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648" w:type="dxa"/>
        <w:tblLayout w:type="fixed"/>
        <w:tblLook w:val="01E0" w:firstRow="1" w:lastRow="1" w:firstColumn="1" w:lastColumn="1" w:noHBand="0" w:noVBand="0"/>
      </w:tblPr>
      <w:tblGrid>
        <w:gridCol w:w="284"/>
        <w:gridCol w:w="397"/>
        <w:gridCol w:w="2775"/>
        <w:gridCol w:w="2175"/>
        <w:gridCol w:w="2505"/>
        <w:gridCol w:w="2700"/>
      </w:tblGrid>
      <w:tr w:rsidR="0024404B" w:rsidRPr="00D600CE">
        <w:trPr>
          <w:trHeight w:val="80"/>
        </w:trPr>
        <w:tc>
          <w:tcPr>
            <w:tcW w:w="284" w:type="dxa"/>
          </w:tcPr>
          <w:p w:rsidR="0024404B" w:rsidRPr="00D600CE" w:rsidRDefault="0024404B" w:rsidP="0024404B">
            <w:pPr>
              <w:pStyle w:val="afd"/>
            </w:pPr>
          </w:p>
        </w:tc>
        <w:tc>
          <w:tcPr>
            <w:tcW w:w="397" w:type="dxa"/>
          </w:tcPr>
          <w:p w:rsidR="0024404B" w:rsidRPr="00D600CE" w:rsidRDefault="0024404B" w:rsidP="0024404B">
            <w:pPr>
              <w:pStyle w:val="afd"/>
            </w:pPr>
          </w:p>
        </w:tc>
        <w:tc>
          <w:tcPr>
            <w:tcW w:w="10155" w:type="dxa"/>
            <w:gridSpan w:val="4"/>
          </w:tcPr>
          <w:p w:rsidR="0024404B" w:rsidRPr="00D600CE" w:rsidRDefault="00DB5843" w:rsidP="00891E41">
            <w:pPr>
              <w:pStyle w:val="afff4"/>
            </w:pPr>
            <w:r w:rsidRPr="00D600CE">
              <w:rPr>
                <w:noProof/>
              </w:rPr>
              <w:drawing>
                <wp:inline distT="0" distB="0" distL="0" distR="0" wp14:anchorId="35564062" wp14:editId="48F0CC70">
                  <wp:extent cx="3010535" cy="387985"/>
                  <wp:effectExtent l="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10535" cy="387985"/>
                          </a:xfrm>
                          <a:prstGeom prst="rect">
                            <a:avLst/>
                          </a:prstGeom>
                          <a:noFill/>
                          <a:ln>
                            <a:noFill/>
                          </a:ln>
                        </pic:spPr>
                      </pic:pic>
                    </a:graphicData>
                  </a:graphic>
                </wp:inline>
              </w:drawing>
            </w:r>
            <w:r w:rsidRPr="00D600CE">
              <w:rPr>
                <w:noProof/>
              </w:rPr>
              <mc:AlternateContent>
                <mc:Choice Requires="wps">
                  <w:drawing>
                    <wp:inline distT="0" distB="0" distL="0" distR="0" wp14:anchorId="1AEAAF3A" wp14:editId="3850FAEB">
                      <wp:extent cx="6286500" cy="0"/>
                      <wp:effectExtent l="0" t="0" r="19050" b="19050"/>
                      <wp:docPr id="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id="Line 4" o:spid="_x0000_s1026" style="visibility:visible;mso-wrap-style:square;mso-left-percent:-10001;mso-top-percent:-10001;mso-position-horizontal:absolute;mso-position-horizontal-relative:char;mso-position-vertical:absolute;mso-position-vertical-relative:line;mso-left-percent:-10001;mso-top-percent:-10001" from="0,0" to="4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0jZEQIAACk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" strokeweight="1.5pt">
                      <w10:anchorlock/>
                    </v:line>
                  </w:pict>
                </mc:Fallback>
              </mc:AlternateContent>
            </w:r>
          </w:p>
        </w:tc>
      </w:tr>
      <w:tr w:rsidR="0024404B" w:rsidRPr="00D600CE">
        <w:tc>
          <w:tcPr>
            <w:tcW w:w="284" w:type="dxa"/>
          </w:tcPr>
          <w:p w:rsidR="0024404B" w:rsidRPr="00D600CE" w:rsidRDefault="0024404B" w:rsidP="0024404B">
            <w:pPr>
              <w:pStyle w:val="afd"/>
            </w:pPr>
          </w:p>
        </w:tc>
        <w:tc>
          <w:tcPr>
            <w:tcW w:w="397" w:type="dxa"/>
          </w:tcPr>
          <w:p w:rsidR="0024404B" w:rsidRPr="00D600CE" w:rsidRDefault="0024404B" w:rsidP="0024404B">
            <w:pPr>
              <w:pStyle w:val="afd"/>
            </w:pPr>
          </w:p>
        </w:tc>
        <w:tc>
          <w:tcPr>
            <w:tcW w:w="4950" w:type="dxa"/>
            <w:gridSpan w:val="2"/>
          </w:tcPr>
          <w:p w:rsidR="0024404B" w:rsidRPr="00D600CE" w:rsidRDefault="0024404B" w:rsidP="0024404B">
            <w:pPr>
              <w:pStyle w:val="afd"/>
            </w:pPr>
          </w:p>
        </w:tc>
        <w:tc>
          <w:tcPr>
            <w:tcW w:w="5205" w:type="dxa"/>
            <w:gridSpan w:val="2"/>
          </w:tcPr>
          <w:p w:rsidR="00CD468F" w:rsidRPr="00D600CE" w:rsidRDefault="00CD468F" w:rsidP="0024404B">
            <w:pPr>
              <w:pStyle w:val="affff7"/>
            </w:pPr>
          </w:p>
          <w:p w:rsidR="001263EA" w:rsidRPr="00D600CE" w:rsidRDefault="001263EA" w:rsidP="001263EA">
            <w:pPr>
              <w:pStyle w:val="affff7"/>
            </w:pPr>
            <w:r w:rsidRPr="00D600CE">
              <w:t>УТВЕРЖДАЮ</w:t>
            </w:r>
            <w:r w:rsidRPr="00D600CE">
              <w:br/>
              <w:t>Генеральный директор</w:t>
            </w:r>
          </w:p>
          <w:p w:rsidR="001263EA" w:rsidRPr="00D600CE" w:rsidRDefault="001263EA" w:rsidP="001263EA">
            <w:pPr>
              <w:pStyle w:val="affff7"/>
            </w:pPr>
            <w:r w:rsidRPr="00D600CE">
              <w:t xml:space="preserve">ООО </w:t>
            </w:r>
            <w:r w:rsidR="0088075E" w:rsidRPr="00D600CE">
              <w:t>«</w:t>
            </w:r>
            <w:r w:rsidRPr="00D600CE">
              <w:t>Кейсистемс</w:t>
            </w:r>
            <w:r w:rsidR="0088075E" w:rsidRPr="00D600CE">
              <w:t>»</w:t>
            </w:r>
            <w:r w:rsidRPr="00D600CE">
              <w:t xml:space="preserve"> </w:t>
            </w:r>
          </w:p>
          <w:p w:rsidR="001263EA" w:rsidRPr="00D600CE" w:rsidRDefault="001263EA" w:rsidP="001263EA">
            <w:pPr>
              <w:pStyle w:val="affff7"/>
            </w:pPr>
            <w:r w:rsidRPr="00D600CE">
              <w:t>_________________ А.</w:t>
            </w:r>
            <w:r w:rsidRPr="00D600CE">
              <w:rPr>
                <w:lang w:val="en-US"/>
              </w:rPr>
              <w:t xml:space="preserve"> </w:t>
            </w:r>
            <w:r w:rsidRPr="00D600CE">
              <w:t>А.</w:t>
            </w:r>
            <w:r w:rsidRPr="00D600CE">
              <w:rPr>
                <w:lang w:val="en-US"/>
              </w:rPr>
              <w:t xml:space="preserve"> </w:t>
            </w:r>
            <w:r w:rsidRPr="00D600CE">
              <w:t>Матросов</w:t>
            </w:r>
          </w:p>
          <w:p w:rsidR="0024404B" w:rsidRPr="00D600CE" w:rsidRDefault="0088075E" w:rsidP="00E11FA9">
            <w:pPr>
              <w:pStyle w:val="affff7"/>
            </w:pPr>
            <w:r w:rsidRPr="00D600CE">
              <w:t>«</w:t>
            </w:r>
            <w:r w:rsidR="001263EA" w:rsidRPr="00D600CE">
              <w:t>___</w:t>
            </w:r>
            <w:r w:rsidRPr="00D600CE">
              <w:t>»</w:t>
            </w:r>
            <w:r w:rsidR="001263EA" w:rsidRPr="00D600CE">
              <w:t xml:space="preserve"> ______________ 201</w:t>
            </w:r>
            <w:r w:rsidR="00C20E24" w:rsidRPr="00D600CE">
              <w:t>6</w:t>
            </w:r>
            <w:r w:rsidR="001263EA" w:rsidRPr="00D600CE">
              <w:t xml:space="preserve"> г.</w:t>
            </w:r>
          </w:p>
        </w:tc>
      </w:tr>
      <w:tr w:rsidR="0024404B" w:rsidRPr="00D600CE">
        <w:trPr>
          <w:trHeight w:val="930"/>
        </w:trPr>
        <w:tc>
          <w:tcPr>
            <w:tcW w:w="284" w:type="dxa"/>
          </w:tcPr>
          <w:p w:rsidR="0024404B" w:rsidRPr="00D600CE" w:rsidRDefault="0024404B" w:rsidP="0024404B">
            <w:pPr>
              <w:pStyle w:val="afd"/>
            </w:pPr>
          </w:p>
        </w:tc>
        <w:tc>
          <w:tcPr>
            <w:tcW w:w="397" w:type="dxa"/>
          </w:tcPr>
          <w:p w:rsidR="0024404B" w:rsidRPr="00D600CE" w:rsidRDefault="0024404B" w:rsidP="0024404B">
            <w:pPr>
              <w:pStyle w:val="afd"/>
            </w:pPr>
          </w:p>
        </w:tc>
        <w:tc>
          <w:tcPr>
            <w:tcW w:w="10155" w:type="dxa"/>
            <w:gridSpan w:val="4"/>
            <w:vMerge w:val="restart"/>
          </w:tcPr>
          <w:p w:rsidR="00E8254A" w:rsidRPr="00D600CE" w:rsidRDefault="00CD2524" w:rsidP="00E8254A">
            <w:pPr>
              <w:pStyle w:val="afff2"/>
              <w:rPr>
                <w:sz w:val="48"/>
              </w:rPr>
            </w:pPr>
            <w:r w:rsidRPr="00800257">
              <w:t>Автоматизация контрольно-надзорной деятельности (Ревизор-СМАРТ)</w:t>
            </w:r>
          </w:p>
          <w:p w:rsidR="0024404B" w:rsidRPr="00D600CE" w:rsidRDefault="004B4864" w:rsidP="0024404B">
            <w:pPr>
              <w:pStyle w:val="afffc"/>
            </w:pPr>
            <w:r w:rsidRPr="00D600CE">
              <w:t xml:space="preserve">версия </w:t>
            </w:r>
            <w:r w:rsidR="009C64F2" w:rsidRPr="00D600CE">
              <w:t>1</w:t>
            </w:r>
            <w:r w:rsidR="00E11FA9" w:rsidRPr="00D600CE">
              <w:t>5</w:t>
            </w:r>
            <w:r w:rsidR="009C64F2" w:rsidRPr="00D600CE">
              <w:t>.</w:t>
            </w:r>
            <w:r w:rsidR="00750F24" w:rsidRPr="00D600CE">
              <w:t>3.0</w:t>
            </w:r>
          </w:p>
          <w:p w:rsidR="0024404B" w:rsidRPr="00D600CE" w:rsidRDefault="00D818C7" w:rsidP="0024404B">
            <w:pPr>
              <w:pStyle w:val="1a"/>
            </w:pPr>
            <w:r w:rsidRPr="00D600CE">
              <w:t xml:space="preserve">Руководство </w:t>
            </w:r>
            <w:r w:rsidR="00D9199A" w:rsidRPr="00D600CE">
              <w:t>пользователя</w:t>
            </w:r>
          </w:p>
          <w:p w:rsidR="00D166FF" w:rsidRPr="00D600CE" w:rsidRDefault="0052383D" w:rsidP="0015166F">
            <w:pPr>
              <w:pStyle w:val="1a"/>
            </w:pPr>
            <w:r w:rsidRPr="00D600CE">
              <w:t>Описание основных операций</w:t>
            </w:r>
          </w:p>
          <w:p w:rsidR="0024404B" w:rsidRPr="00D600CE" w:rsidRDefault="0024404B" w:rsidP="0024404B">
            <w:pPr>
              <w:pStyle w:val="afff2"/>
            </w:pPr>
            <w:r w:rsidRPr="00D600CE">
              <w:t>Лист утверждения</w:t>
            </w:r>
          </w:p>
          <w:p w:rsidR="004A5130" w:rsidRPr="00D600CE" w:rsidRDefault="00B943B2" w:rsidP="009B4BFD">
            <w:pPr>
              <w:pStyle w:val="2f1"/>
            </w:pPr>
            <w:r w:rsidRPr="00D600CE">
              <w:rPr>
                <w:bCs/>
                <w:iCs/>
              </w:rPr>
              <w:t>Р.КС.</w:t>
            </w:r>
            <w:r w:rsidR="00CD2524">
              <w:rPr>
                <w:bCs/>
                <w:iCs/>
              </w:rPr>
              <w:t xml:space="preserve"> 0803</w:t>
            </w:r>
            <w:r w:rsidR="00750F24" w:rsidRPr="00D600CE">
              <w:rPr>
                <w:bCs/>
                <w:iCs/>
              </w:rPr>
              <w:t>0</w:t>
            </w:r>
            <w:r w:rsidRPr="00D600CE">
              <w:rPr>
                <w:bCs/>
                <w:iCs/>
              </w:rPr>
              <w:t>-01 34 0</w:t>
            </w:r>
            <w:r w:rsidR="00377FE9" w:rsidRPr="00D600CE">
              <w:rPr>
                <w:bCs/>
                <w:iCs/>
              </w:rPr>
              <w:t>3</w:t>
            </w:r>
            <w:r w:rsidR="00CA2866" w:rsidRPr="00D600CE">
              <w:noBreakHyphen/>
            </w:r>
            <w:r w:rsidR="00BA24B6" w:rsidRPr="00D600CE">
              <w:t>ЛУ</w:t>
            </w:r>
          </w:p>
          <w:p w:rsidR="00D81E84" w:rsidRPr="00D600CE" w:rsidRDefault="00D81E84" w:rsidP="00D81E84">
            <w:pPr>
              <w:pStyle w:val="2f1"/>
            </w:pPr>
          </w:p>
        </w:tc>
      </w:tr>
      <w:tr w:rsidR="0024404B" w:rsidRPr="00D600CE">
        <w:trPr>
          <w:trHeight w:val="927"/>
        </w:trPr>
        <w:tc>
          <w:tcPr>
            <w:tcW w:w="284" w:type="dxa"/>
          </w:tcPr>
          <w:p w:rsidR="0024404B" w:rsidRPr="00D600CE" w:rsidRDefault="0024404B" w:rsidP="0024404B">
            <w:pPr>
              <w:pStyle w:val="afd"/>
            </w:pPr>
          </w:p>
        </w:tc>
        <w:tc>
          <w:tcPr>
            <w:tcW w:w="397" w:type="dxa"/>
          </w:tcPr>
          <w:p w:rsidR="0024404B" w:rsidRPr="00D600CE" w:rsidRDefault="0024404B" w:rsidP="0024404B">
            <w:pPr>
              <w:pStyle w:val="afd"/>
            </w:pPr>
          </w:p>
        </w:tc>
        <w:tc>
          <w:tcPr>
            <w:tcW w:w="10155" w:type="dxa"/>
            <w:gridSpan w:val="4"/>
            <w:vMerge/>
          </w:tcPr>
          <w:p w:rsidR="0024404B" w:rsidRPr="00D600CE" w:rsidRDefault="0024404B" w:rsidP="0024404B">
            <w:pPr>
              <w:pStyle w:val="afd"/>
            </w:pPr>
          </w:p>
        </w:tc>
      </w:tr>
      <w:tr w:rsidR="0024404B" w:rsidRPr="00D600CE">
        <w:trPr>
          <w:trHeight w:val="927"/>
        </w:trPr>
        <w:tc>
          <w:tcPr>
            <w:tcW w:w="284" w:type="dxa"/>
          </w:tcPr>
          <w:p w:rsidR="0024404B" w:rsidRPr="00D600CE" w:rsidRDefault="0024404B" w:rsidP="0024404B">
            <w:pPr>
              <w:pStyle w:val="afd"/>
            </w:pPr>
          </w:p>
        </w:tc>
        <w:tc>
          <w:tcPr>
            <w:tcW w:w="397" w:type="dxa"/>
          </w:tcPr>
          <w:p w:rsidR="0024404B" w:rsidRPr="00D600CE" w:rsidRDefault="0024404B" w:rsidP="0024404B">
            <w:pPr>
              <w:pStyle w:val="afd"/>
            </w:pPr>
          </w:p>
        </w:tc>
        <w:tc>
          <w:tcPr>
            <w:tcW w:w="10155" w:type="dxa"/>
            <w:gridSpan w:val="4"/>
            <w:vMerge/>
          </w:tcPr>
          <w:p w:rsidR="0024404B" w:rsidRPr="00D600CE" w:rsidRDefault="0024404B" w:rsidP="0024404B">
            <w:pPr>
              <w:pStyle w:val="afd"/>
            </w:pPr>
          </w:p>
        </w:tc>
      </w:tr>
      <w:tr w:rsidR="0024404B" w:rsidRPr="00D600CE">
        <w:trPr>
          <w:cantSplit/>
          <w:trHeight w:val="1285"/>
        </w:trPr>
        <w:tc>
          <w:tcPr>
            <w:tcW w:w="284" w:type="dxa"/>
            <w:tcBorders>
              <w:bottom w:val="single" w:sz="4" w:space="0" w:color="auto"/>
            </w:tcBorders>
            <w:textDirection w:val="btLr"/>
          </w:tcPr>
          <w:p w:rsidR="0024404B" w:rsidRPr="00D600CE" w:rsidRDefault="0024404B" w:rsidP="0024404B"/>
        </w:tc>
        <w:tc>
          <w:tcPr>
            <w:tcW w:w="397" w:type="dxa"/>
            <w:tcBorders>
              <w:bottom w:val="single" w:sz="4" w:space="0" w:color="auto"/>
            </w:tcBorders>
            <w:textDirection w:val="btLr"/>
          </w:tcPr>
          <w:p w:rsidR="0024404B" w:rsidRPr="00D600CE" w:rsidRDefault="0024404B" w:rsidP="0024404B"/>
        </w:tc>
        <w:tc>
          <w:tcPr>
            <w:tcW w:w="10155" w:type="dxa"/>
            <w:gridSpan w:val="4"/>
            <w:vMerge/>
          </w:tcPr>
          <w:p w:rsidR="0024404B" w:rsidRPr="00D600CE" w:rsidRDefault="0024404B" w:rsidP="0024404B">
            <w:pPr>
              <w:pStyle w:val="afd"/>
            </w:pPr>
          </w:p>
        </w:tc>
      </w:tr>
      <w:tr w:rsidR="0024404B" w:rsidRPr="00D600CE">
        <w:trPr>
          <w:cantSplit/>
          <w:trHeight w:val="170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24404B" w:rsidRPr="00D600CE" w:rsidRDefault="0024404B" w:rsidP="00503B0A">
            <w:pPr>
              <w:pStyle w:val="afff7"/>
            </w:pPr>
            <w:r w:rsidRPr="00D600CE">
              <w:t>Подп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24404B" w:rsidRPr="00D600CE" w:rsidRDefault="0024404B" w:rsidP="0024404B"/>
        </w:tc>
        <w:tc>
          <w:tcPr>
            <w:tcW w:w="10155" w:type="dxa"/>
            <w:gridSpan w:val="4"/>
            <w:vMerge/>
            <w:tcBorders>
              <w:left w:val="single" w:sz="4" w:space="0" w:color="auto"/>
            </w:tcBorders>
          </w:tcPr>
          <w:p w:rsidR="0024404B" w:rsidRPr="00D600CE" w:rsidRDefault="0024404B" w:rsidP="0024404B"/>
        </w:tc>
      </w:tr>
      <w:tr w:rsidR="00C93176" w:rsidRPr="00D600CE">
        <w:trPr>
          <w:cantSplit/>
          <w:trHeight w:val="26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C93176" w:rsidRPr="00D600CE" w:rsidRDefault="00C93176" w:rsidP="00503B0A">
            <w:pPr>
              <w:pStyle w:val="afff7"/>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C93176" w:rsidRPr="00D600CE" w:rsidRDefault="00C93176" w:rsidP="0024404B"/>
        </w:tc>
        <w:tc>
          <w:tcPr>
            <w:tcW w:w="4950" w:type="dxa"/>
            <w:gridSpan w:val="2"/>
            <w:vMerge w:val="restart"/>
            <w:tcBorders>
              <w:left w:val="single" w:sz="4" w:space="0" w:color="auto"/>
            </w:tcBorders>
          </w:tcPr>
          <w:p w:rsidR="00C93176" w:rsidRPr="00D600CE" w:rsidRDefault="00C93176" w:rsidP="0024404B"/>
        </w:tc>
        <w:tc>
          <w:tcPr>
            <w:tcW w:w="5205" w:type="dxa"/>
            <w:gridSpan w:val="2"/>
            <w:vMerge w:val="restart"/>
          </w:tcPr>
          <w:p w:rsidR="00E8254A" w:rsidRPr="00D600CE" w:rsidRDefault="00E8254A" w:rsidP="00E8254A">
            <w:pPr>
              <w:pStyle w:val="affff7"/>
            </w:pPr>
            <w:r w:rsidRPr="00D600CE">
              <w:t>СОГЛАСОВАНО</w:t>
            </w:r>
            <w:r w:rsidRPr="00D600CE">
              <w:br/>
              <w:t>Заместитель генерального директора</w:t>
            </w:r>
          </w:p>
          <w:p w:rsidR="00E8254A" w:rsidRPr="00D600CE" w:rsidRDefault="00E8254A" w:rsidP="00E8254A">
            <w:pPr>
              <w:pStyle w:val="affff7"/>
            </w:pPr>
            <w:r w:rsidRPr="00D600CE">
              <w:t xml:space="preserve">ООО </w:t>
            </w:r>
            <w:r w:rsidR="0088075E" w:rsidRPr="00D600CE">
              <w:t>«</w:t>
            </w:r>
            <w:r w:rsidRPr="00D600CE">
              <w:t>Кейсистемс</w:t>
            </w:r>
            <w:r w:rsidR="0088075E" w:rsidRPr="00D600CE">
              <w:t>»</w:t>
            </w:r>
          </w:p>
          <w:p w:rsidR="00E8254A" w:rsidRPr="00D600CE" w:rsidRDefault="00E8254A" w:rsidP="00E8254A">
            <w:pPr>
              <w:pStyle w:val="affff7"/>
            </w:pPr>
          </w:p>
          <w:p w:rsidR="00E8254A" w:rsidRPr="00D600CE" w:rsidRDefault="00E8254A" w:rsidP="00E8254A">
            <w:pPr>
              <w:pStyle w:val="affff7"/>
            </w:pPr>
            <w:r w:rsidRPr="00D600CE">
              <w:t xml:space="preserve">_________________ </w:t>
            </w:r>
            <w:r w:rsidR="00C20E24" w:rsidRPr="00D600CE">
              <w:t>С. Н</w:t>
            </w:r>
            <w:r w:rsidRPr="00D600CE">
              <w:t xml:space="preserve">. </w:t>
            </w:r>
            <w:r w:rsidR="00C20E24" w:rsidRPr="00D600CE">
              <w:t>Сергеев</w:t>
            </w:r>
          </w:p>
          <w:p w:rsidR="00C93176" w:rsidRPr="00D600CE" w:rsidRDefault="00E8254A" w:rsidP="00C20E24">
            <w:pPr>
              <w:pStyle w:val="affff7"/>
            </w:pPr>
            <w:r w:rsidRPr="00D600CE">
              <w:t xml:space="preserve"> </w:t>
            </w:r>
            <w:r w:rsidR="0088075E" w:rsidRPr="00D600CE">
              <w:t>«</w:t>
            </w:r>
            <w:r w:rsidR="00C93176" w:rsidRPr="00D600CE">
              <w:t>___</w:t>
            </w:r>
            <w:r w:rsidR="0088075E" w:rsidRPr="00D600CE">
              <w:t>»</w:t>
            </w:r>
            <w:r w:rsidR="00C93176" w:rsidRPr="00D600CE">
              <w:t xml:space="preserve"> ______________ 201</w:t>
            </w:r>
            <w:r w:rsidR="00C20E24" w:rsidRPr="00D600CE">
              <w:t>6</w:t>
            </w:r>
            <w:r w:rsidR="00C93176" w:rsidRPr="00D600CE">
              <w:t xml:space="preserve"> г.</w:t>
            </w:r>
          </w:p>
        </w:tc>
      </w:tr>
      <w:tr w:rsidR="00C93176" w:rsidRPr="00D600CE">
        <w:trPr>
          <w:cantSplit/>
          <w:trHeight w:val="1455"/>
        </w:trPr>
        <w:tc>
          <w:tcPr>
            <w:tcW w:w="284" w:type="dxa"/>
            <w:tcBorders>
              <w:top w:val="single" w:sz="4" w:space="0" w:color="auto"/>
              <w:left w:val="single" w:sz="4" w:space="0" w:color="auto"/>
              <w:bottom w:val="single" w:sz="4" w:space="0" w:color="auto"/>
              <w:right w:val="single" w:sz="4" w:space="0" w:color="auto"/>
            </w:tcBorders>
            <w:textDirection w:val="btLr"/>
            <w:vAlign w:val="center"/>
          </w:tcPr>
          <w:p w:rsidR="00C93176" w:rsidRPr="00D600CE" w:rsidRDefault="00C93176" w:rsidP="00503B0A">
            <w:pPr>
              <w:pStyle w:val="afff7"/>
            </w:pPr>
            <w:r w:rsidRPr="00D600CE">
              <w:t>Инв.N дубл</w:t>
            </w:r>
          </w:p>
        </w:tc>
        <w:tc>
          <w:tcPr>
            <w:tcW w:w="397" w:type="dxa"/>
            <w:tcBorders>
              <w:top w:val="single" w:sz="4" w:space="0" w:color="auto"/>
              <w:left w:val="single" w:sz="4" w:space="0" w:color="auto"/>
              <w:bottom w:val="single" w:sz="4" w:space="0" w:color="auto"/>
              <w:right w:val="single" w:sz="4" w:space="0" w:color="auto"/>
            </w:tcBorders>
            <w:textDirection w:val="btLr"/>
          </w:tcPr>
          <w:p w:rsidR="00C93176" w:rsidRPr="00D600CE" w:rsidRDefault="00C93176" w:rsidP="0024404B"/>
        </w:tc>
        <w:tc>
          <w:tcPr>
            <w:tcW w:w="4950" w:type="dxa"/>
            <w:gridSpan w:val="2"/>
            <w:vMerge/>
            <w:tcBorders>
              <w:left w:val="single" w:sz="4" w:space="0" w:color="auto"/>
            </w:tcBorders>
          </w:tcPr>
          <w:p w:rsidR="00C93176" w:rsidRPr="00D600CE" w:rsidRDefault="00C93176" w:rsidP="0024404B"/>
        </w:tc>
        <w:tc>
          <w:tcPr>
            <w:tcW w:w="5205" w:type="dxa"/>
            <w:gridSpan w:val="2"/>
            <w:vMerge/>
          </w:tcPr>
          <w:p w:rsidR="00C93176" w:rsidRPr="00D600CE" w:rsidRDefault="00C93176" w:rsidP="0024404B">
            <w:pPr>
              <w:pStyle w:val="affff7"/>
            </w:pPr>
          </w:p>
        </w:tc>
      </w:tr>
      <w:tr w:rsidR="00C93176" w:rsidRPr="00D600CE">
        <w:trPr>
          <w:cantSplit/>
          <w:trHeight w:val="1134"/>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C93176" w:rsidRPr="00D600CE" w:rsidRDefault="00C93176" w:rsidP="00503B0A">
            <w:pPr>
              <w:pStyle w:val="afff7"/>
            </w:pPr>
            <w:r w:rsidRPr="00D600CE">
              <w:t>Взам.инв.N</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C93176" w:rsidRPr="00D600CE" w:rsidRDefault="00C93176" w:rsidP="0024404B"/>
        </w:tc>
        <w:tc>
          <w:tcPr>
            <w:tcW w:w="4950" w:type="dxa"/>
            <w:gridSpan w:val="2"/>
            <w:tcBorders>
              <w:left w:val="single" w:sz="4" w:space="0" w:color="auto"/>
            </w:tcBorders>
          </w:tcPr>
          <w:p w:rsidR="00C93176" w:rsidRPr="00D600CE" w:rsidRDefault="00C93176" w:rsidP="0024404B">
            <w:pPr>
              <w:pStyle w:val="afd"/>
            </w:pPr>
          </w:p>
        </w:tc>
        <w:tc>
          <w:tcPr>
            <w:tcW w:w="5205" w:type="dxa"/>
            <w:gridSpan w:val="2"/>
          </w:tcPr>
          <w:p w:rsidR="00E8254A" w:rsidRPr="00D600CE" w:rsidRDefault="00E8254A" w:rsidP="00E8254A">
            <w:pPr>
              <w:pStyle w:val="affff7"/>
            </w:pPr>
            <w:r w:rsidRPr="00D600CE">
              <w:t>Руководитель департамента</w:t>
            </w:r>
          </w:p>
          <w:p w:rsidR="00E8254A" w:rsidRPr="00D600CE" w:rsidRDefault="00C20E24" w:rsidP="00E8254A">
            <w:pPr>
              <w:pStyle w:val="affff7"/>
            </w:pPr>
            <w:r w:rsidRPr="00D600CE">
              <w:t>Финансового контроля</w:t>
            </w:r>
          </w:p>
          <w:p w:rsidR="00E8254A" w:rsidRPr="00D600CE" w:rsidRDefault="00E8254A" w:rsidP="00E8254A">
            <w:pPr>
              <w:pStyle w:val="affff7"/>
            </w:pPr>
          </w:p>
          <w:p w:rsidR="00E8254A" w:rsidRPr="00D600CE" w:rsidRDefault="00C20E24" w:rsidP="00E8254A">
            <w:pPr>
              <w:pStyle w:val="affff7"/>
            </w:pPr>
            <w:r w:rsidRPr="00D600CE">
              <w:t>_________________ С</w:t>
            </w:r>
            <w:r w:rsidR="00E8254A" w:rsidRPr="00D600CE">
              <w:t xml:space="preserve">. А. </w:t>
            </w:r>
            <w:r w:rsidRPr="00D600CE">
              <w:t>Васильев</w:t>
            </w:r>
          </w:p>
          <w:p w:rsidR="00C93176" w:rsidRPr="00D600CE" w:rsidRDefault="00E8254A" w:rsidP="00C20E24">
            <w:pPr>
              <w:pStyle w:val="affff7"/>
            </w:pPr>
            <w:r w:rsidRPr="00D600CE">
              <w:t xml:space="preserve"> </w:t>
            </w:r>
            <w:r w:rsidR="0088075E" w:rsidRPr="00D600CE">
              <w:t>«</w:t>
            </w:r>
            <w:r w:rsidR="00C93176" w:rsidRPr="00D600CE">
              <w:t>___</w:t>
            </w:r>
            <w:r w:rsidR="0088075E" w:rsidRPr="00D600CE">
              <w:t>»</w:t>
            </w:r>
            <w:r w:rsidR="00C93176" w:rsidRPr="00D600CE">
              <w:t xml:space="preserve"> ______________ 201</w:t>
            </w:r>
            <w:r w:rsidR="00C20E24" w:rsidRPr="00D600CE">
              <w:t>6</w:t>
            </w:r>
            <w:r w:rsidR="00C93176" w:rsidRPr="00D600CE">
              <w:t xml:space="preserve"> г.</w:t>
            </w:r>
          </w:p>
        </w:tc>
      </w:tr>
      <w:tr w:rsidR="00C93176" w:rsidRPr="00D600CE">
        <w:trPr>
          <w:cantSplit/>
          <w:trHeight w:val="38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C93176" w:rsidRPr="00D600CE" w:rsidRDefault="00C93176" w:rsidP="00503B0A">
            <w:pPr>
              <w:pStyle w:val="afff7"/>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C93176" w:rsidRPr="00D600CE" w:rsidRDefault="00C93176" w:rsidP="0024404B"/>
        </w:tc>
        <w:tc>
          <w:tcPr>
            <w:tcW w:w="4950" w:type="dxa"/>
            <w:gridSpan w:val="2"/>
            <w:vMerge w:val="restart"/>
            <w:tcBorders>
              <w:left w:val="single" w:sz="4" w:space="0" w:color="auto"/>
            </w:tcBorders>
          </w:tcPr>
          <w:p w:rsidR="00C93176" w:rsidRPr="00D600CE" w:rsidRDefault="00C93176" w:rsidP="0024404B"/>
        </w:tc>
        <w:tc>
          <w:tcPr>
            <w:tcW w:w="5205" w:type="dxa"/>
            <w:gridSpan w:val="2"/>
            <w:vMerge w:val="restart"/>
          </w:tcPr>
          <w:p w:rsidR="00C93176" w:rsidRPr="00D600CE" w:rsidRDefault="00C93176" w:rsidP="00E94E55">
            <w:pPr>
              <w:pStyle w:val="affff7"/>
            </w:pPr>
          </w:p>
        </w:tc>
      </w:tr>
      <w:tr w:rsidR="0024404B" w:rsidRPr="00D600CE">
        <w:trPr>
          <w:cantSplit/>
          <w:trHeight w:val="76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24404B" w:rsidRPr="00D600CE" w:rsidRDefault="0024404B" w:rsidP="00503B0A">
            <w:pPr>
              <w:pStyle w:val="afff7"/>
            </w:pPr>
            <w:r w:rsidRPr="00D600CE">
              <w:t>Подп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24404B" w:rsidRPr="00D600CE" w:rsidRDefault="0024404B" w:rsidP="0024404B"/>
        </w:tc>
        <w:tc>
          <w:tcPr>
            <w:tcW w:w="4950" w:type="dxa"/>
            <w:gridSpan w:val="2"/>
            <w:vMerge/>
            <w:tcBorders>
              <w:left w:val="single" w:sz="4" w:space="0" w:color="auto"/>
            </w:tcBorders>
          </w:tcPr>
          <w:p w:rsidR="0024404B" w:rsidRPr="00D600CE" w:rsidRDefault="0024404B" w:rsidP="0024404B"/>
        </w:tc>
        <w:tc>
          <w:tcPr>
            <w:tcW w:w="5205" w:type="dxa"/>
            <w:gridSpan w:val="2"/>
            <w:vMerge/>
          </w:tcPr>
          <w:p w:rsidR="0024404B" w:rsidRPr="00D600CE" w:rsidRDefault="0024404B" w:rsidP="0024404B">
            <w:pPr>
              <w:pStyle w:val="affff7"/>
            </w:pPr>
          </w:p>
        </w:tc>
      </w:tr>
      <w:tr w:rsidR="0024404B" w:rsidRPr="00D600CE">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24404B" w:rsidRPr="00D600CE" w:rsidRDefault="0024404B" w:rsidP="00503B0A">
            <w:pPr>
              <w:pStyle w:val="afff7"/>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24404B" w:rsidRPr="00D600CE" w:rsidRDefault="0024404B" w:rsidP="0024404B"/>
        </w:tc>
        <w:tc>
          <w:tcPr>
            <w:tcW w:w="4950" w:type="dxa"/>
            <w:gridSpan w:val="2"/>
            <w:tcBorders>
              <w:left w:val="single" w:sz="4" w:space="0" w:color="auto"/>
            </w:tcBorders>
          </w:tcPr>
          <w:p w:rsidR="0024404B" w:rsidRPr="00D600CE" w:rsidRDefault="0024404B" w:rsidP="0024404B">
            <w:pPr>
              <w:pStyle w:val="afd"/>
            </w:pPr>
          </w:p>
        </w:tc>
        <w:tc>
          <w:tcPr>
            <w:tcW w:w="5205" w:type="dxa"/>
            <w:gridSpan w:val="2"/>
          </w:tcPr>
          <w:p w:rsidR="0024404B" w:rsidRPr="00D600CE" w:rsidRDefault="0024404B" w:rsidP="0024404B">
            <w:pPr>
              <w:pStyle w:val="afd"/>
            </w:pPr>
          </w:p>
        </w:tc>
      </w:tr>
      <w:tr w:rsidR="0024404B" w:rsidRPr="00D600CE">
        <w:trPr>
          <w:trHeight w:val="252"/>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24404B" w:rsidRPr="00D600CE" w:rsidRDefault="0024404B" w:rsidP="00503B0A">
            <w:pPr>
              <w:pStyle w:val="afff7"/>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24404B" w:rsidRPr="00D600CE" w:rsidRDefault="0024404B" w:rsidP="0024404B"/>
        </w:tc>
        <w:tc>
          <w:tcPr>
            <w:tcW w:w="10155" w:type="dxa"/>
            <w:gridSpan w:val="4"/>
            <w:tcBorders>
              <w:left w:val="single" w:sz="4" w:space="0" w:color="auto"/>
            </w:tcBorders>
          </w:tcPr>
          <w:p w:rsidR="0024404B" w:rsidRPr="00D600CE" w:rsidRDefault="0024404B" w:rsidP="006B19FF">
            <w:pPr>
              <w:pStyle w:val="afd"/>
            </w:pPr>
          </w:p>
        </w:tc>
      </w:tr>
      <w:tr w:rsidR="0024404B" w:rsidRPr="00D600CE">
        <w:trPr>
          <w:cantSplit/>
          <w:trHeight w:val="519"/>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24404B" w:rsidRPr="00D600CE" w:rsidRDefault="0024404B" w:rsidP="00503B0A">
            <w:pPr>
              <w:pStyle w:val="afff7"/>
            </w:pPr>
            <w:r w:rsidRPr="00D600CE">
              <w:t>Инв.N подл</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24404B" w:rsidRPr="00D600CE" w:rsidRDefault="0024404B" w:rsidP="0024404B"/>
        </w:tc>
        <w:tc>
          <w:tcPr>
            <w:tcW w:w="10155" w:type="dxa"/>
            <w:gridSpan w:val="4"/>
            <w:tcBorders>
              <w:left w:val="single" w:sz="4" w:space="0" w:color="auto"/>
            </w:tcBorders>
          </w:tcPr>
          <w:p w:rsidR="00754669" w:rsidRPr="00D600CE" w:rsidRDefault="0024404B" w:rsidP="00E11FA9">
            <w:pPr>
              <w:pStyle w:val="2f1"/>
            </w:pPr>
            <w:r w:rsidRPr="00D600CE">
              <w:t>20</w:t>
            </w:r>
            <w:r w:rsidR="00717CC0" w:rsidRPr="00D600CE">
              <w:rPr>
                <w:lang w:val="en-US"/>
              </w:rPr>
              <w:t>1</w:t>
            </w:r>
            <w:r w:rsidR="00C20E24" w:rsidRPr="00D600CE">
              <w:t>6</w:t>
            </w:r>
          </w:p>
        </w:tc>
      </w:tr>
      <w:tr w:rsidR="00AA06B5" w:rsidRPr="00D600CE">
        <w:trPr>
          <w:cantSplit/>
          <w:trHeight w:val="269"/>
        </w:trPr>
        <w:tc>
          <w:tcPr>
            <w:tcW w:w="284" w:type="dxa"/>
            <w:vMerge/>
            <w:tcBorders>
              <w:top w:val="single" w:sz="4" w:space="0" w:color="auto"/>
              <w:left w:val="single" w:sz="4" w:space="0" w:color="auto"/>
              <w:bottom w:val="single" w:sz="4" w:space="0" w:color="auto"/>
              <w:right w:val="single" w:sz="4" w:space="0" w:color="auto"/>
            </w:tcBorders>
            <w:textDirection w:val="btLr"/>
          </w:tcPr>
          <w:p w:rsidR="00AA06B5" w:rsidRPr="00D600CE" w:rsidRDefault="00AA06B5" w:rsidP="00E85505"/>
        </w:tc>
        <w:tc>
          <w:tcPr>
            <w:tcW w:w="397" w:type="dxa"/>
            <w:vMerge/>
            <w:tcBorders>
              <w:top w:val="single" w:sz="4" w:space="0" w:color="auto"/>
              <w:left w:val="single" w:sz="4" w:space="0" w:color="auto"/>
              <w:bottom w:val="single" w:sz="4" w:space="0" w:color="auto"/>
              <w:right w:val="single" w:sz="4" w:space="0" w:color="auto"/>
            </w:tcBorders>
            <w:textDirection w:val="btLr"/>
          </w:tcPr>
          <w:p w:rsidR="00AA06B5" w:rsidRPr="00D600CE" w:rsidRDefault="00AA06B5" w:rsidP="00E85505"/>
        </w:tc>
        <w:tc>
          <w:tcPr>
            <w:tcW w:w="2775" w:type="dxa"/>
            <w:tcBorders>
              <w:left w:val="single" w:sz="4" w:space="0" w:color="auto"/>
            </w:tcBorders>
          </w:tcPr>
          <w:p w:rsidR="00AA06B5" w:rsidRPr="00D600CE" w:rsidRDefault="00AA06B5" w:rsidP="00754669">
            <w:pPr>
              <w:pStyle w:val="affd"/>
            </w:pPr>
          </w:p>
        </w:tc>
        <w:tc>
          <w:tcPr>
            <w:tcW w:w="4680" w:type="dxa"/>
            <w:gridSpan w:val="2"/>
          </w:tcPr>
          <w:p w:rsidR="00AA06B5" w:rsidRPr="00D600CE" w:rsidRDefault="00AA06B5" w:rsidP="004C28BC">
            <w:pPr>
              <w:pStyle w:val="affd"/>
            </w:pPr>
          </w:p>
        </w:tc>
        <w:tc>
          <w:tcPr>
            <w:tcW w:w="2700" w:type="dxa"/>
            <w:tcBorders>
              <w:left w:val="nil"/>
            </w:tcBorders>
          </w:tcPr>
          <w:p w:rsidR="00AA06B5" w:rsidRPr="00D600CE" w:rsidRDefault="00AA06B5" w:rsidP="004C28BC">
            <w:pPr>
              <w:pStyle w:val="affd"/>
            </w:pPr>
            <w:r w:rsidRPr="00D600CE">
              <w:t>Литера А</w:t>
            </w:r>
          </w:p>
        </w:tc>
      </w:tr>
    </w:tbl>
    <w:p w:rsidR="0024404B" w:rsidRPr="00D600CE" w:rsidRDefault="0024404B" w:rsidP="0024404B">
      <w:pPr>
        <w:pStyle w:val="afd"/>
        <w:sectPr w:rsidR="0024404B" w:rsidRPr="00D600CE" w:rsidSect="006407F1">
          <w:pgSz w:w="11906" w:h="16838" w:code="9"/>
          <w:pgMar w:top="567" w:right="567" w:bottom="851" w:left="1134" w:header="709" w:footer="709" w:gutter="0"/>
          <w:cols w:space="708"/>
          <w:titlePg/>
          <w:docGrid w:linePitch="360"/>
        </w:sectPr>
      </w:pPr>
    </w:p>
    <w:tbl>
      <w:tblPr>
        <w:tblW w:w="0" w:type="auto"/>
        <w:tblInd w:w="-648" w:type="dxa"/>
        <w:tblLayout w:type="fixed"/>
        <w:tblLook w:val="01E0" w:firstRow="1" w:lastRow="1" w:firstColumn="1" w:lastColumn="1" w:noHBand="0" w:noVBand="0"/>
      </w:tblPr>
      <w:tblGrid>
        <w:gridCol w:w="284"/>
        <w:gridCol w:w="397"/>
        <w:gridCol w:w="2775"/>
        <w:gridCol w:w="2175"/>
        <w:gridCol w:w="2505"/>
        <w:gridCol w:w="2700"/>
      </w:tblGrid>
      <w:tr w:rsidR="00560AE0" w:rsidRPr="00D600CE">
        <w:trPr>
          <w:trHeight w:val="695"/>
        </w:trPr>
        <w:tc>
          <w:tcPr>
            <w:tcW w:w="284" w:type="dxa"/>
          </w:tcPr>
          <w:p w:rsidR="00560AE0" w:rsidRPr="00D600CE" w:rsidRDefault="00560AE0" w:rsidP="00560AE0">
            <w:pPr>
              <w:pStyle w:val="afd"/>
              <w:rPr>
                <w:lang w:val="en-US"/>
              </w:rPr>
            </w:pPr>
          </w:p>
        </w:tc>
        <w:tc>
          <w:tcPr>
            <w:tcW w:w="397" w:type="dxa"/>
          </w:tcPr>
          <w:p w:rsidR="00560AE0" w:rsidRPr="00D600CE" w:rsidRDefault="00560AE0" w:rsidP="00560AE0">
            <w:pPr>
              <w:pStyle w:val="afd"/>
            </w:pPr>
          </w:p>
        </w:tc>
        <w:tc>
          <w:tcPr>
            <w:tcW w:w="10155" w:type="dxa"/>
            <w:gridSpan w:val="4"/>
          </w:tcPr>
          <w:p w:rsidR="00560AE0" w:rsidRPr="00D600CE" w:rsidRDefault="00DB5843" w:rsidP="00891E41">
            <w:pPr>
              <w:pStyle w:val="afff4"/>
            </w:pPr>
            <w:r w:rsidRPr="00D600CE">
              <w:rPr>
                <w:noProof/>
              </w:rPr>
              <w:drawing>
                <wp:inline distT="0" distB="0" distL="0" distR="0" wp14:anchorId="72A98F9F" wp14:editId="6DF7BE92">
                  <wp:extent cx="3010535" cy="387985"/>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10535" cy="387985"/>
                          </a:xfrm>
                          <a:prstGeom prst="rect">
                            <a:avLst/>
                          </a:prstGeom>
                          <a:noFill/>
                          <a:ln>
                            <a:noFill/>
                          </a:ln>
                        </pic:spPr>
                      </pic:pic>
                    </a:graphicData>
                  </a:graphic>
                </wp:inline>
              </w:drawing>
            </w:r>
            <w:r w:rsidRPr="00D600CE">
              <w:rPr>
                <w:noProof/>
              </w:rPr>
              <mc:AlternateContent>
                <mc:Choice Requires="wps">
                  <w:drawing>
                    <wp:inline distT="0" distB="0" distL="0" distR="0" wp14:anchorId="21C1AC00" wp14:editId="1DF0497A">
                      <wp:extent cx="6286500" cy="0"/>
                      <wp:effectExtent l="0" t="0" r="19050" b="19050"/>
                      <wp:docPr id="2"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id="Line 5" o:spid="_x0000_s1026" style="visibility:visible;mso-wrap-style:square;mso-left-percent:-10001;mso-top-percent:-10001;mso-position-horizontal:absolute;mso-position-horizontal-relative:char;mso-position-vertical:absolute;mso-position-vertical-relative:line;mso-left-percent:-10001;mso-top-percent:-10001" from="0,0" to="4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7dCEgIAACk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" strokeweight="1.5pt">
                      <w10:anchorlock/>
                    </v:line>
                  </w:pict>
                </mc:Fallback>
              </mc:AlternateContent>
            </w:r>
          </w:p>
        </w:tc>
      </w:tr>
      <w:tr w:rsidR="00560AE0" w:rsidRPr="00D600CE">
        <w:tc>
          <w:tcPr>
            <w:tcW w:w="284" w:type="dxa"/>
          </w:tcPr>
          <w:p w:rsidR="00560AE0" w:rsidRPr="00D600CE" w:rsidRDefault="00560AE0" w:rsidP="00560AE0">
            <w:pPr>
              <w:pStyle w:val="afd"/>
            </w:pPr>
          </w:p>
        </w:tc>
        <w:tc>
          <w:tcPr>
            <w:tcW w:w="397" w:type="dxa"/>
          </w:tcPr>
          <w:p w:rsidR="00560AE0" w:rsidRPr="00D600CE" w:rsidRDefault="00560AE0" w:rsidP="00560AE0">
            <w:pPr>
              <w:pStyle w:val="afd"/>
            </w:pPr>
          </w:p>
        </w:tc>
        <w:tc>
          <w:tcPr>
            <w:tcW w:w="4950" w:type="dxa"/>
            <w:gridSpan w:val="2"/>
          </w:tcPr>
          <w:p w:rsidR="00560AE0" w:rsidRPr="002D7D1E" w:rsidRDefault="00560AE0" w:rsidP="00560AE0">
            <w:pPr>
              <w:pStyle w:val="afd"/>
              <w:rPr>
                <w:lang w:val="en-US"/>
              </w:rPr>
            </w:pPr>
          </w:p>
        </w:tc>
        <w:tc>
          <w:tcPr>
            <w:tcW w:w="5205" w:type="dxa"/>
            <w:gridSpan w:val="2"/>
          </w:tcPr>
          <w:p w:rsidR="00560AE0" w:rsidRPr="00D600CE" w:rsidRDefault="00560AE0" w:rsidP="00560AE0">
            <w:pPr>
              <w:pStyle w:val="affff7"/>
            </w:pPr>
          </w:p>
          <w:p w:rsidR="0044178A" w:rsidRPr="00D600CE" w:rsidRDefault="0044178A" w:rsidP="00560AE0">
            <w:pPr>
              <w:pStyle w:val="affff7"/>
            </w:pPr>
          </w:p>
          <w:p w:rsidR="0044178A" w:rsidRPr="00D600CE" w:rsidRDefault="0044178A" w:rsidP="00560AE0">
            <w:pPr>
              <w:pStyle w:val="affff7"/>
            </w:pPr>
          </w:p>
          <w:p w:rsidR="00284C04" w:rsidRPr="00D600CE" w:rsidRDefault="00284C04" w:rsidP="00560AE0">
            <w:pPr>
              <w:pStyle w:val="affff7"/>
            </w:pPr>
          </w:p>
          <w:p w:rsidR="00962741" w:rsidRPr="00D600CE" w:rsidRDefault="00962741" w:rsidP="00560AE0">
            <w:pPr>
              <w:pStyle w:val="affff7"/>
            </w:pPr>
          </w:p>
        </w:tc>
      </w:tr>
      <w:tr w:rsidR="00560AE0" w:rsidRPr="00D600CE">
        <w:trPr>
          <w:trHeight w:val="930"/>
        </w:trPr>
        <w:tc>
          <w:tcPr>
            <w:tcW w:w="284" w:type="dxa"/>
          </w:tcPr>
          <w:p w:rsidR="00560AE0" w:rsidRPr="00D600CE" w:rsidRDefault="00560AE0" w:rsidP="00560AE0">
            <w:pPr>
              <w:pStyle w:val="afd"/>
            </w:pPr>
          </w:p>
        </w:tc>
        <w:tc>
          <w:tcPr>
            <w:tcW w:w="397" w:type="dxa"/>
          </w:tcPr>
          <w:p w:rsidR="00560AE0" w:rsidRPr="00D600CE" w:rsidRDefault="00560AE0" w:rsidP="00560AE0">
            <w:pPr>
              <w:pStyle w:val="afd"/>
            </w:pPr>
          </w:p>
        </w:tc>
        <w:tc>
          <w:tcPr>
            <w:tcW w:w="10155" w:type="dxa"/>
            <w:gridSpan w:val="4"/>
            <w:vMerge w:val="restart"/>
          </w:tcPr>
          <w:p w:rsidR="00C20E24" w:rsidRPr="00D600CE" w:rsidRDefault="00CD2524" w:rsidP="00C20E24">
            <w:pPr>
              <w:pStyle w:val="afff2"/>
              <w:rPr>
                <w:sz w:val="48"/>
              </w:rPr>
            </w:pPr>
            <w:r w:rsidRPr="00800257">
              <w:t>Автоматизация контрольно-надзорной деятельности (Ревизор-СМАРТ)</w:t>
            </w:r>
          </w:p>
          <w:p w:rsidR="00C20E24" w:rsidRPr="00D600CE" w:rsidRDefault="00C20E24" w:rsidP="00C20E24">
            <w:pPr>
              <w:pStyle w:val="afffc"/>
            </w:pPr>
            <w:r w:rsidRPr="00D600CE">
              <w:t>версия 15.3.0</w:t>
            </w:r>
          </w:p>
          <w:p w:rsidR="00807EAB" w:rsidRPr="00D600CE" w:rsidRDefault="00807EAB" w:rsidP="00807EAB">
            <w:pPr>
              <w:pStyle w:val="1a"/>
            </w:pPr>
            <w:r w:rsidRPr="00D600CE">
              <w:t xml:space="preserve">Руководство </w:t>
            </w:r>
            <w:r w:rsidR="00445E1F" w:rsidRPr="00D600CE">
              <w:t>пользователя</w:t>
            </w:r>
          </w:p>
          <w:p w:rsidR="0052383D" w:rsidRPr="00D600CE" w:rsidRDefault="0052383D" w:rsidP="0052383D">
            <w:pPr>
              <w:pStyle w:val="1a"/>
            </w:pPr>
            <w:r w:rsidRPr="00D600CE">
              <w:t>Описание основных операций</w:t>
            </w:r>
          </w:p>
          <w:p w:rsidR="00284C04" w:rsidRPr="00D600CE" w:rsidRDefault="00CD2524" w:rsidP="00807EAB">
            <w:pPr>
              <w:pStyle w:val="2f1"/>
            </w:pPr>
            <w:r>
              <w:rPr>
                <w:bCs/>
                <w:iCs/>
              </w:rPr>
              <w:t>Р.КС. 0803</w:t>
            </w:r>
            <w:r w:rsidR="00C20E24" w:rsidRPr="00D600CE">
              <w:rPr>
                <w:bCs/>
                <w:iCs/>
              </w:rPr>
              <w:t xml:space="preserve">0-01 34 </w:t>
            </w:r>
            <w:r w:rsidR="00377FE9" w:rsidRPr="00D600CE">
              <w:rPr>
                <w:bCs/>
                <w:iCs/>
              </w:rPr>
              <w:t>03</w:t>
            </w:r>
          </w:p>
          <w:p w:rsidR="00560AE0" w:rsidRPr="00D600CE" w:rsidRDefault="00560AE0" w:rsidP="00F71427">
            <w:pPr>
              <w:pStyle w:val="2f1"/>
            </w:pPr>
            <w:r w:rsidRPr="00D600CE">
              <w:t xml:space="preserve">Листов </w:t>
            </w:r>
            <w:r w:rsidR="00332ABA">
              <w:t>2</w:t>
            </w:r>
            <w:r w:rsidR="0021454D">
              <w:t>2</w:t>
            </w:r>
            <w:r w:rsidR="00C06705">
              <w:t>6</w:t>
            </w:r>
          </w:p>
        </w:tc>
      </w:tr>
      <w:tr w:rsidR="00560AE0" w:rsidRPr="00D600CE">
        <w:trPr>
          <w:trHeight w:val="927"/>
        </w:trPr>
        <w:tc>
          <w:tcPr>
            <w:tcW w:w="284" w:type="dxa"/>
          </w:tcPr>
          <w:p w:rsidR="00560AE0" w:rsidRPr="00D600CE" w:rsidRDefault="00560AE0" w:rsidP="00560AE0">
            <w:pPr>
              <w:pStyle w:val="afd"/>
            </w:pPr>
          </w:p>
        </w:tc>
        <w:tc>
          <w:tcPr>
            <w:tcW w:w="397" w:type="dxa"/>
          </w:tcPr>
          <w:p w:rsidR="00560AE0" w:rsidRPr="00D600CE" w:rsidRDefault="00560AE0" w:rsidP="00560AE0">
            <w:pPr>
              <w:pStyle w:val="afd"/>
            </w:pPr>
          </w:p>
        </w:tc>
        <w:tc>
          <w:tcPr>
            <w:tcW w:w="10155" w:type="dxa"/>
            <w:gridSpan w:val="4"/>
            <w:vMerge/>
          </w:tcPr>
          <w:p w:rsidR="00560AE0" w:rsidRPr="00D600CE" w:rsidRDefault="00560AE0" w:rsidP="00560AE0">
            <w:pPr>
              <w:pStyle w:val="afd"/>
            </w:pPr>
          </w:p>
        </w:tc>
      </w:tr>
      <w:tr w:rsidR="00560AE0" w:rsidRPr="00D600CE">
        <w:trPr>
          <w:trHeight w:val="927"/>
        </w:trPr>
        <w:tc>
          <w:tcPr>
            <w:tcW w:w="284" w:type="dxa"/>
          </w:tcPr>
          <w:p w:rsidR="00560AE0" w:rsidRPr="00D600CE" w:rsidRDefault="00560AE0" w:rsidP="00560AE0">
            <w:pPr>
              <w:pStyle w:val="afd"/>
            </w:pPr>
          </w:p>
        </w:tc>
        <w:tc>
          <w:tcPr>
            <w:tcW w:w="397" w:type="dxa"/>
          </w:tcPr>
          <w:p w:rsidR="00560AE0" w:rsidRPr="00D600CE" w:rsidRDefault="00560AE0" w:rsidP="00560AE0">
            <w:pPr>
              <w:pStyle w:val="afd"/>
            </w:pPr>
          </w:p>
        </w:tc>
        <w:tc>
          <w:tcPr>
            <w:tcW w:w="10155" w:type="dxa"/>
            <w:gridSpan w:val="4"/>
            <w:vMerge/>
          </w:tcPr>
          <w:p w:rsidR="00560AE0" w:rsidRPr="00D600CE" w:rsidRDefault="00560AE0" w:rsidP="00560AE0">
            <w:pPr>
              <w:pStyle w:val="afd"/>
            </w:pPr>
          </w:p>
        </w:tc>
      </w:tr>
      <w:tr w:rsidR="00560AE0" w:rsidRPr="00D600CE">
        <w:trPr>
          <w:cantSplit/>
          <w:trHeight w:val="1285"/>
        </w:trPr>
        <w:tc>
          <w:tcPr>
            <w:tcW w:w="284" w:type="dxa"/>
            <w:tcBorders>
              <w:bottom w:val="single" w:sz="4" w:space="0" w:color="auto"/>
            </w:tcBorders>
            <w:textDirection w:val="btLr"/>
          </w:tcPr>
          <w:p w:rsidR="00560AE0" w:rsidRPr="00D600CE" w:rsidRDefault="00560AE0" w:rsidP="00560AE0"/>
        </w:tc>
        <w:tc>
          <w:tcPr>
            <w:tcW w:w="397" w:type="dxa"/>
            <w:tcBorders>
              <w:bottom w:val="single" w:sz="4" w:space="0" w:color="auto"/>
            </w:tcBorders>
            <w:textDirection w:val="btLr"/>
          </w:tcPr>
          <w:p w:rsidR="00560AE0" w:rsidRPr="00D600CE" w:rsidRDefault="00560AE0" w:rsidP="00560AE0"/>
        </w:tc>
        <w:tc>
          <w:tcPr>
            <w:tcW w:w="10155" w:type="dxa"/>
            <w:gridSpan w:val="4"/>
            <w:vMerge/>
          </w:tcPr>
          <w:p w:rsidR="00560AE0" w:rsidRPr="00D600CE" w:rsidRDefault="00560AE0" w:rsidP="00560AE0">
            <w:pPr>
              <w:pStyle w:val="afd"/>
            </w:pPr>
          </w:p>
        </w:tc>
      </w:tr>
      <w:tr w:rsidR="00560AE0" w:rsidRPr="00D600CE">
        <w:trPr>
          <w:cantSplit/>
          <w:trHeight w:val="170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560AE0" w:rsidRPr="00D600CE" w:rsidRDefault="00560AE0" w:rsidP="00503B0A">
            <w:pPr>
              <w:pStyle w:val="afff7"/>
            </w:pPr>
            <w:r w:rsidRPr="00D600CE">
              <w:t>Подп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560AE0" w:rsidRPr="00D600CE" w:rsidRDefault="00560AE0" w:rsidP="00560AE0"/>
        </w:tc>
        <w:tc>
          <w:tcPr>
            <w:tcW w:w="10155" w:type="dxa"/>
            <w:gridSpan w:val="4"/>
            <w:vMerge/>
            <w:tcBorders>
              <w:left w:val="single" w:sz="4" w:space="0" w:color="auto"/>
            </w:tcBorders>
          </w:tcPr>
          <w:p w:rsidR="00560AE0" w:rsidRPr="00D600CE" w:rsidRDefault="00560AE0" w:rsidP="00560AE0"/>
        </w:tc>
      </w:tr>
      <w:tr w:rsidR="00560AE0" w:rsidRPr="00D600CE">
        <w:trPr>
          <w:cantSplit/>
          <w:trHeight w:val="26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560AE0" w:rsidRPr="00D600CE" w:rsidRDefault="00560AE0" w:rsidP="00503B0A">
            <w:pPr>
              <w:pStyle w:val="afff7"/>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560AE0" w:rsidRPr="00D600CE" w:rsidRDefault="00560AE0" w:rsidP="00560AE0"/>
        </w:tc>
        <w:tc>
          <w:tcPr>
            <w:tcW w:w="4950" w:type="dxa"/>
            <w:gridSpan w:val="2"/>
            <w:vMerge w:val="restart"/>
            <w:tcBorders>
              <w:left w:val="single" w:sz="4" w:space="0" w:color="auto"/>
            </w:tcBorders>
          </w:tcPr>
          <w:p w:rsidR="00560AE0" w:rsidRPr="00D600CE" w:rsidRDefault="00560AE0" w:rsidP="00560AE0"/>
        </w:tc>
        <w:tc>
          <w:tcPr>
            <w:tcW w:w="5205" w:type="dxa"/>
            <w:gridSpan w:val="2"/>
            <w:vMerge w:val="restart"/>
          </w:tcPr>
          <w:p w:rsidR="00560AE0" w:rsidRPr="00D600CE" w:rsidRDefault="00560AE0" w:rsidP="00560AE0">
            <w:pPr>
              <w:pStyle w:val="affff7"/>
            </w:pPr>
          </w:p>
          <w:p w:rsidR="00560AE0" w:rsidRPr="00D600CE" w:rsidRDefault="00560AE0" w:rsidP="00560AE0">
            <w:pPr>
              <w:pStyle w:val="affff7"/>
            </w:pPr>
          </w:p>
          <w:p w:rsidR="00560AE0" w:rsidRPr="00D600CE" w:rsidRDefault="00560AE0" w:rsidP="00560AE0">
            <w:pPr>
              <w:pStyle w:val="affff7"/>
            </w:pPr>
            <w:bookmarkStart w:id="0" w:name="_GoBack"/>
            <w:bookmarkEnd w:id="0"/>
          </w:p>
          <w:p w:rsidR="00560AE0" w:rsidRPr="00D600CE" w:rsidRDefault="00560AE0" w:rsidP="00560AE0">
            <w:pPr>
              <w:pStyle w:val="affff7"/>
            </w:pPr>
          </w:p>
          <w:p w:rsidR="00560AE0" w:rsidRPr="00D600CE" w:rsidRDefault="00560AE0" w:rsidP="00560AE0">
            <w:pPr>
              <w:pStyle w:val="affff7"/>
            </w:pPr>
          </w:p>
          <w:p w:rsidR="00560AE0" w:rsidRPr="00D600CE" w:rsidRDefault="00560AE0" w:rsidP="00560AE0">
            <w:pPr>
              <w:pStyle w:val="affff7"/>
            </w:pPr>
          </w:p>
        </w:tc>
      </w:tr>
      <w:tr w:rsidR="00560AE0" w:rsidRPr="00D600CE">
        <w:trPr>
          <w:cantSplit/>
          <w:trHeight w:val="1455"/>
        </w:trPr>
        <w:tc>
          <w:tcPr>
            <w:tcW w:w="284" w:type="dxa"/>
            <w:tcBorders>
              <w:top w:val="single" w:sz="4" w:space="0" w:color="auto"/>
              <w:left w:val="single" w:sz="4" w:space="0" w:color="auto"/>
              <w:bottom w:val="single" w:sz="4" w:space="0" w:color="auto"/>
              <w:right w:val="single" w:sz="4" w:space="0" w:color="auto"/>
            </w:tcBorders>
            <w:textDirection w:val="btLr"/>
            <w:vAlign w:val="center"/>
          </w:tcPr>
          <w:p w:rsidR="00560AE0" w:rsidRPr="00D600CE" w:rsidRDefault="00560AE0" w:rsidP="00503B0A">
            <w:pPr>
              <w:pStyle w:val="afff7"/>
            </w:pPr>
            <w:r w:rsidRPr="00D600CE">
              <w:t>Инв.N дубл</w:t>
            </w:r>
          </w:p>
        </w:tc>
        <w:tc>
          <w:tcPr>
            <w:tcW w:w="397" w:type="dxa"/>
            <w:tcBorders>
              <w:top w:val="single" w:sz="4" w:space="0" w:color="auto"/>
              <w:left w:val="single" w:sz="4" w:space="0" w:color="auto"/>
              <w:bottom w:val="single" w:sz="4" w:space="0" w:color="auto"/>
              <w:right w:val="single" w:sz="4" w:space="0" w:color="auto"/>
            </w:tcBorders>
            <w:textDirection w:val="btLr"/>
          </w:tcPr>
          <w:p w:rsidR="00560AE0" w:rsidRPr="00D600CE" w:rsidRDefault="00560AE0" w:rsidP="00560AE0"/>
        </w:tc>
        <w:tc>
          <w:tcPr>
            <w:tcW w:w="4950" w:type="dxa"/>
            <w:gridSpan w:val="2"/>
            <w:vMerge/>
            <w:tcBorders>
              <w:left w:val="single" w:sz="4" w:space="0" w:color="auto"/>
            </w:tcBorders>
          </w:tcPr>
          <w:p w:rsidR="00560AE0" w:rsidRPr="00D600CE" w:rsidRDefault="00560AE0" w:rsidP="00560AE0"/>
        </w:tc>
        <w:tc>
          <w:tcPr>
            <w:tcW w:w="5205" w:type="dxa"/>
            <w:gridSpan w:val="2"/>
            <w:vMerge/>
          </w:tcPr>
          <w:p w:rsidR="00560AE0" w:rsidRPr="00D600CE" w:rsidRDefault="00560AE0" w:rsidP="00560AE0">
            <w:pPr>
              <w:pStyle w:val="affff7"/>
            </w:pPr>
          </w:p>
        </w:tc>
      </w:tr>
      <w:tr w:rsidR="00560AE0" w:rsidRPr="00D600CE">
        <w:trPr>
          <w:cantSplit/>
          <w:trHeight w:val="1134"/>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560AE0" w:rsidRPr="00D600CE" w:rsidRDefault="00560AE0" w:rsidP="00503B0A">
            <w:pPr>
              <w:pStyle w:val="afff7"/>
            </w:pPr>
            <w:r w:rsidRPr="00D600CE">
              <w:t>Взам.инв.N</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560AE0" w:rsidRPr="00D600CE" w:rsidRDefault="00560AE0" w:rsidP="00560AE0"/>
        </w:tc>
        <w:tc>
          <w:tcPr>
            <w:tcW w:w="4950" w:type="dxa"/>
            <w:gridSpan w:val="2"/>
            <w:tcBorders>
              <w:left w:val="single" w:sz="4" w:space="0" w:color="auto"/>
            </w:tcBorders>
          </w:tcPr>
          <w:p w:rsidR="00560AE0" w:rsidRPr="00D600CE" w:rsidRDefault="00560AE0" w:rsidP="00560AE0">
            <w:pPr>
              <w:pStyle w:val="afd"/>
            </w:pPr>
          </w:p>
        </w:tc>
        <w:tc>
          <w:tcPr>
            <w:tcW w:w="5205" w:type="dxa"/>
            <w:gridSpan w:val="2"/>
          </w:tcPr>
          <w:p w:rsidR="00560AE0" w:rsidRPr="00D600CE" w:rsidRDefault="00560AE0" w:rsidP="00560AE0">
            <w:pPr>
              <w:pStyle w:val="affff7"/>
            </w:pPr>
          </w:p>
          <w:p w:rsidR="00560AE0" w:rsidRPr="00D600CE" w:rsidRDefault="00560AE0" w:rsidP="00560AE0">
            <w:pPr>
              <w:pStyle w:val="affff7"/>
            </w:pPr>
          </w:p>
          <w:p w:rsidR="00560AE0" w:rsidRPr="00D600CE" w:rsidRDefault="00560AE0" w:rsidP="00560AE0">
            <w:pPr>
              <w:pStyle w:val="affff7"/>
            </w:pPr>
          </w:p>
          <w:p w:rsidR="00560AE0" w:rsidRPr="00D600CE" w:rsidRDefault="00560AE0" w:rsidP="00560AE0">
            <w:pPr>
              <w:pStyle w:val="affff7"/>
            </w:pPr>
          </w:p>
        </w:tc>
      </w:tr>
      <w:tr w:rsidR="00560AE0" w:rsidRPr="00D600CE">
        <w:trPr>
          <w:cantSplit/>
          <w:trHeight w:val="38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560AE0" w:rsidRPr="00D600CE" w:rsidRDefault="00560AE0" w:rsidP="00503B0A">
            <w:pPr>
              <w:pStyle w:val="afff7"/>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560AE0" w:rsidRPr="00D600CE" w:rsidRDefault="00560AE0" w:rsidP="00560AE0"/>
        </w:tc>
        <w:tc>
          <w:tcPr>
            <w:tcW w:w="4950" w:type="dxa"/>
            <w:gridSpan w:val="2"/>
            <w:vMerge w:val="restart"/>
            <w:tcBorders>
              <w:left w:val="single" w:sz="4" w:space="0" w:color="auto"/>
            </w:tcBorders>
          </w:tcPr>
          <w:p w:rsidR="00560AE0" w:rsidRPr="00D600CE" w:rsidRDefault="00560AE0" w:rsidP="00560AE0"/>
        </w:tc>
        <w:tc>
          <w:tcPr>
            <w:tcW w:w="5205" w:type="dxa"/>
            <w:gridSpan w:val="2"/>
            <w:vMerge w:val="restart"/>
          </w:tcPr>
          <w:p w:rsidR="00560AE0" w:rsidRPr="00D600CE" w:rsidRDefault="00560AE0" w:rsidP="00560AE0">
            <w:pPr>
              <w:pStyle w:val="affff7"/>
            </w:pPr>
          </w:p>
          <w:p w:rsidR="00560AE0" w:rsidRPr="00D600CE" w:rsidRDefault="00560AE0" w:rsidP="00560AE0">
            <w:pPr>
              <w:pStyle w:val="affff7"/>
            </w:pPr>
          </w:p>
          <w:p w:rsidR="00560AE0" w:rsidRPr="00D600CE" w:rsidRDefault="00560AE0" w:rsidP="00560AE0">
            <w:pPr>
              <w:pStyle w:val="affff7"/>
            </w:pPr>
          </w:p>
          <w:p w:rsidR="00560AE0" w:rsidRPr="00D600CE" w:rsidRDefault="00560AE0" w:rsidP="00560AE0">
            <w:pPr>
              <w:pStyle w:val="affff7"/>
            </w:pPr>
          </w:p>
        </w:tc>
      </w:tr>
      <w:tr w:rsidR="00560AE0" w:rsidRPr="00D600CE">
        <w:trPr>
          <w:cantSplit/>
          <w:trHeight w:val="76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560AE0" w:rsidRPr="00D600CE" w:rsidRDefault="00560AE0" w:rsidP="00503B0A">
            <w:pPr>
              <w:pStyle w:val="afff7"/>
            </w:pPr>
            <w:r w:rsidRPr="00D600CE">
              <w:t>Подп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560AE0" w:rsidRPr="00D600CE" w:rsidRDefault="00560AE0" w:rsidP="00560AE0"/>
        </w:tc>
        <w:tc>
          <w:tcPr>
            <w:tcW w:w="4950" w:type="dxa"/>
            <w:gridSpan w:val="2"/>
            <w:vMerge/>
            <w:tcBorders>
              <w:left w:val="single" w:sz="4" w:space="0" w:color="auto"/>
            </w:tcBorders>
          </w:tcPr>
          <w:p w:rsidR="00560AE0" w:rsidRPr="00D600CE" w:rsidRDefault="00560AE0" w:rsidP="00560AE0"/>
        </w:tc>
        <w:tc>
          <w:tcPr>
            <w:tcW w:w="5205" w:type="dxa"/>
            <w:gridSpan w:val="2"/>
            <w:vMerge/>
          </w:tcPr>
          <w:p w:rsidR="00560AE0" w:rsidRPr="00D600CE" w:rsidRDefault="00560AE0" w:rsidP="00560AE0">
            <w:pPr>
              <w:pStyle w:val="affff7"/>
            </w:pPr>
          </w:p>
        </w:tc>
      </w:tr>
      <w:tr w:rsidR="00560AE0" w:rsidRPr="00D600CE">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560AE0" w:rsidRPr="00D600CE" w:rsidRDefault="00560AE0" w:rsidP="00503B0A">
            <w:pPr>
              <w:pStyle w:val="afff7"/>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560AE0" w:rsidRPr="00D600CE" w:rsidRDefault="00560AE0" w:rsidP="00560AE0"/>
        </w:tc>
        <w:tc>
          <w:tcPr>
            <w:tcW w:w="4950" w:type="dxa"/>
            <w:gridSpan w:val="2"/>
            <w:tcBorders>
              <w:left w:val="single" w:sz="4" w:space="0" w:color="auto"/>
            </w:tcBorders>
          </w:tcPr>
          <w:p w:rsidR="00560AE0" w:rsidRPr="00D600CE" w:rsidRDefault="00560AE0" w:rsidP="00560AE0">
            <w:pPr>
              <w:pStyle w:val="afd"/>
            </w:pPr>
          </w:p>
        </w:tc>
        <w:tc>
          <w:tcPr>
            <w:tcW w:w="5205" w:type="dxa"/>
            <w:gridSpan w:val="2"/>
          </w:tcPr>
          <w:p w:rsidR="00560AE0" w:rsidRPr="00D600CE" w:rsidRDefault="00560AE0" w:rsidP="00560AE0">
            <w:pPr>
              <w:pStyle w:val="afd"/>
            </w:pPr>
          </w:p>
        </w:tc>
      </w:tr>
      <w:tr w:rsidR="00560AE0" w:rsidRPr="00D600CE">
        <w:trPr>
          <w:trHeight w:val="252"/>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560AE0" w:rsidRPr="00D600CE" w:rsidRDefault="00560AE0" w:rsidP="00503B0A">
            <w:pPr>
              <w:pStyle w:val="afff7"/>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560AE0" w:rsidRPr="00D600CE" w:rsidRDefault="00560AE0" w:rsidP="00560AE0"/>
        </w:tc>
        <w:tc>
          <w:tcPr>
            <w:tcW w:w="10155" w:type="dxa"/>
            <w:gridSpan w:val="4"/>
            <w:tcBorders>
              <w:left w:val="single" w:sz="4" w:space="0" w:color="auto"/>
            </w:tcBorders>
          </w:tcPr>
          <w:p w:rsidR="00560AE0" w:rsidRPr="00D600CE" w:rsidRDefault="00560AE0" w:rsidP="006B19FF">
            <w:pPr>
              <w:pStyle w:val="afd"/>
            </w:pPr>
          </w:p>
        </w:tc>
      </w:tr>
      <w:tr w:rsidR="00560AE0" w:rsidRPr="00D600CE">
        <w:trPr>
          <w:cantSplit/>
          <w:trHeight w:val="519"/>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560AE0" w:rsidRPr="00D600CE" w:rsidRDefault="00560AE0" w:rsidP="00503B0A">
            <w:pPr>
              <w:pStyle w:val="afff7"/>
            </w:pPr>
            <w:r w:rsidRPr="00D600CE">
              <w:t>Инв.N подл</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560AE0" w:rsidRPr="00D600CE" w:rsidRDefault="00560AE0" w:rsidP="00560AE0"/>
        </w:tc>
        <w:tc>
          <w:tcPr>
            <w:tcW w:w="10155" w:type="dxa"/>
            <w:gridSpan w:val="4"/>
            <w:tcBorders>
              <w:left w:val="single" w:sz="4" w:space="0" w:color="auto"/>
            </w:tcBorders>
          </w:tcPr>
          <w:p w:rsidR="00560AE0" w:rsidRPr="00D600CE" w:rsidRDefault="00560AE0" w:rsidP="00E11FA9">
            <w:pPr>
              <w:pStyle w:val="2f1"/>
            </w:pPr>
            <w:r w:rsidRPr="00D600CE">
              <w:t>20</w:t>
            </w:r>
            <w:r w:rsidR="00717CC0" w:rsidRPr="00D600CE">
              <w:rPr>
                <w:lang w:val="en-US"/>
              </w:rPr>
              <w:t>1</w:t>
            </w:r>
            <w:r w:rsidR="00C20E24" w:rsidRPr="00D600CE">
              <w:t>6</w:t>
            </w:r>
          </w:p>
        </w:tc>
      </w:tr>
      <w:tr w:rsidR="00AA06B5" w:rsidRPr="00D600CE">
        <w:trPr>
          <w:cantSplit/>
          <w:trHeight w:val="269"/>
        </w:trPr>
        <w:tc>
          <w:tcPr>
            <w:tcW w:w="284" w:type="dxa"/>
            <w:vMerge/>
            <w:tcBorders>
              <w:top w:val="single" w:sz="4" w:space="0" w:color="auto"/>
              <w:left w:val="single" w:sz="4" w:space="0" w:color="auto"/>
              <w:bottom w:val="single" w:sz="4" w:space="0" w:color="auto"/>
              <w:right w:val="single" w:sz="4" w:space="0" w:color="auto"/>
            </w:tcBorders>
            <w:textDirection w:val="btLr"/>
          </w:tcPr>
          <w:p w:rsidR="00AA06B5" w:rsidRPr="00D600CE" w:rsidRDefault="00AA06B5" w:rsidP="00E85505"/>
        </w:tc>
        <w:tc>
          <w:tcPr>
            <w:tcW w:w="397" w:type="dxa"/>
            <w:vMerge/>
            <w:tcBorders>
              <w:top w:val="single" w:sz="4" w:space="0" w:color="auto"/>
              <w:left w:val="single" w:sz="4" w:space="0" w:color="auto"/>
              <w:bottom w:val="single" w:sz="4" w:space="0" w:color="auto"/>
              <w:right w:val="single" w:sz="4" w:space="0" w:color="auto"/>
            </w:tcBorders>
            <w:textDirection w:val="btLr"/>
          </w:tcPr>
          <w:p w:rsidR="00AA06B5" w:rsidRPr="00D600CE" w:rsidRDefault="00AA06B5" w:rsidP="00E85505"/>
        </w:tc>
        <w:tc>
          <w:tcPr>
            <w:tcW w:w="2775" w:type="dxa"/>
            <w:tcBorders>
              <w:left w:val="single" w:sz="4" w:space="0" w:color="auto"/>
            </w:tcBorders>
          </w:tcPr>
          <w:p w:rsidR="00AA06B5" w:rsidRPr="00D600CE" w:rsidRDefault="00AA06B5" w:rsidP="00560AE0">
            <w:pPr>
              <w:pStyle w:val="afd"/>
            </w:pPr>
          </w:p>
        </w:tc>
        <w:tc>
          <w:tcPr>
            <w:tcW w:w="4680" w:type="dxa"/>
            <w:gridSpan w:val="2"/>
          </w:tcPr>
          <w:p w:rsidR="00AA06B5" w:rsidRPr="00D600CE" w:rsidRDefault="00AA06B5" w:rsidP="00AA06B5">
            <w:pPr>
              <w:pStyle w:val="affd"/>
            </w:pPr>
          </w:p>
        </w:tc>
        <w:tc>
          <w:tcPr>
            <w:tcW w:w="2700" w:type="dxa"/>
            <w:tcBorders>
              <w:left w:val="nil"/>
            </w:tcBorders>
          </w:tcPr>
          <w:p w:rsidR="00AA06B5" w:rsidRPr="00D600CE" w:rsidRDefault="00AA06B5" w:rsidP="00AA06B5">
            <w:pPr>
              <w:pStyle w:val="affd"/>
            </w:pPr>
            <w:r w:rsidRPr="00D600CE">
              <w:t>Литера А</w:t>
            </w:r>
          </w:p>
        </w:tc>
      </w:tr>
    </w:tbl>
    <w:p w:rsidR="00B33653" w:rsidRPr="00D600CE" w:rsidRDefault="0081211C" w:rsidP="00B33653">
      <w:pPr>
        <w:pStyle w:val="affb"/>
        <w:rPr>
          <w:highlight w:val="yellow"/>
        </w:rPr>
      </w:pPr>
      <w:r w:rsidRPr="00D600CE">
        <w:br w:type="page"/>
      </w:r>
      <w:r w:rsidR="00B33653" w:rsidRPr="00D600CE">
        <w:lastRenderedPageBreak/>
        <w:t>АННОТАЦИЯ</w:t>
      </w:r>
    </w:p>
    <w:p w:rsidR="00B33653" w:rsidRPr="00D600CE" w:rsidRDefault="00B33653" w:rsidP="007950A7">
      <w:pPr>
        <w:pStyle w:val="afd"/>
        <w:rPr>
          <w:highlight w:val="yellow"/>
        </w:rPr>
      </w:pPr>
    </w:p>
    <w:p w:rsidR="00B943B2" w:rsidRPr="00D600CE" w:rsidRDefault="00B943B2" w:rsidP="00E67948">
      <w:pPr>
        <w:pStyle w:val="afd"/>
        <w:rPr>
          <w:highlight w:val="yellow"/>
        </w:rPr>
      </w:pPr>
      <w:r w:rsidRPr="002E2368">
        <w:t xml:space="preserve">Настоящий документ является частью руководства </w:t>
      </w:r>
      <w:r w:rsidR="002E2368">
        <w:t>пользователя</w:t>
      </w:r>
      <w:r w:rsidRPr="002E2368">
        <w:t xml:space="preserve"> программного комплекса </w:t>
      </w:r>
      <w:r w:rsidR="0088075E" w:rsidRPr="002E2368">
        <w:t>«</w:t>
      </w:r>
      <w:r w:rsidR="002D7D1E">
        <w:t>Ревизор</w:t>
      </w:r>
      <w:r w:rsidR="008B66EB" w:rsidRPr="002E2368">
        <w:t>-СМАРТ</w:t>
      </w:r>
      <w:r w:rsidR="0088075E" w:rsidRPr="002E2368">
        <w:t>»</w:t>
      </w:r>
      <w:r w:rsidR="008B66EB" w:rsidRPr="002E2368">
        <w:t xml:space="preserve"> версии 15.3.0</w:t>
      </w:r>
      <w:r w:rsidRPr="002E2368">
        <w:t xml:space="preserve"> от </w:t>
      </w:r>
      <w:r w:rsidR="008B66EB" w:rsidRPr="002E2368">
        <w:t>15</w:t>
      </w:r>
      <w:r w:rsidRPr="002E2368">
        <w:t>.</w:t>
      </w:r>
      <w:r w:rsidR="008B66EB" w:rsidRPr="002E2368">
        <w:t>12</w:t>
      </w:r>
      <w:r w:rsidRPr="002E2368">
        <w:t xml:space="preserve">.2015 г. и содержит описание операций </w:t>
      </w:r>
      <w:r w:rsidR="002E2368">
        <w:t>выполняемых пользователем при работе в ПК</w:t>
      </w:r>
      <w:r w:rsidR="00433800" w:rsidRPr="002E2368">
        <w:t>.</w:t>
      </w:r>
    </w:p>
    <w:p w:rsidR="00E07519" w:rsidRPr="00D600CE" w:rsidRDefault="00E07519" w:rsidP="007950A7">
      <w:pPr>
        <w:pStyle w:val="afd"/>
        <w:rPr>
          <w:highlight w:val="yellow"/>
        </w:rPr>
      </w:pPr>
    </w:p>
    <w:p w:rsidR="001B7D56" w:rsidRPr="002E2368" w:rsidRDefault="00876C1E" w:rsidP="001B7D56">
      <w:pPr>
        <w:pStyle w:val="afd"/>
      </w:pPr>
      <w:r w:rsidRPr="002E2368">
        <w:t>Р</w:t>
      </w:r>
      <w:r w:rsidR="001B7D56" w:rsidRPr="002E2368">
        <w:t xml:space="preserve">уководство </w:t>
      </w:r>
      <w:r w:rsidRPr="002E2368">
        <w:t xml:space="preserve">состоит их </w:t>
      </w:r>
      <w:r w:rsidR="001C639F" w:rsidRPr="002E2368">
        <w:t>двух</w:t>
      </w:r>
      <w:r w:rsidR="001B7D56" w:rsidRPr="002E2368">
        <w:t xml:space="preserve"> раздел</w:t>
      </w:r>
      <w:r w:rsidRPr="002E2368">
        <w:t>ов</w:t>
      </w:r>
      <w:r w:rsidR="001B7D56" w:rsidRPr="002E2368">
        <w:t>:</w:t>
      </w:r>
    </w:p>
    <w:p w:rsidR="001B7D56" w:rsidRPr="002E2368" w:rsidRDefault="002E2368" w:rsidP="003C69D3">
      <w:pPr>
        <w:pStyle w:val="afffa"/>
        <w:numPr>
          <w:ilvl w:val="0"/>
          <w:numId w:val="15"/>
        </w:numPr>
        <w:tabs>
          <w:tab w:val="num" w:pos="1080"/>
        </w:tabs>
        <w:ind w:left="1080"/>
      </w:pPr>
      <w:r w:rsidRPr="002E2368">
        <w:t>Описание операций;</w:t>
      </w:r>
    </w:p>
    <w:p w:rsidR="001B7D56" w:rsidRPr="002E2368" w:rsidRDefault="00A858A9" w:rsidP="003C69D3">
      <w:pPr>
        <w:pStyle w:val="afffa"/>
        <w:numPr>
          <w:ilvl w:val="0"/>
          <w:numId w:val="15"/>
        </w:numPr>
        <w:tabs>
          <w:tab w:val="num" w:pos="1080"/>
        </w:tabs>
        <w:ind w:left="1080"/>
      </w:pPr>
      <w:r w:rsidRPr="00A858A9">
        <w:t>Нестандартные ситуации</w:t>
      </w:r>
      <w:r w:rsidR="001B7D56" w:rsidRPr="002E2368">
        <w:t>.</w:t>
      </w:r>
    </w:p>
    <w:p w:rsidR="001B7D56" w:rsidRPr="00D600CE" w:rsidRDefault="001B7D56" w:rsidP="007950A7">
      <w:pPr>
        <w:pStyle w:val="afd"/>
        <w:rPr>
          <w:highlight w:val="yellow"/>
        </w:rPr>
      </w:pPr>
    </w:p>
    <w:p w:rsidR="000E1FA4" w:rsidRPr="002E2368" w:rsidRDefault="00CA7D64" w:rsidP="00E904CC">
      <w:pPr>
        <w:pStyle w:val="afd"/>
      </w:pPr>
      <w:r w:rsidRPr="002E2368">
        <w:t>Р</w:t>
      </w:r>
      <w:r w:rsidR="00E904CC" w:rsidRPr="002E2368">
        <w:t xml:space="preserve">аздел </w:t>
      </w:r>
      <w:r w:rsidR="0088075E" w:rsidRPr="002E2368">
        <w:rPr>
          <w:rStyle w:val="affffe"/>
          <w:i w:val="0"/>
        </w:rPr>
        <w:t>«</w:t>
      </w:r>
      <w:r w:rsidR="002E2368" w:rsidRPr="002E2368">
        <w:rPr>
          <w:i/>
        </w:rPr>
        <w:t>Описание операций</w:t>
      </w:r>
      <w:r w:rsidR="0088075E" w:rsidRPr="002E2368">
        <w:rPr>
          <w:rStyle w:val="affffe"/>
          <w:i w:val="0"/>
        </w:rPr>
        <w:t>»</w:t>
      </w:r>
      <w:r w:rsidR="000E1FA4" w:rsidRPr="002E2368">
        <w:t xml:space="preserve"> содержит </w:t>
      </w:r>
      <w:r w:rsidR="00E904CC" w:rsidRPr="002E2368">
        <w:t xml:space="preserve">описание всех выполняемых операций </w:t>
      </w:r>
      <w:r w:rsidR="00FF70EE" w:rsidRPr="002E2368">
        <w:t xml:space="preserve">в ходе </w:t>
      </w:r>
      <w:r w:rsidR="002E2368">
        <w:t>работы в ПК «</w:t>
      </w:r>
      <w:r w:rsidR="002D7D1E">
        <w:t>Ревизор</w:t>
      </w:r>
      <w:r w:rsidR="002E2368">
        <w:t>-СМАРТ»</w:t>
      </w:r>
      <w:r w:rsidR="00FF08AD" w:rsidRPr="002E2368">
        <w:t>.</w:t>
      </w:r>
      <w:r w:rsidR="002E2368">
        <w:t xml:space="preserve"> В разделе описано планирование контрольной деятельности, учет проведенных </w:t>
      </w:r>
      <w:r w:rsidR="0003305A">
        <w:t>мероприятий, учет финансирования, учет нарушений, формирование отчетности, ведение справочников и т.д.</w:t>
      </w:r>
    </w:p>
    <w:p w:rsidR="00A858A9" w:rsidRPr="00D055BA" w:rsidRDefault="00A858A9" w:rsidP="00A858A9">
      <w:pPr>
        <w:pStyle w:val="afd"/>
        <w:spacing w:before="240"/>
      </w:pPr>
      <w:r w:rsidRPr="00D055BA">
        <w:t>Раздел</w:t>
      </w:r>
      <w:r>
        <w:t xml:space="preserve"> </w:t>
      </w:r>
      <w:r w:rsidRPr="00CA7434">
        <w:rPr>
          <w:i/>
        </w:rPr>
        <w:t>«</w:t>
      </w:r>
      <w:r>
        <w:rPr>
          <w:i/>
        </w:rPr>
        <w:t>Нестандартные ситуации</w:t>
      </w:r>
      <w:r w:rsidRPr="00CA7434">
        <w:rPr>
          <w:rStyle w:val="affffe"/>
          <w:i w:val="0"/>
        </w:rPr>
        <w:t>»</w:t>
      </w:r>
      <w:r w:rsidRPr="00D055BA">
        <w:t xml:space="preserve"> содержит описание действий в случае несоблюдения условий выполнения технологического процесса, действий по восстановлению программ, данных при отказе технических средств или обнаружении ошибок в данных, а также действий в других аварийных ситуациях.</w:t>
      </w:r>
    </w:p>
    <w:p w:rsidR="000E1FA4" w:rsidRPr="00D600CE" w:rsidRDefault="000E1FA4" w:rsidP="007950A7">
      <w:pPr>
        <w:pStyle w:val="afd"/>
        <w:rPr>
          <w:highlight w:val="yellow"/>
        </w:rPr>
      </w:pPr>
    </w:p>
    <w:p w:rsidR="00D0650F" w:rsidRPr="00D600CE" w:rsidRDefault="007950A7" w:rsidP="00B33653">
      <w:pPr>
        <w:pStyle w:val="affb"/>
      </w:pPr>
      <w:r w:rsidRPr="00D600CE">
        <w:rPr>
          <w:highlight w:val="yellow"/>
        </w:rPr>
        <w:br w:type="page"/>
      </w:r>
      <w:r w:rsidR="001E24C7" w:rsidRPr="00D600CE">
        <w:lastRenderedPageBreak/>
        <w:t>СОДЕРЖАНИ</w:t>
      </w:r>
      <w:r w:rsidR="00D0650F" w:rsidRPr="00D600CE">
        <w:t>Е</w:t>
      </w:r>
    </w:p>
    <w:p w:rsidR="00F11B4E" w:rsidRPr="00D600CE" w:rsidRDefault="00F11B4E" w:rsidP="00A9453F">
      <w:pPr>
        <w:pStyle w:val="afd"/>
        <w:rPr>
          <w:highlight w:val="yellow"/>
        </w:rPr>
      </w:pPr>
    </w:p>
    <w:bookmarkStart w:id="1" w:name="_Toc22434973"/>
    <w:p w:rsidR="00C06705" w:rsidRDefault="00830F91">
      <w:pPr>
        <w:pStyle w:val="18"/>
        <w:rPr>
          <w:rFonts w:asciiTheme="minorHAnsi" w:eastAsiaTheme="minorEastAsia" w:hAnsiTheme="minorHAnsi" w:cstheme="minorBidi"/>
          <w:b w:val="0"/>
          <w:bCs w:val="0"/>
          <w:smallCaps w:val="0"/>
          <w:noProof/>
          <w:sz w:val="22"/>
          <w:szCs w:val="22"/>
        </w:rPr>
      </w:pPr>
      <w:r w:rsidRPr="00D600CE">
        <w:rPr>
          <w:caps/>
          <w:smallCaps w:val="0"/>
          <w:highlight w:val="yellow"/>
        </w:rPr>
        <w:fldChar w:fldCharType="begin"/>
      </w:r>
      <w:r w:rsidR="00EE60BA" w:rsidRPr="00D600CE">
        <w:rPr>
          <w:caps/>
          <w:smallCaps w:val="0"/>
          <w:highlight w:val="yellow"/>
        </w:rPr>
        <w:instrText xml:space="preserve"> TOC \o "1-1" \h \z \t "Заголовок 2;2;Заголовок 3;3;Заголовок 4;4;Заголовок 5;5;Заголовок 1 (КС);1;Заголовок 4 (КС);4;Приложение (КС);6;Заголовок 2 (КС);2;Заголовок 3 (КС);3;Заголовок 5 (КС);5" </w:instrText>
      </w:r>
      <w:r w:rsidRPr="00D600CE">
        <w:rPr>
          <w:caps/>
          <w:smallCaps w:val="0"/>
          <w:highlight w:val="yellow"/>
        </w:rPr>
        <w:fldChar w:fldCharType="separate"/>
      </w:r>
      <w:hyperlink w:anchor="_Toc445388247" w:history="1">
        <w:r w:rsidR="00C06705" w:rsidRPr="00DD2733">
          <w:rPr>
            <w:rStyle w:val="aa"/>
            <w:noProof/>
          </w:rPr>
          <w:t>Введение</w:t>
        </w:r>
        <w:r w:rsidR="00C06705">
          <w:rPr>
            <w:noProof/>
            <w:webHidden/>
          </w:rPr>
          <w:tab/>
        </w:r>
        <w:r w:rsidR="00C06705">
          <w:rPr>
            <w:noProof/>
            <w:webHidden/>
          </w:rPr>
          <w:fldChar w:fldCharType="begin"/>
        </w:r>
        <w:r w:rsidR="00C06705">
          <w:rPr>
            <w:noProof/>
            <w:webHidden/>
          </w:rPr>
          <w:instrText xml:space="preserve"> PAGEREF _Toc445388247 \h </w:instrText>
        </w:r>
        <w:r w:rsidR="00C06705">
          <w:rPr>
            <w:noProof/>
            <w:webHidden/>
          </w:rPr>
        </w:r>
        <w:r w:rsidR="00C06705">
          <w:rPr>
            <w:noProof/>
            <w:webHidden/>
          </w:rPr>
          <w:fldChar w:fldCharType="separate"/>
        </w:r>
        <w:r w:rsidR="00C06705">
          <w:rPr>
            <w:noProof/>
            <w:webHidden/>
          </w:rPr>
          <w:t>6</w:t>
        </w:r>
        <w:r w:rsidR="00C06705">
          <w:rPr>
            <w:noProof/>
            <w:webHidden/>
          </w:rPr>
          <w:fldChar w:fldCharType="end"/>
        </w:r>
      </w:hyperlink>
    </w:p>
    <w:p w:rsidR="00C06705" w:rsidRDefault="00C06705">
      <w:pPr>
        <w:pStyle w:val="18"/>
        <w:rPr>
          <w:rFonts w:asciiTheme="minorHAnsi" w:eastAsiaTheme="minorEastAsia" w:hAnsiTheme="minorHAnsi" w:cstheme="minorBidi"/>
          <w:b w:val="0"/>
          <w:bCs w:val="0"/>
          <w:smallCaps w:val="0"/>
          <w:noProof/>
          <w:sz w:val="22"/>
          <w:szCs w:val="22"/>
        </w:rPr>
      </w:pPr>
      <w:hyperlink w:anchor="_Toc445388248" w:history="1">
        <w:r w:rsidRPr="00DD2733">
          <w:rPr>
            <w:rStyle w:val="aa"/>
            <w:noProof/>
          </w:rPr>
          <w:t>1. Описание операций</w:t>
        </w:r>
        <w:r>
          <w:rPr>
            <w:noProof/>
            <w:webHidden/>
          </w:rPr>
          <w:tab/>
        </w:r>
        <w:r>
          <w:rPr>
            <w:noProof/>
            <w:webHidden/>
          </w:rPr>
          <w:fldChar w:fldCharType="begin"/>
        </w:r>
        <w:r>
          <w:rPr>
            <w:noProof/>
            <w:webHidden/>
          </w:rPr>
          <w:instrText xml:space="preserve"> PAGEREF _Toc445388248 \h </w:instrText>
        </w:r>
        <w:r>
          <w:rPr>
            <w:noProof/>
            <w:webHidden/>
          </w:rPr>
        </w:r>
        <w:r>
          <w:rPr>
            <w:noProof/>
            <w:webHidden/>
          </w:rPr>
          <w:fldChar w:fldCharType="separate"/>
        </w:r>
        <w:r>
          <w:rPr>
            <w:noProof/>
            <w:webHidden/>
          </w:rPr>
          <w:t>7</w:t>
        </w:r>
        <w:r>
          <w:rPr>
            <w:noProof/>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249" w:history="1">
        <w:r w:rsidRPr="00DD2733">
          <w:rPr>
            <w:rStyle w:val="aa"/>
          </w:rPr>
          <w:t>1.1. Общие сведения о работе с системой</w:t>
        </w:r>
        <w:r>
          <w:rPr>
            <w:webHidden/>
          </w:rPr>
          <w:tab/>
        </w:r>
        <w:r>
          <w:rPr>
            <w:webHidden/>
          </w:rPr>
          <w:fldChar w:fldCharType="begin"/>
        </w:r>
        <w:r>
          <w:rPr>
            <w:webHidden/>
          </w:rPr>
          <w:instrText xml:space="preserve"> PAGEREF _Toc445388249 \h </w:instrText>
        </w:r>
        <w:r>
          <w:rPr>
            <w:webHidden/>
          </w:rPr>
        </w:r>
        <w:r>
          <w:rPr>
            <w:webHidden/>
          </w:rPr>
          <w:fldChar w:fldCharType="separate"/>
        </w:r>
        <w:r>
          <w:rPr>
            <w:webHidden/>
          </w:rPr>
          <w:t>7</w:t>
        </w:r>
        <w:r>
          <w:rPr>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50" w:history="1">
        <w:r w:rsidRPr="00DD2733">
          <w:rPr>
            <w:rStyle w:val="aa"/>
            <w:noProof/>
          </w:rPr>
          <w:t>1.1.1. Главное окно</w:t>
        </w:r>
        <w:r>
          <w:rPr>
            <w:noProof/>
            <w:webHidden/>
          </w:rPr>
          <w:tab/>
        </w:r>
        <w:r>
          <w:rPr>
            <w:noProof/>
            <w:webHidden/>
          </w:rPr>
          <w:fldChar w:fldCharType="begin"/>
        </w:r>
        <w:r>
          <w:rPr>
            <w:noProof/>
            <w:webHidden/>
          </w:rPr>
          <w:instrText xml:space="preserve"> PAGEREF _Toc445388250 \h </w:instrText>
        </w:r>
        <w:r>
          <w:rPr>
            <w:noProof/>
            <w:webHidden/>
          </w:rPr>
        </w:r>
        <w:r>
          <w:rPr>
            <w:noProof/>
            <w:webHidden/>
          </w:rPr>
          <w:fldChar w:fldCharType="separate"/>
        </w:r>
        <w:r>
          <w:rPr>
            <w:noProof/>
            <w:webHidden/>
          </w:rPr>
          <w:t>7</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51" w:history="1">
        <w:r w:rsidRPr="00DD2733">
          <w:rPr>
            <w:rStyle w:val="aa"/>
            <w:noProof/>
          </w:rPr>
          <w:t>1.1.2. Окно списка</w:t>
        </w:r>
        <w:r>
          <w:rPr>
            <w:noProof/>
            <w:webHidden/>
          </w:rPr>
          <w:tab/>
        </w:r>
        <w:r>
          <w:rPr>
            <w:noProof/>
            <w:webHidden/>
          </w:rPr>
          <w:fldChar w:fldCharType="begin"/>
        </w:r>
        <w:r>
          <w:rPr>
            <w:noProof/>
            <w:webHidden/>
          </w:rPr>
          <w:instrText xml:space="preserve"> PAGEREF _Toc445388251 \h </w:instrText>
        </w:r>
        <w:r>
          <w:rPr>
            <w:noProof/>
            <w:webHidden/>
          </w:rPr>
        </w:r>
        <w:r>
          <w:rPr>
            <w:noProof/>
            <w:webHidden/>
          </w:rPr>
          <w:fldChar w:fldCharType="separate"/>
        </w:r>
        <w:r>
          <w:rPr>
            <w:noProof/>
            <w:webHidden/>
          </w:rPr>
          <w:t>12</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52" w:history="1">
        <w:r w:rsidRPr="00DD2733">
          <w:rPr>
            <w:rStyle w:val="aa"/>
            <w:noProof/>
          </w:rPr>
          <w:t>1.1.2.1. Поиск в окне списка</w:t>
        </w:r>
        <w:r>
          <w:rPr>
            <w:noProof/>
            <w:webHidden/>
          </w:rPr>
          <w:tab/>
        </w:r>
        <w:r>
          <w:rPr>
            <w:noProof/>
            <w:webHidden/>
          </w:rPr>
          <w:fldChar w:fldCharType="begin"/>
        </w:r>
        <w:r>
          <w:rPr>
            <w:noProof/>
            <w:webHidden/>
          </w:rPr>
          <w:instrText xml:space="preserve"> PAGEREF _Toc445388252 \h </w:instrText>
        </w:r>
        <w:r>
          <w:rPr>
            <w:noProof/>
            <w:webHidden/>
          </w:rPr>
        </w:r>
        <w:r>
          <w:rPr>
            <w:noProof/>
            <w:webHidden/>
          </w:rPr>
          <w:fldChar w:fldCharType="separate"/>
        </w:r>
        <w:r>
          <w:rPr>
            <w:noProof/>
            <w:webHidden/>
          </w:rPr>
          <w:t>18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53" w:history="1">
        <w:r w:rsidRPr="00DD2733">
          <w:rPr>
            <w:rStyle w:val="aa"/>
            <w:noProof/>
          </w:rPr>
          <w:t>1.1.2.2. Варианты параметров</w:t>
        </w:r>
        <w:r>
          <w:rPr>
            <w:noProof/>
            <w:webHidden/>
          </w:rPr>
          <w:tab/>
        </w:r>
        <w:r>
          <w:rPr>
            <w:noProof/>
            <w:webHidden/>
          </w:rPr>
          <w:fldChar w:fldCharType="begin"/>
        </w:r>
        <w:r>
          <w:rPr>
            <w:noProof/>
            <w:webHidden/>
          </w:rPr>
          <w:instrText xml:space="preserve"> PAGEREF _Toc445388253 \h </w:instrText>
        </w:r>
        <w:r>
          <w:rPr>
            <w:noProof/>
            <w:webHidden/>
          </w:rPr>
        </w:r>
        <w:r>
          <w:rPr>
            <w:noProof/>
            <w:webHidden/>
          </w:rPr>
          <w:fldChar w:fldCharType="separate"/>
        </w:r>
        <w:r>
          <w:rPr>
            <w:noProof/>
            <w:webHidden/>
          </w:rPr>
          <w:t>21</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54" w:history="1">
        <w:r w:rsidRPr="00DD2733">
          <w:rPr>
            <w:rStyle w:val="aa"/>
            <w:noProof/>
          </w:rPr>
          <w:t>1.1.2.3. Удаление записей списка</w:t>
        </w:r>
        <w:r>
          <w:rPr>
            <w:noProof/>
            <w:webHidden/>
          </w:rPr>
          <w:tab/>
        </w:r>
        <w:r>
          <w:rPr>
            <w:noProof/>
            <w:webHidden/>
          </w:rPr>
          <w:fldChar w:fldCharType="begin"/>
        </w:r>
        <w:r>
          <w:rPr>
            <w:noProof/>
            <w:webHidden/>
          </w:rPr>
          <w:instrText xml:space="preserve"> PAGEREF _Toc445388254 \h </w:instrText>
        </w:r>
        <w:r>
          <w:rPr>
            <w:noProof/>
            <w:webHidden/>
          </w:rPr>
        </w:r>
        <w:r>
          <w:rPr>
            <w:noProof/>
            <w:webHidden/>
          </w:rPr>
          <w:fldChar w:fldCharType="separate"/>
        </w:r>
        <w:r>
          <w:rPr>
            <w:noProof/>
            <w:webHidden/>
          </w:rPr>
          <w:t>22</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55" w:history="1">
        <w:r w:rsidRPr="00DD2733">
          <w:rPr>
            <w:rStyle w:val="aa"/>
            <w:noProof/>
          </w:rPr>
          <w:t>1.1.2.4. Пакетная замена</w:t>
        </w:r>
        <w:r>
          <w:rPr>
            <w:noProof/>
            <w:webHidden/>
          </w:rPr>
          <w:tab/>
        </w:r>
        <w:r>
          <w:rPr>
            <w:noProof/>
            <w:webHidden/>
          </w:rPr>
          <w:fldChar w:fldCharType="begin"/>
        </w:r>
        <w:r>
          <w:rPr>
            <w:noProof/>
            <w:webHidden/>
          </w:rPr>
          <w:instrText xml:space="preserve"> PAGEREF _Toc445388255 \h </w:instrText>
        </w:r>
        <w:r>
          <w:rPr>
            <w:noProof/>
            <w:webHidden/>
          </w:rPr>
        </w:r>
        <w:r>
          <w:rPr>
            <w:noProof/>
            <w:webHidden/>
          </w:rPr>
          <w:fldChar w:fldCharType="separate"/>
        </w:r>
        <w:r>
          <w:rPr>
            <w:noProof/>
            <w:webHidden/>
          </w:rPr>
          <w:t>23</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56" w:history="1">
        <w:r w:rsidRPr="00DD2733">
          <w:rPr>
            <w:rStyle w:val="aa"/>
            <w:noProof/>
          </w:rPr>
          <w:t>1.1.3. Окно ввода данных</w:t>
        </w:r>
        <w:r>
          <w:rPr>
            <w:noProof/>
            <w:webHidden/>
          </w:rPr>
          <w:tab/>
        </w:r>
        <w:r>
          <w:rPr>
            <w:noProof/>
            <w:webHidden/>
          </w:rPr>
          <w:fldChar w:fldCharType="begin"/>
        </w:r>
        <w:r>
          <w:rPr>
            <w:noProof/>
            <w:webHidden/>
          </w:rPr>
          <w:instrText xml:space="preserve"> PAGEREF _Toc445388256 \h </w:instrText>
        </w:r>
        <w:r>
          <w:rPr>
            <w:noProof/>
            <w:webHidden/>
          </w:rPr>
        </w:r>
        <w:r>
          <w:rPr>
            <w:noProof/>
            <w:webHidden/>
          </w:rPr>
          <w:fldChar w:fldCharType="separate"/>
        </w:r>
        <w:r>
          <w:rPr>
            <w:noProof/>
            <w:webHidden/>
          </w:rPr>
          <w:t>27</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57" w:history="1">
        <w:r w:rsidRPr="00DD2733">
          <w:rPr>
            <w:rStyle w:val="aa"/>
            <w:noProof/>
          </w:rPr>
          <w:t>1.1.4. Поля ввода</w:t>
        </w:r>
        <w:r>
          <w:rPr>
            <w:noProof/>
            <w:webHidden/>
          </w:rPr>
          <w:tab/>
        </w:r>
        <w:r>
          <w:rPr>
            <w:noProof/>
            <w:webHidden/>
          </w:rPr>
          <w:fldChar w:fldCharType="begin"/>
        </w:r>
        <w:r>
          <w:rPr>
            <w:noProof/>
            <w:webHidden/>
          </w:rPr>
          <w:instrText xml:space="preserve"> PAGEREF _Toc445388257 \h </w:instrText>
        </w:r>
        <w:r>
          <w:rPr>
            <w:noProof/>
            <w:webHidden/>
          </w:rPr>
        </w:r>
        <w:r>
          <w:rPr>
            <w:noProof/>
            <w:webHidden/>
          </w:rPr>
          <w:fldChar w:fldCharType="separate"/>
        </w:r>
        <w:r>
          <w:rPr>
            <w:noProof/>
            <w:webHidden/>
          </w:rPr>
          <w:t>29</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58" w:history="1">
        <w:r w:rsidRPr="00DD2733">
          <w:rPr>
            <w:rStyle w:val="aa"/>
            <w:noProof/>
          </w:rPr>
          <w:t>1.1.5. Профиль</w:t>
        </w:r>
        <w:r>
          <w:rPr>
            <w:noProof/>
            <w:webHidden/>
          </w:rPr>
          <w:tab/>
        </w:r>
        <w:r>
          <w:rPr>
            <w:noProof/>
            <w:webHidden/>
          </w:rPr>
          <w:fldChar w:fldCharType="begin"/>
        </w:r>
        <w:r>
          <w:rPr>
            <w:noProof/>
            <w:webHidden/>
          </w:rPr>
          <w:instrText xml:space="preserve"> PAGEREF _Toc445388258 \h </w:instrText>
        </w:r>
        <w:r>
          <w:rPr>
            <w:noProof/>
            <w:webHidden/>
          </w:rPr>
        </w:r>
        <w:r>
          <w:rPr>
            <w:noProof/>
            <w:webHidden/>
          </w:rPr>
          <w:fldChar w:fldCharType="separate"/>
        </w:r>
        <w:r>
          <w:rPr>
            <w:noProof/>
            <w:webHidden/>
          </w:rPr>
          <w:t>31</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59" w:history="1">
        <w:r w:rsidRPr="00DD2733">
          <w:rPr>
            <w:rStyle w:val="aa"/>
            <w:noProof/>
          </w:rPr>
          <w:t>1.1.6. Редактор формул</w:t>
        </w:r>
        <w:r>
          <w:rPr>
            <w:noProof/>
            <w:webHidden/>
          </w:rPr>
          <w:tab/>
        </w:r>
        <w:r>
          <w:rPr>
            <w:noProof/>
            <w:webHidden/>
          </w:rPr>
          <w:fldChar w:fldCharType="begin"/>
        </w:r>
        <w:r>
          <w:rPr>
            <w:noProof/>
            <w:webHidden/>
          </w:rPr>
          <w:instrText xml:space="preserve"> PAGEREF _Toc445388259 \h </w:instrText>
        </w:r>
        <w:r>
          <w:rPr>
            <w:noProof/>
            <w:webHidden/>
          </w:rPr>
        </w:r>
        <w:r>
          <w:rPr>
            <w:noProof/>
            <w:webHidden/>
          </w:rPr>
          <w:fldChar w:fldCharType="separate"/>
        </w:r>
        <w:r>
          <w:rPr>
            <w:noProof/>
            <w:webHidden/>
          </w:rPr>
          <w:t>31</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60" w:history="1">
        <w:r w:rsidRPr="00DD2733">
          <w:rPr>
            <w:rStyle w:val="aa"/>
            <w:noProof/>
          </w:rPr>
          <w:t>1.1.6.1. Редактор функции</w:t>
        </w:r>
        <w:r>
          <w:rPr>
            <w:noProof/>
            <w:webHidden/>
          </w:rPr>
          <w:tab/>
        </w:r>
        <w:r>
          <w:rPr>
            <w:noProof/>
            <w:webHidden/>
          </w:rPr>
          <w:fldChar w:fldCharType="begin"/>
        </w:r>
        <w:r>
          <w:rPr>
            <w:noProof/>
            <w:webHidden/>
          </w:rPr>
          <w:instrText xml:space="preserve"> PAGEREF _Toc445388260 \h </w:instrText>
        </w:r>
        <w:r>
          <w:rPr>
            <w:noProof/>
            <w:webHidden/>
          </w:rPr>
        </w:r>
        <w:r>
          <w:rPr>
            <w:noProof/>
            <w:webHidden/>
          </w:rPr>
          <w:fldChar w:fldCharType="separate"/>
        </w:r>
        <w:r>
          <w:rPr>
            <w:noProof/>
            <w:webHidden/>
          </w:rPr>
          <w:t>35</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61" w:history="1">
        <w:r w:rsidRPr="00DD2733">
          <w:rPr>
            <w:rStyle w:val="aa"/>
            <w:noProof/>
          </w:rPr>
          <w:t>1.1.6.2. Проверка формулы</w:t>
        </w:r>
        <w:r>
          <w:rPr>
            <w:noProof/>
            <w:webHidden/>
          </w:rPr>
          <w:tab/>
        </w:r>
        <w:r>
          <w:rPr>
            <w:noProof/>
            <w:webHidden/>
          </w:rPr>
          <w:fldChar w:fldCharType="begin"/>
        </w:r>
        <w:r>
          <w:rPr>
            <w:noProof/>
            <w:webHidden/>
          </w:rPr>
          <w:instrText xml:space="preserve"> PAGEREF _Toc445388261 \h </w:instrText>
        </w:r>
        <w:r>
          <w:rPr>
            <w:noProof/>
            <w:webHidden/>
          </w:rPr>
        </w:r>
        <w:r>
          <w:rPr>
            <w:noProof/>
            <w:webHidden/>
          </w:rPr>
          <w:fldChar w:fldCharType="separate"/>
        </w:r>
        <w:r>
          <w:rPr>
            <w:noProof/>
            <w:webHidden/>
          </w:rPr>
          <w:t>38</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62" w:history="1">
        <w:r w:rsidRPr="00DD2733">
          <w:rPr>
            <w:rStyle w:val="aa"/>
            <w:noProof/>
          </w:rPr>
          <w:t>1.1.7. Журнал событий</w:t>
        </w:r>
        <w:r>
          <w:rPr>
            <w:noProof/>
            <w:webHidden/>
          </w:rPr>
          <w:tab/>
        </w:r>
        <w:r>
          <w:rPr>
            <w:noProof/>
            <w:webHidden/>
          </w:rPr>
          <w:fldChar w:fldCharType="begin"/>
        </w:r>
        <w:r>
          <w:rPr>
            <w:noProof/>
            <w:webHidden/>
          </w:rPr>
          <w:instrText xml:space="preserve"> PAGEREF _Toc445388262 \h </w:instrText>
        </w:r>
        <w:r>
          <w:rPr>
            <w:noProof/>
            <w:webHidden/>
          </w:rPr>
        </w:r>
        <w:r>
          <w:rPr>
            <w:noProof/>
            <w:webHidden/>
          </w:rPr>
          <w:fldChar w:fldCharType="separate"/>
        </w:r>
        <w:r>
          <w:rPr>
            <w:noProof/>
            <w:webHidden/>
          </w:rPr>
          <w:t>38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63" w:history="1">
        <w:r w:rsidRPr="00DD2733">
          <w:rPr>
            <w:rStyle w:val="aa"/>
            <w:noProof/>
          </w:rPr>
          <w:t>1.1.7.1. Настройка журнала событий</w:t>
        </w:r>
        <w:r>
          <w:rPr>
            <w:noProof/>
            <w:webHidden/>
          </w:rPr>
          <w:tab/>
        </w:r>
        <w:r>
          <w:rPr>
            <w:noProof/>
            <w:webHidden/>
          </w:rPr>
          <w:fldChar w:fldCharType="begin"/>
        </w:r>
        <w:r>
          <w:rPr>
            <w:noProof/>
            <w:webHidden/>
          </w:rPr>
          <w:instrText xml:space="preserve"> PAGEREF _Toc445388263 \h </w:instrText>
        </w:r>
        <w:r>
          <w:rPr>
            <w:noProof/>
            <w:webHidden/>
          </w:rPr>
        </w:r>
        <w:r>
          <w:rPr>
            <w:noProof/>
            <w:webHidden/>
          </w:rPr>
          <w:fldChar w:fldCharType="separate"/>
        </w:r>
        <w:r>
          <w:rPr>
            <w:noProof/>
            <w:webHidden/>
          </w:rPr>
          <w:t>38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64" w:history="1">
        <w:r w:rsidRPr="00DD2733">
          <w:rPr>
            <w:rStyle w:val="aa"/>
            <w:noProof/>
          </w:rPr>
          <w:t>1.1.7.2. Просмотр журнала событий</w:t>
        </w:r>
        <w:r>
          <w:rPr>
            <w:noProof/>
            <w:webHidden/>
          </w:rPr>
          <w:tab/>
        </w:r>
        <w:r>
          <w:rPr>
            <w:noProof/>
            <w:webHidden/>
          </w:rPr>
          <w:fldChar w:fldCharType="begin"/>
        </w:r>
        <w:r>
          <w:rPr>
            <w:noProof/>
            <w:webHidden/>
          </w:rPr>
          <w:instrText xml:space="preserve"> PAGEREF _Toc445388264 \h </w:instrText>
        </w:r>
        <w:r>
          <w:rPr>
            <w:noProof/>
            <w:webHidden/>
          </w:rPr>
        </w:r>
        <w:r>
          <w:rPr>
            <w:noProof/>
            <w:webHidden/>
          </w:rPr>
          <w:fldChar w:fldCharType="separate"/>
        </w:r>
        <w:r>
          <w:rPr>
            <w:noProof/>
            <w:webHidden/>
          </w:rPr>
          <w:t>42</w:t>
        </w:r>
        <w:r>
          <w:rPr>
            <w:noProof/>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265" w:history="1">
        <w:r w:rsidRPr="00DD2733">
          <w:rPr>
            <w:rStyle w:val="aa"/>
          </w:rPr>
          <w:t>1.2. Планирование контрольной работы</w:t>
        </w:r>
        <w:r>
          <w:rPr>
            <w:webHidden/>
          </w:rPr>
          <w:tab/>
        </w:r>
        <w:r>
          <w:rPr>
            <w:webHidden/>
          </w:rPr>
          <w:fldChar w:fldCharType="begin"/>
        </w:r>
        <w:r>
          <w:rPr>
            <w:webHidden/>
          </w:rPr>
          <w:instrText xml:space="preserve"> PAGEREF _Toc445388265 \h </w:instrText>
        </w:r>
        <w:r>
          <w:rPr>
            <w:webHidden/>
          </w:rPr>
        </w:r>
        <w:r>
          <w:rPr>
            <w:webHidden/>
          </w:rPr>
          <w:fldChar w:fldCharType="separate"/>
        </w:r>
        <w:r>
          <w:rPr>
            <w:webHidden/>
          </w:rPr>
          <w:t>42</w:t>
        </w:r>
        <w:r>
          <w:rPr>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66" w:history="1">
        <w:r w:rsidRPr="00DD2733">
          <w:rPr>
            <w:rStyle w:val="aa"/>
            <w:noProof/>
          </w:rPr>
          <w:t>1.2.1. Основания для проведения КМ</w:t>
        </w:r>
        <w:r>
          <w:rPr>
            <w:noProof/>
            <w:webHidden/>
          </w:rPr>
          <w:tab/>
        </w:r>
        <w:r>
          <w:rPr>
            <w:noProof/>
            <w:webHidden/>
          </w:rPr>
          <w:fldChar w:fldCharType="begin"/>
        </w:r>
        <w:r>
          <w:rPr>
            <w:noProof/>
            <w:webHidden/>
          </w:rPr>
          <w:instrText xml:space="preserve"> PAGEREF _Toc445388266 \h </w:instrText>
        </w:r>
        <w:r>
          <w:rPr>
            <w:noProof/>
            <w:webHidden/>
          </w:rPr>
        </w:r>
        <w:r>
          <w:rPr>
            <w:noProof/>
            <w:webHidden/>
          </w:rPr>
          <w:fldChar w:fldCharType="separate"/>
        </w:r>
        <w:r>
          <w:rPr>
            <w:noProof/>
            <w:webHidden/>
          </w:rPr>
          <w:t>43</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67" w:history="1">
        <w:r w:rsidRPr="00DD2733">
          <w:rPr>
            <w:rStyle w:val="aa"/>
            <w:noProof/>
          </w:rPr>
          <w:t>1.2.2. Формирование плана</w:t>
        </w:r>
        <w:r>
          <w:rPr>
            <w:noProof/>
            <w:webHidden/>
          </w:rPr>
          <w:tab/>
        </w:r>
        <w:r>
          <w:rPr>
            <w:noProof/>
            <w:webHidden/>
          </w:rPr>
          <w:fldChar w:fldCharType="begin"/>
        </w:r>
        <w:r>
          <w:rPr>
            <w:noProof/>
            <w:webHidden/>
          </w:rPr>
          <w:instrText xml:space="preserve"> PAGEREF _Toc445388267 \h </w:instrText>
        </w:r>
        <w:r>
          <w:rPr>
            <w:noProof/>
            <w:webHidden/>
          </w:rPr>
        </w:r>
        <w:r>
          <w:rPr>
            <w:noProof/>
            <w:webHidden/>
          </w:rPr>
          <w:fldChar w:fldCharType="separate"/>
        </w:r>
        <w:r>
          <w:rPr>
            <w:noProof/>
            <w:webHidden/>
          </w:rPr>
          <w:t>43</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68" w:history="1">
        <w:r w:rsidRPr="00DD2733">
          <w:rPr>
            <w:rStyle w:val="aa"/>
            <w:noProof/>
          </w:rPr>
          <w:t>1.2.3. Добавление контрольного мероприятия в план</w:t>
        </w:r>
        <w:r>
          <w:rPr>
            <w:noProof/>
            <w:webHidden/>
          </w:rPr>
          <w:tab/>
        </w:r>
        <w:r>
          <w:rPr>
            <w:noProof/>
            <w:webHidden/>
          </w:rPr>
          <w:fldChar w:fldCharType="begin"/>
        </w:r>
        <w:r>
          <w:rPr>
            <w:noProof/>
            <w:webHidden/>
          </w:rPr>
          <w:instrText xml:space="preserve"> PAGEREF _Toc445388268 \h </w:instrText>
        </w:r>
        <w:r>
          <w:rPr>
            <w:noProof/>
            <w:webHidden/>
          </w:rPr>
        </w:r>
        <w:r>
          <w:rPr>
            <w:noProof/>
            <w:webHidden/>
          </w:rPr>
          <w:fldChar w:fldCharType="separate"/>
        </w:r>
        <w:r>
          <w:rPr>
            <w:noProof/>
            <w:webHidden/>
          </w:rPr>
          <w:t>48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69" w:history="1">
        <w:r w:rsidRPr="00DD2733">
          <w:rPr>
            <w:rStyle w:val="aa"/>
            <w:noProof/>
          </w:rPr>
          <w:t>1.2.3.1. Создание запланированного контрольного мероприятия. Вкладка «Общие»</w:t>
        </w:r>
        <w:r>
          <w:rPr>
            <w:noProof/>
            <w:webHidden/>
          </w:rPr>
          <w:tab/>
        </w:r>
        <w:r>
          <w:rPr>
            <w:noProof/>
            <w:webHidden/>
          </w:rPr>
          <w:fldChar w:fldCharType="begin"/>
        </w:r>
        <w:r>
          <w:rPr>
            <w:noProof/>
            <w:webHidden/>
          </w:rPr>
          <w:instrText xml:space="preserve"> PAGEREF _Toc445388269 \h </w:instrText>
        </w:r>
        <w:r>
          <w:rPr>
            <w:noProof/>
            <w:webHidden/>
          </w:rPr>
        </w:r>
        <w:r>
          <w:rPr>
            <w:noProof/>
            <w:webHidden/>
          </w:rPr>
          <w:fldChar w:fldCharType="separate"/>
        </w:r>
        <w:r>
          <w:rPr>
            <w:noProof/>
            <w:webHidden/>
          </w:rPr>
          <w:t>49</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70" w:history="1">
        <w:r w:rsidRPr="00DD2733">
          <w:rPr>
            <w:rStyle w:val="aa"/>
            <w:noProof/>
          </w:rPr>
          <w:t>1.2.3.2. Создание запланированного контрольного мероприятия. Вкладка «Финансирование»</w:t>
        </w:r>
        <w:r>
          <w:rPr>
            <w:noProof/>
            <w:webHidden/>
          </w:rPr>
          <w:tab/>
        </w:r>
        <w:r>
          <w:rPr>
            <w:noProof/>
            <w:webHidden/>
          </w:rPr>
          <w:fldChar w:fldCharType="begin"/>
        </w:r>
        <w:r>
          <w:rPr>
            <w:noProof/>
            <w:webHidden/>
          </w:rPr>
          <w:instrText xml:space="preserve"> PAGEREF _Toc445388270 \h </w:instrText>
        </w:r>
        <w:r>
          <w:rPr>
            <w:noProof/>
            <w:webHidden/>
          </w:rPr>
        </w:r>
        <w:r>
          <w:rPr>
            <w:noProof/>
            <w:webHidden/>
          </w:rPr>
          <w:fldChar w:fldCharType="separate"/>
        </w:r>
        <w:r>
          <w:rPr>
            <w:noProof/>
            <w:webHidden/>
          </w:rPr>
          <w:t>51</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71" w:history="1">
        <w:r w:rsidRPr="00DD2733">
          <w:rPr>
            <w:rStyle w:val="aa"/>
            <w:noProof/>
          </w:rPr>
          <w:t>1.2.4. Ввод поручений</w:t>
        </w:r>
        <w:r>
          <w:rPr>
            <w:noProof/>
            <w:webHidden/>
          </w:rPr>
          <w:tab/>
        </w:r>
        <w:r>
          <w:rPr>
            <w:noProof/>
            <w:webHidden/>
          </w:rPr>
          <w:fldChar w:fldCharType="begin"/>
        </w:r>
        <w:r>
          <w:rPr>
            <w:noProof/>
            <w:webHidden/>
          </w:rPr>
          <w:instrText xml:space="preserve"> PAGEREF _Toc445388271 \h </w:instrText>
        </w:r>
        <w:r>
          <w:rPr>
            <w:noProof/>
            <w:webHidden/>
          </w:rPr>
        </w:r>
        <w:r>
          <w:rPr>
            <w:noProof/>
            <w:webHidden/>
          </w:rPr>
          <w:fldChar w:fldCharType="separate"/>
        </w:r>
        <w:r>
          <w:rPr>
            <w:noProof/>
            <w:webHidden/>
          </w:rPr>
          <w:t>52</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72" w:history="1">
        <w:r w:rsidRPr="00DD2733">
          <w:rPr>
            <w:rStyle w:val="aa"/>
            <w:noProof/>
          </w:rPr>
          <w:t>1.2.5. Добавление поручений в проект плана. Вкладка «Общие»</w:t>
        </w:r>
        <w:r>
          <w:rPr>
            <w:noProof/>
            <w:webHidden/>
          </w:rPr>
          <w:tab/>
        </w:r>
        <w:r>
          <w:rPr>
            <w:noProof/>
            <w:webHidden/>
          </w:rPr>
          <w:fldChar w:fldCharType="begin"/>
        </w:r>
        <w:r>
          <w:rPr>
            <w:noProof/>
            <w:webHidden/>
          </w:rPr>
          <w:instrText xml:space="preserve"> PAGEREF _Toc445388272 \h </w:instrText>
        </w:r>
        <w:r>
          <w:rPr>
            <w:noProof/>
            <w:webHidden/>
          </w:rPr>
        </w:r>
        <w:r>
          <w:rPr>
            <w:noProof/>
            <w:webHidden/>
          </w:rPr>
          <w:fldChar w:fldCharType="separate"/>
        </w:r>
        <w:r>
          <w:rPr>
            <w:noProof/>
            <w:webHidden/>
          </w:rPr>
          <w:t>54</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73" w:history="1">
        <w:r w:rsidRPr="00DD2733">
          <w:rPr>
            <w:rStyle w:val="aa"/>
            <w:noProof/>
          </w:rPr>
          <w:t>1.2.6. Ввод обращений</w:t>
        </w:r>
        <w:r>
          <w:rPr>
            <w:noProof/>
            <w:webHidden/>
          </w:rPr>
          <w:tab/>
        </w:r>
        <w:r>
          <w:rPr>
            <w:noProof/>
            <w:webHidden/>
          </w:rPr>
          <w:fldChar w:fldCharType="begin"/>
        </w:r>
        <w:r>
          <w:rPr>
            <w:noProof/>
            <w:webHidden/>
          </w:rPr>
          <w:instrText xml:space="preserve"> PAGEREF _Toc445388273 \h </w:instrText>
        </w:r>
        <w:r>
          <w:rPr>
            <w:noProof/>
            <w:webHidden/>
          </w:rPr>
        </w:r>
        <w:r>
          <w:rPr>
            <w:noProof/>
            <w:webHidden/>
          </w:rPr>
          <w:fldChar w:fldCharType="separate"/>
        </w:r>
        <w:r>
          <w:rPr>
            <w:noProof/>
            <w:webHidden/>
          </w:rPr>
          <w:t>56</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74" w:history="1">
        <w:r w:rsidRPr="00DD2733">
          <w:rPr>
            <w:rStyle w:val="aa"/>
            <w:noProof/>
          </w:rPr>
          <w:t>1.2.7. Добавление обращений в проект плана. Вкладка Общие</w:t>
        </w:r>
        <w:r>
          <w:rPr>
            <w:noProof/>
            <w:webHidden/>
          </w:rPr>
          <w:tab/>
        </w:r>
        <w:r>
          <w:rPr>
            <w:noProof/>
            <w:webHidden/>
          </w:rPr>
          <w:fldChar w:fldCharType="begin"/>
        </w:r>
        <w:r>
          <w:rPr>
            <w:noProof/>
            <w:webHidden/>
          </w:rPr>
          <w:instrText xml:space="preserve"> PAGEREF _Toc445388274 \h </w:instrText>
        </w:r>
        <w:r>
          <w:rPr>
            <w:noProof/>
            <w:webHidden/>
          </w:rPr>
        </w:r>
        <w:r>
          <w:rPr>
            <w:noProof/>
            <w:webHidden/>
          </w:rPr>
          <w:fldChar w:fldCharType="separate"/>
        </w:r>
        <w:r>
          <w:rPr>
            <w:noProof/>
            <w:webHidden/>
          </w:rPr>
          <w:t>58</w:t>
        </w:r>
        <w:r>
          <w:rPr>
            <w:noProof/>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275" w:history="1">
        <w:r w:rsidRPr="00DD2733">
          <w:rPr>
            <w:rStyle w:val="aa"/>
          </w:rPr>
          <w:t>1.3. Мероприятия</w:t>
        </w:r>
        <w:r>
          <w:rPr>
            <w:webHidden/>
          </w:rPr>
          <w:tab/>
        </w:r>
        <w:r>
          <w:rPr>
            <w:webHidden/>
          </w:rPr>
          <w:fldChar w:fldCharType="begin"/>
        </w:r>
        <w:r>
          <w:rPr>
            <w:webHidden/>
          </w:rPr>
          <w:instrText xml:space="preserve"> PAGEREF _Toc445388275 \h </w:instrText>
        </w:r>
        <w:r>
          <w:rPr>
            <w:webHidden/>
          </w:rPr>
        </w:r>
        <w:r>
          <w:rPr>
            <w:webHidden/>
          </w:rPr>
          <w:fldChar w:fldCharType="separate"/>
        </w:r>
        <w:r>
          <w:rPr>
            <w:webHidden/>
          </w:rPr>
          <w:t>59</w:t>
        </w:r>
        <w:r>
          <w:rPr>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76" w:history="1">
        <w:r w:rsidRPr="00DD2733">
          <w:rPr>
            <w:rStyle w:val="aa"/>
            <w:noProof/>
          </w:rPr>
          <w:t>1.3.1. Общие поля КМ</w:t>
        </w:r>
        <w:r>
          <w:rPr>
            <w:noProof/>
            <w:webHidden/>
          </w:rPr>
          <w:tab/>
        </w:r>
        <w:r>
          <w:rPr>
            <w:noProof/>
            <w:webHidden/>
          </w:rPr>
          <w:fldChar w:fldCharType="begin"/>
        </w:r>
        <w:r>
          <w:rPr>
            <w:noProof/>
            <w:webHidden/>
          </w:rPr>
          <w:instrText xml:space="preserve"> PAGEREF _Toc445388276 \h </w:instrText>
        </w:r>
        <w:r>
          <w:rPr>
            <w:noProof/>
            <w:webHidden/>
          </w:rPr>
        </w:r>
        <w:r>
          <w:rPr>
            <w:noProof/>
            <w:webHidden/>
          </w:rPr>
          <w:fldChar w:fldCharType="separate"/>
        </w:r>
        <w:r>
          <w:rPr>
            <w:noProof/>
            <w:webHidden/>
          </w:rPr>
          <w:t>63</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77" w:history="1">
        <w:r w:rsidRPr="00DD2733">
          <w:rPr>
            <w:rStyle w:val="aa"/>
            <w:noProof/>
          </w:rPr>
          <w:t>1.3.2. Подготовка к КМ</w:t>
        </w:r>
        <w:r>
          <w:rPr>
            <w:noProof/>
            <w:webHidden/>
          </w:rPr>
          <w:tab/>
        </w:r>
        <w:r>
          <w:rPr>
            <w:noProof/>
            <w:webHidden/>
          </w:rPr>
          <w:fldChar w:fldCharType="begin"/>
        </w:r>
        <w:r>
          <w:rPr>
            <w:noProof/>
            <w:webHidden/>
          </w:rPr>
          <w:instrText xml:space="preserve"> PAGEREF _Toc445388277 \h </w:instrText>
        </w:r>
        <w:r>
          <w:rPr>
            <w:noProof/>
            <w:webHidden/>
          </w:rPr>
        </w:r>
        <w:r>
          <w:rPr>
            <w:noProof/>
            <w:webHidden/>
          </w:rPr>
          <w:fldChar w:fldCharType="separate"/>
        </w:r>
        <w:r>
          <w:rPr>
            <w:noProof/>
            <w:webHidden/>
          </w:rPr>
          <w:t>71</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78" w:history="1">
        <w:r w:rsidRPr="00DD2733">
          <w:rPr>
            <w:rStyle w:val="aa"/>
            <w:noProof/>
          </w:rPr>
          <w:t>1.3.3. Ввод фактов нарушений</w:t>
        </w:r>
        <w:r>
          <w:rPr>
            <w:noProof/>
            <w:webHidden/>
          </w:rPr>
          <w:tab/>
        </w:r>
        <w:r>
          <w:rPr>
            <w:noProof/>
            <w:webHidden/>
          </w:rPr>
          <w:fldChar w:fldCharType="begin"/>
        </w:r>
        <w:r>
          <w:rPr>
            <w:noProof/>
            <w:webHidden/>
          </w:rPr>
          <w:instrText xml:space="preserve"> PAGEREF _Toc445388278 \h </w:instrText>
        </w:r>
        <w:r>
          <w:rPr>
            <w:noProof/>
            <w:webHidden/>
          </w:rPr>
        </w:r>
        <w:r>
          <w:rPr>
            <w:noProof/>
            <w:webHidden/>
          </w:rPr>
          <w:fldChar w:fldCharType="separate"/>
        </w:r>
        <w:r>
          <w:rPr>
            <w:noProof/>
            <w:webHidden/>
          </w:rPr>
          <w:t>75</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79" w:history="1">
        <w:r w:rsidRPr="00DD2733">
          <w:rPr>
            <w:rStyle w:val="aa"/>
            <w:noProof/>
          </w:rPr>
          <w:t>1.3.4. Проведение и оформление КМ</w:t>
        </w:r>
        <w:r>
          <w:rPr>
            <w:noProof/>
            <w:webHidden/>
          </w:rPr>
          <w:tab/>
        </w:r>
        <w:r>
          <w:rPr>
            <w:noProof/>
            <w:webHidden/>
          </w:rPr>
          <w:fldChar w:fldCharType="begin"/>
        </w:r>
        <w:r>
          <w:rPr>
            <w:noProof/>
            <w:webHidden/>
          </w:rPr>
          <w:instrText xml:space="preserve"> PAGEREF _Toc445388279 \h </w:instrText>
        </w:r>
        <w:r>
          <w:rPr>
            <w:noProof/>
            <w:webHidden/>
          </w:rPr>
        </w:r>
        <w:r>
          <w:rPr>
            <w:noProof/>
            <w:webHidden/>
          </w:rPr>
          <w:fldChar w:fldCharType="separate"/>
        </w:r>
        <w:r>
          <w:rPr>
            <w:noProof/>
            <w:webHidden/>
          </w:rPr>
          <w:t>84</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80" w:history="1">
        <w:r w:rsidRPr="00DD2733">
          <w:rPr>
            <w:rStyle w:val="aa"/>
            <w:noProof/>
          </w:rPr>
          <w:t>1.3.4.1. Продление КМ</w:t>
        </w:r>
        <w:r>
          <w:rPr>
            <w:noProof/>
            <w:webHidden/>
          </w:rPr>
          <w:tab/>
        </w:r>
        <w:r>
          <w:rPr>
            <w:noProof/>
            <w:webHidden/>
          </w:rPr>
          <w:fldChar w:fldCharType="begin"/>
        </w:r>
        <w:r>
          <w:rPr>
            <w:noProof/>
            <w:webHidden/>
          </w:rPr>
          <w:instrText xml:space="preserve"> PAGEREF _Toc445388280 \h </w:instrText>
        </w:r>
        <w:r>
          <w:rPr>
            <w:noProof/>
            <w:webHidden/>
          </w:rPr>
        </w:r>
        <w:r>
          <w:rPr>
            <w:noProof/>
            <w:webHidden/>
          </w:rPr>
          <w:fldChar w:fldCharType="separate"/>
        </w:r>
        <w:r>
          <w:rPr>
            <w:noProof/>
            <w:webHidden/>
          </w:rPr>
          <w:t>85</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81" w:history="1">
        <w:r w:rsidRPr="00DD2733">
          <w:rPr>
            <w:rStyle w:val="aa"/>
            <w:noProof/>
          </w:rPr>
          <w:t>1.3.4.2. Встречная проверка</w:t>
        </w:r>
        <w:r>
          <w:rPr>
            <w:noProof/>
            <w:webHidden/>
          </w:rPr>
          <w:tab/>
        </w:r>
        <w:r>
          <w:rPr>
            <w:noProof/>
            <w:webHidden/>
          </w:rPr>
          <w:fldChar w:fldCharType="begin"/>
        </w:r>
        <w:r>
          <w:rPr>
            <w:noProof/>
            <w:webHidden/>
          </w:rPr>
          <w:instrText xml:space="preserve"> PAGEREF _Toc445388281 \h </w:instrText>
        </w:r>
        <w:r>
          <w:rPr>
            <w:noProof/>
            <w:webHidden/>
          </w:rPr>
        </w:r>
        <w:r>
          <w:rPr>
            <w:noProof/>
            <w:webHidden/>
          </w:rPr>
          <w:fldChar w:fldCharType="separate"/>
        </w:r>
        <w:r>
          <w:rPr>
            <w:noProof/>
            <w:webHidden/>
          </w:rPr>
          <w:t>86</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282" w:history="1">
        <w:r w:rsidRPr="00DD2733">
          <w:rPr>
            <w:rStyle w:val="aa"/>
            <w:noProof/>
          </w:rPr>
          <w:t>1.3.4.3. Оформление КМ</w:t>
        </w:r>
        <w:r>
          <w:rPr>
            <w:noProof/>
            <w:webHidden/>
          </w:rPr>
          <w:tab/>
        </w:r>
        <w:r>
          <w:rPr>
            <w:noProof/>
            <w:webHidden/>
          </w:rPr>
          <w:fldChar w:fldCharType="begin"/>
        </w:r>
        <w:r>
          <w:rPr>
            <w:noProof/>
            <w:webHidden/>
          </w:rPr>
          <w:instrText xml:space="preserve"> PAGEREF _Toc445388282 \h </w:instrText>
        </w:r>
        <w:r>
          <w:rPr>
            <w:noProof/>
            <w:webHidden/>
          </w:rPr>
        </w:r>
        <w:r>
          <w:rPr>
            <w:noProof/>
            <w:webHidden/>
          </w:rPr>
          <w:fldChar w:fldCharType="separate"/>
        </w:r>
        <w:r>
          <w:rPr>
            <w:noProof/>
            <w:webHidden/>
          </w:rPr>
          <w:t>86</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83" w:history="1">
        <w:r w:rsidRPr="00DD2733">
          <w:rPr>
            <w:rStyle w:val="aa"/>
            <w:noProof/>
          </w:rPr>
          <w:t>1.3.5. Приостановление КМ</w:t>
        </w:r>
        <w:r>
          <w:rPr>
            <w:noProof/>
            <w:webHidden/>
          </w:rPr>
          <w:tab/>
        </w:r>
        <w:r>
          <w:rPr>
            <w:noProof/>
            <w:webHidden/>
          </w:rPr>
          <w:fldChar w:fldCharType="begin"/>
        </w:r>
        <w:r>
          <w:rPr>
            <w:noProof/>
            <w:webHidden/>
          </w:rPr>
          <w:instrText xml:space="preserve"> PAGEREF _Toc445388283 \h </w:instrText>
        </w:r>
        <w:r>
          <w:rPr>
            <w:noProof/>
            <w:webHidden/>
          </w:rPr>
        </w:r>
        <w:r>
          <w:rPr>
            <w:noProof/>
            <w:webHidden/>
          </w:rPr>
          <w:fldChar w:fldCharType="separate"/>
        </w:r>
        <w:r>
          <w:rPr>
            <w:noProof/>
            <w:webHidden/>
          </w:rPr>
          <w:t>89</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84" w:history="1">
        <w:r w:rsidRPr="00DD2733">
          <w:rPr>
            <w:rStyle w:val="aa"/>
            <w:noProof/>
          </w:rPr>
          <w:t>1.3.6. Учет принятых мер</w:t>
        </w:r>
        <w:r>
          <w:rPr>
            <w:noProof/>
            <w:webHidden/>
          </w:rPr>
          <w:tab/>
        </w:r>
        <w:r>
          <w:rPr>
            <w:noProof/>
            <w:webHidden/>
          </w:rPr>
          <w:fldChar w:fldCharType="begin"/>
        </w:r>
        <w:r>
          <w:rPr>
            <w:noProof/>
            <w:webHidden/>
          </w:rPr>
          <w:instrText xml:space="preserve"> PAGEREF _Toc445388284 \h </w:instrText>
        </w:r>
        <w:r>
          <w:rPr>
            <w:noProof/>
            <w:webHidden/>
          </w:rPr>
        </w:r>
        <w:r>
          <w:rPr>
            <w:noProof/>
            <w:webHidden/>
          </w:rPr>
          <w:fldChar w:fldCharType="separate"/>
        </w:r>
        <w:r>
          <w:rPr>
            <w:noProof/>
            <w:webHidden/>
          </w:rPr>
          <w:t>89</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85" w:history="1">
        <w:r w:rsidRPr="00DD2733">
          <w:rPr>
            <w:rStyle w:val="aa"/>
            <w:noProof/>
          </w:rPr>
          <w:t>1.3.7. Формирование документов</w:t>
        </w:r>
        <w:r>
          <w:rPr>
            <w:noProof/>
            <w:webHidden/>
          </w:rPr>
          <w:tab/>
        </w:r>
        <w:r>
          <w:rPr>
            <w:noProof/>
            <w:webHidden/>
          </w:rPr>
          <w:fldChar w:fldCharType="begin"/>
        </w:r>
        <w:r>
          <w:rPr>
            <w:noProof/>
            <w:webHidden/>
          </w:rPr>
          <w:instrText xml:space="preserve"> PAGEREF _Toc445388285 \h </w:instrText>
        </w:r>
        <w:r>
          <w:rPr>
            <w:noProof/>
            <w:webHidden/>
          </w:rPr>
        </w:r>
        <w:r>
          <w:rPr>
            <w:noProof/>
            <w:webHidden/>
          </w:rPr>
          <w:fldChar w:fldCharType="separate"/>
        </w:r>
        <w:r>
          <w:rPr>
            <w:noProof/>
            <w:webHidden/>
          </w:rPr>
          <w:t>94</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86" w:history="1">
        <w:r w:rsidRPr="00DD2733">
          <w:rPr>
            <w:rStyle w:val="aa"/>
            <w:noProof/>
          </w:rPr>
          <w:t>1.3.8. Получение отчетов по кнопке [Печать]</w:t>
        </w:r>
        <w:r>
          <w:rPr>
            <w:noProof/>
            <w:webHidden/>
          </w:rPr>
          <w:tab/>
        </w:r>
        <w:r>
          <w:rPr>
            <w:noProof/>
            <w:webHidden/>
          </w:rPr>
          <w:fldChar w:fldCharType="begin"/>
        </w:r>
        <w:r>
          <w:rPr>
            <w:noProof/>
            <w:webHidden/>
          </w:rPr>
          <w:instrText xml:space="preserve"> PAGEREF _Toc445388286 \h </w:instrText>
        </w:r>
        <w:r>
          <w:rPr>
            <w:noProof/>
            <w:webHidden/>
          </w:rPr>
        </w:r>
        <w:r>
          <w:rPr>
            <w:noProof/>
            <w:webHidden/>
          </w:rPr>
          <w:fldChar w:fldCharType="separate"/>
        </w:r>
        <w:r>
          <w:rPr>
            <w:noProof/>
            <w:webHidden/>
          </w:rPr>
          <w:t>103</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87" w:history="1">
        <w:r w:rsidRPr="00DD2733">
          <w:rPr>
            <w:rStyle w:val="aa"/>
            <w:noProof/>
          </w:rPr>
          <w:t>1.3.9. Подписание документов ЭП</w:t>
        </w:r>
        <w:r>
          <w:rPr>
            <w:noProof/>
            <w:webHidden/>
          </w:rPr>
          <w:tab/>
        </w:r>
        <w:r>
          <w:rPr>
            <w:noProof/>
            <w:webHidden/>
          </w:rPr>
          <w:fldChar w:fldCharType="begin"/>
        </w:r>
        <w:r>
          <w:rPr>
            <w:noProof/>
            <w:webHidden/>
          </w:rPr>
          <w:instrText xml:space="preserve"> PAGEREF _Toc445388287 \h </w:instrText>
        </w:r>
        <w:r>
          <w:rPr>
            <w:noProof/>
            <w:webHidden/>
          </w:rPr>
        </w:r>
        <w:r>
          <w:rPr>
            <w:noProof/>
            <w:webHidden/>
          </w:rPr>
          <w:fldChar w:fldCharType="separate"/>
        </w:r>
        <w:r>
          <w:rPr>
            <w:noProof/>
            <w:webHidden/>
          </w:rPr>
          <w:t>107</w:t>
        </w:r>
        <w:r>
          <w:rPr>
            <w:noProof/>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288" w:history="1">
        <w:r w:rsidRPr="00DD2733">
          <w:rPr>
            <w:rStyle w:val="aa"/>
          </w:rPr>
          <w:t>1.4. Финансирование</w:t>
        </w:r>
        <w:r>
          <w:rPr>
            <w:webHidden/>
          </w:rPr>
          <w:tab/>
        </w:r>
        <w:r>
          <w:rPr>
            <w:webHidden/>
          </w:rPr>
          <w:fldChar w:fldCharType="begin"/>
        </w:r>
        <w:r>
          <w:rPr>
            <w:webHidden/>
          </w:rPr>
          <w:instrText xml:space="preserve"> PAGEREF _Toc445388288 \h </w:instrText>
        </w:r>
        <w:r>
          <w:rPr>
            <w:webHidden/>
          </w:rPr>
        </w:r>
        <w:r>
          <w:rPr>
            <w:webHidden/>
          </w:rPr>
          <w:fldChar w:fldCharType="separate"/>
        </w:r>
        <w:r>
          <w:rPr>
            <w:webHidden/>
          </w:rPr>
          <w:t>108</w:t>
        </w:r>
        <w:r>
          <w:rPr>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289" w:history="1">
        <w:r w:rsidRPr="00DD2733">
          <w:rPr>
            <w:rStyle w:val="aa"/>
          </w:rPr>
          <w:t>1.5. Нарушения</w:t>
        </w:r>
        <w:r>
          <w:rPr>
            <w:webHidden/>
          </w:rPr>
          <w:tab/>
        </w:r>
        <w:r>
          <w:rPr>
            <w:webHidden/>
          </w:rPr>
          <w:fldChar w:fldCharType="begin"/>
        </w:r>
        <w:r>
          <w:rPr>
            <w:webHidden/>
          </w:rPr>
          <w:instrText xml:space="preserve"> PAGEREF _Toc445388289 \h </w:instrText>
        </w:r>
        <w:r>
          <w:rPr>
            <w:webHidden/>
          </w:rPr>
        </w:r>
        <w:r>
          <w:rPr>
            <w:webHidden/>
          </w:rPr>
          <w:fldChar w:fldCharType="separate"/>
        </w:r>
        <w:r>
          <w:rPr>
            <w:webHidden/>
          </w:rPr>
          <w:t>112</w:t>
        </w:r>
        <w:r>
          <w:rPr>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290" w:history="1">
        <w:r w:rsidRPr="00DD2733">
          <w:rPr>
            <w:rStyle w:val="aa"/>
          </w:rPr>
          <w:t>1.6. Документы</w:t>
        </w:r>
        <w:r>
          <w:rPr>
            <w:webHidden/>
          </w:rPr>
          <w:tab/>
        </w:r>
        <w:r>
          <w:rPr>
            <w:webHidden/>
          </w:rPr>
          <w:fldChar w:fldCharType="begin"/>
        </w:r>
        <w:r>
          <w:rPr>
            <w:webHidden/>
          </w:rPr>
          <w:instrText xml:space="preserve"> PAGEREF _Toc445388290 \h </w:instrText>
        </w:r>
        <w:r>
          <w:rPr>
            <w:webHidden/>
          </w:rPr>
        </w:r>
        <w:r>
          <w:rPr>
            <w:webHidden/>
          </w:rPr>
          <w:fldChar w:fldCharType="separate"/>
        </w:r>
        <w:r>
          <w:rPr>
            <w:webHidden/>
          </w:rPr>
          <w:t>113</w:t>
        </w:r>
        <w:r>
          <w:rPr>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291" w:history="1">
        <w:r w:rsidRPr="00DD2733">
          <w:rPr>
            <w:rStyle w:val="aa"/>
          </w:rPr>
          <w:t>1.7. Карта</w:t>
        </w:r>
        <w:r>
          <w:rPr>
            <w:webHidden/>
          </w:rPr>
          <w:tab/>
        </w:r>
        <w:r>
          <w:rPr>
            <w:webHidden/>
          </w:rPr>
          <w:fldChar w:fldCharType="begin"/>
        </w:r>
        <w:r>
          <w:rPr>
            <w:webHidden/>
          </w:rPr>
          <w:instrText xml:space="preserve"> PAGEREF _Toc445388291 \h </w:instrText>
        </w:r>
        <w:r>
          <w:rPr>
            <w:webHidden/>
          </w:rPr>
        </w:r>
        <w:r>
          <w:rPr>
            <w:webHidden/>
          </w:rPr>
          <w:fldChar w:fldCharType="separate"/>
        </w:r>
        <w:r>
          <w:rPr>
            <w:webHidden/>
          </w:rPr>
          <w:t>114</w:t>
        </w:r>
        <w:r>
          <w:rPr>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292" w:history="1">
        <w:r w:rsidRPr="00DD2733">
          <w:rPr>
            <w:rStyle w:val="aa"/>
          </w:rPr>
          <w:t>1.8. Задачи</w:t>
        </w:r>
        <w:r>
          <w:rPr>
            <w:webHidden/>
          </w:rPr>
          <w:tab/>
        </w:r>
        <w:r>
          <w:rPr>
            <w:webHidden/>
          </w:rPr>
          <w:fldChar w:fldCharType="begin"/>
        </w:r>
        <w:r>
          <w:rPr>
            <w:webHidden/>
          </w:rPr>
          <w:instrText xml:space="preserve"> PAGEREF _Toc445388292 \h </w:instrText>
        </w:r>
        <w:r>
          <w:rPr>
            <w:webHidden/>
          </w:rPr>
        </w:r>
        <w:r>
          <w:rPr>
            <w:webHidden/>
          </w:rPr>
          <w:fldChar w:fldCharType="separate"/>
        </w:r>
        <w:r>
          <w:rPr>
            <w:webHidden/>
          </w:rPr>
          <w:t>118</w:t>
        </w:r>
        <w:r>
          <w:rPr>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293" w:history="1">
        <w:r w:rsidRPr="00DD2733">
          <w:rPr>
            <w:rStyle w:val="aa"/>
          </w:rPr>
          <w:t>1.9. Отчеты</w:t>
        </w:r>
        <w:r>
          <w:rPr>
            <w:webHidden/>
          </w:rPr>
          <w:tab/>
        </w:r>
        <w:r>
          <w:rPr>
            <w:webHidden/>
          </w:rPr>
          <w:fldChar w:fldCharType="begin"/>
        </w:r>
        <w:r>
          <w:rPr>
            <w:webHidden/>
          </w:rPr>
          <w:instrText xml:space="preserve"> PAGEREF _Toc445388293 \h </w:instrText>
        </w:r>
        <w:r>
          <w:rPr>
            <w:webHidden/>
          </w:rPr>
        </w:r>
        <w:r>
          <w:rPr>
            <w:webHidden/>
          </w:rPr>
          <w:fldChar w:fldCharType="separate"/>
        </w:r>
        <w:r>
          <w:rPr>
            <w:webHidden/>
          </w:rPr>
          <w:t>118</w:t>
        </w:r>
        <w:r>
          <w:rPr>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94" w:history="1">
        <w:r w:rsidRPr="00DD2733">
          <w:rPr>
            <w:rStyle w:val="aa"/>
            <w:noProof/>
          </w:rPr>
          <w:t>1.9.1. Анализ проекта плана</w:t>
        </w:r>
        <w:r>
          <w:rPr>
            <w:noProof/>
            <w:webHidden/>
          </w:rPr>
          <w:tab/>
        </w:r>
        <w:r>
          <w:rPr>
            <w:noProof/>
            <w:webHidden/>
          </w:rPr>
          <w:fldChar w:fldCharType="begin"/>
        </w:r>
        <w:r>
          <w:rPr>
            <w:noProof/>
            <w:webHidden/>
          </w:rPr>
          <w:instrText xml:space="preserve"> PAGEREF _Toc445388294 \h </w:instrText>
        </w:r>
        <w:r>
          <w:rPr>
            <w:noProof/>
            <w:webHidden/>
          </w:rPr>
        </w:r>
        <w:r>
          <w:rPr>
            <w:noProof/>
            <w:webHidden/>
          </w:rPr>
          <w:fldChar w:fldCharType="separate"/>
        </w:r>
        <w:r>
          <w:rPr>
            <w:noProof/>
            <w:webHidden/>
          </w:rPr>
          <w:t>120</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95" w:history="1">
        <w:r w:rsidRPr="00DD2733">
          <w:rPr>
            <w:rStyle w:val="aa"/>
            <w:noProof/>
          </w:rPr>
          <w:t>1.9.2. Отчет по участникам</w:t>
        </w:r>
        <w:r>
          <w:rPr>
            <w:noProof/>
            <w:webHidden/>
          </w:rPr>
          <w:tab/>
        </w:r>
        <w:r>
          <w:rPr>
            <w:noProof/>
            <w:webHidden/>
          </w:rPr>
          <w:fldChar w:fldCharType="begin"/>
        </w:r>
        <w:r>
          <w:rPr>
            <w:noProof/>
            <w:webHidden/>
          </w:rPr>
          <w:instrText xml:space="preserve"> PAGEREF _Toc445388295 \h </w:instrText>
        </w:r>
        <w:r>
          <w:rPr>
            <w:noProof/>
            <w:webHidden/>
          </w:rPr>
        </w:r>
        <w:r>
          <w:rPr>
            <w:noProof/>
            <w:webHidden/>
          </w:rPr>
          <w:fldChar w:fldCharType="separate"/>
        </w:r>
        <w:r>
          <w:rPr>
            <w:noProof/>
            <w:webHidden/>
          </w:rPr>
          <w:t>121</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96" w:history="1">
        <w:r w:rsidRPr="00DD2733">
          <w:rPr>
            <w:rStyle w:val="aa"/>
            <w:noProof/>
          </w:rPr>
          <w:t>1.9.3. Отчет о выполнении плана</w:t>
        </w:r>
        <w:r>
          <w:rPr>
            <w:noProof/>
            <w:webHidden/>
          </w:rPr>
          <w:tab/>
        </w:r>
        <w:r>
          <w:rPr>
            <w:noProof/>
            <w:webHidden/>
          </w:rPr>
          <w:fldChar w:fldCharType="begin"/>
        </w:r>
        <w:r>
          <w:rPr>
            <w:noProof/>
            <w:webHidden/>
          </w:rPr>
          <w:instrText xml:space="preserve"> PAGEREF _Toc445388296 \h </w:instrText>
        </w:r>
        <w:r>
          <w:rPr>
            <w:noProof/>
            <w:webHidden/>
          </w:rPr>
        </w:r>
        <w:r>
          <w:rPr>
            <w:noProof/>
            <w:webHidden/>
          </w:rPr>
          <w:fldChar w:fldCharType="separate"/>
        </w:r>
        <w:r>
          <w:rPr>
            <w:noProof/>
            <w:webHidden/>
          </w:rPr>
          <w:t>122</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97" w:history="1">
        <w:r w:rsidRPr="00DD2733">
          <w:rPr>
            <w:rStyle w:val="aa"/>
            <w:noProof/>
          </w:rPr>
          <w:t>1.9.4. План работы</w:t>
        </w:r>
        <w:r>
          <w:rPr>
            <w:noProof/>
            <w:webHidden/>
          </w:rPr>
          <w:tab/>
        </w:r>
        <w:r>
          <w:rPr>
            <w:noProof/>
            <w:webHidden/>
          </w:rPr>
          <w:fldChar w:fldCharType="begin"/>
        </w:r>
        <w:r>
          <w:rPr>
            <w:noProof/>
            <w:webHidden/>
          </w:rPr>
          <w:instrText xml:space="preserve"> PAGEREF _Toc445388297 \h </w:instrText>
        </w:r>
        <w:r>
          <w:rPr>
            <w:noProof/>
            <w:webHidden/>
          </w:rPr>
        </w:r>
        <w:r>
          <w:rPr>
            <w:noProof/>
            <w:webHidden/>
          </w:rPr>
          <w:fldChar w:fldCharType="separate"/>
        </w:r>
        <w:r>
          <w:rPr>
            <w:noProof/>
            <w:webHidden/>
          </w:rPr>
          <w:t>125</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98" w:history="1">
        <w:r w:rsidRPr="00DD2733">
          <w:rPr>
            <w:rStyle w:val="aa"/>
            <w:noProof/>
          </w:rPr>
          <w:t>1.9.5. Рейтинг нарушителей</w:t>
        </w:r>
        <w:r>
          <w:rPr>
            <w:noProof/>
            <w:webHidden/>
          </w:rPr>
          <w:tab/>
        </w:r>
        <w:r>
          <w:rPr>
            <w:noProof/>
            <w:webHidden/>
          </w:rPr>
          <w:fldChar w:fldCharType="begin"/>
        </w:r>
        <w:r>
          <w:rPr>
            <w:noProof/>
            <w:webHidden/>
          </w:rPr>
          <w:instrText xml:space="preserve"> PAGEREF _Toc445388298 \h </w:instrText>
        </w:r>
        <w:r>
          <w:rPr>
            <w:noProof/>
            <w:webHidden/>
          </w:rPr>
        </w:r>
        <w:r>
          <w:rPr>
            <w:noProof/>
            <w:webHidden/>
          </w:rPr>
          <w:fldChar w:fldCharType="separate"/>
        </w:r>
        <w:r>
          <w:rPr>
            <w:noProof/>
            <w:webHidden/>
          </w:rPr>
          <w:t>126</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299" w:history="1">
        <w:r w:rsidRPr="00DD2733">
          <w:rPr>
            <w:rStyle w:val="aa"/>
            <w:noProof/>
          </w:rPr>
          <w:t>1.9.6. Сведения об использовании средств</w:t>
        </w:r>
        <w:r>
          <w:rPr>
            <w:noProof/>
            <w:webHidden/>
          </w:rPr>
          <w:tab/>
        </w:r>
        <w:r>
          <w:rPr>
            <w:noProof/>
            <w:webHidden/>
          </w:rPr>
          <w:fldChar w:fldCharType="begin"/>
        </w:r>
        <w:r>
          <w:rPr>
            <w:noProof/>
            <w:webHidden/>
          </w:rPr>
          <w:instrText xml:space="preserve"> PAGEREF _Toc445388299 \h </w:instrText>
        </w:r>
        <w:r>
          <w:rPr>
            <w:noProof/>
            <w:webHidden/>
          </w:rPr>
        </w:r>
        <w:r>
          <w:rPr>
            <w:noProof/>
            <w:webHidden/>
          </w:rPr>
          <w:fldChar w:fldCharType="separate"/>
        </w:r>
        <w:r>
          <w:rPr>
            <w:noProof/>
            <w:webHidden/>
          </w:rPr>
          <w:t>127</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00" w:history="1">
        <w:r w:rsidRPr="00DD2733">
          <w:rPr>
            <w:rStyle w:val="aa"/>
            <w:noProof/>
          </w:rPr>
          <w:t>1.9.7. Сведения об использовании средств по объектам</w:t>
        </w:r>
        <w:r>
          <w:rPr>
            <w:noProof/>
            <w:webHidden/>
          </w:rPr>
          <w:tab/>
        </w:r>
        <w:r>
          <w:rPr>
            <w:noProof/>
            <w:webHidden/>
          </w:rPr>
          <w:fldChar w:fldCharType="begin"/>
        </w:r>
        <w:r>
          <w:rPr>
            <w:noProof/>
            <w:webHidden/>
          </w:rPr>
          <w:instrText xml:space="preserve"> PAGEREF _Toc445388300 \h </w:instrText>
        </w:r>
        <w:r>
          <w:rPr>
            <w:noProof/>
            <w:webHidden/>
          </w:rPr>
        </w:r>
        <w:r>
          <w:rPr>
            <w:noProof/>
            <w:webHidden/>
          </w:rPr>
          <w:fldChar w:fldCharType="separate"/>
        </w:r>
        <w:r>
          <w:rPr>
            <w:noProof/>
            <w:webHidden/>
          </w:rPr>
          <w:t>129</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01" w:history="1">
        <w:r w:rsidRPr="00DD2733">
          <w:rPr>
            <w:rStyle w:val="aa"/>
            <w:noProof/>
          </w:rPr>
          <w:t>1.9.8. Сводный отчет</w:t>
        </w:r>
        <w:r>
          <w:rPr>
            <w:noProof/>
            <w:webHidden/>
          </w:rPr>
          <w:tab/>
        </w:r>
        <w:r>
          <w:rPr>
            <w:noProof/>
            <w:webHidden/>
          </w:rPr>
          <w:fldChar w:fldCharType="begin"/>
        </w:r>
        <w:r>
          <w:rPr>
            <w:noProof/>
            <w:webHidden/>
          </w:rPr>
          <w:instrText xml:space="preserve"> PAGEREF _Toc445388301 \h </w:instrText>
        </w:r>
        <w:r>
          <w:rPr>
            <w:noProof/>
            <w:webHidden/>
          </w:rPr>
        </w:r>
        <w:r>
          <w:rPr>
            <w:noProof/>
            <w:webHidden/>
          </w:rPr>
          <w:fldChar w:fldCharType="separate"/>
        </w:r>
        <w:r>
          <w:rPr>
            <w:noProof/>
            <w:webHidden/>
          </w:rPr>
          <w:t>131</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02" w:history="1">
        <w:r w:rsidRPr="00DD2733">
          <w:rPr>
            <w:rStyle w:val="aa"/>
            <w:noProof/>
          </w:rPr>
          <w:t>1.9.9. Сводный отчет по мероприятиям</w:t>
        </w:r>
        <w:r>
          <w:rPr>
            <w:noProof/>
            <w:webHidden/>
          </w:rPr>
          <w:tab/>
        </w:r>
        <w:r>
          <w:rPr>
            <w:noProof/>
            <w:webHidden/>
          </w:rPr>
          <w:fldChar w:fldCharType="begin"/>
        </w:r>
        <w:r>
          <w:rPr>
            <w:noProof/>
            <w:webHidden/>
          </w:rPr>
          <w:instrText xml:space="preserve"> PAGEREF _Toc445388302 \h </w:instrText>
        </w:r>
        <w:r>
          <w:rPr>
            <w:noProof/>
            <w:webHidden/>
          </w:rPr>
        </w:r>
        <w:r>
          <w:rPr>
            <w:noProof/>
            <w:webHidden/>
          </w:rPr>
          <w:fldChar w:fldCharType="separate"/>
        </w:r>
        <w:r>
          <w:rPr>
            <w:noProof/>
            <w:webHidden/>
          </w:rPr>
          <w:t>132</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03" w:history="1">
        <w:r w:rsidRPr="00DD2733">
          <w:rPr>
            <w:rStyle w:val="aa"/>
            <w:noProof/>
          </w:rPr>
          <w:t>1.9.10. Структура выявленных нарушений</w:t>
        </w:r>
        <w:r>
          <w:rPr>
            <w:noProof/>
            <w:webHidden/>
          </w:rPr>
          <w:tab/>
        </w:r>
        <w:r>
          <w:rPr>
            <w:noProof/>
            <w:webHidden/>
          </w:rPr>
          <w:fldChar w:fldCharType="begin"/>
        </w:r>
        <w:r>
          <w:rPr>
            <w:noProof/>
            <w:webHidden/>
          </w:rPr>
          <w:instrText xml:space="preserve"> PAGEREF _Toc445388303 \h </w:instrText>
        </w:r>
        <w:r>
          <w:rPr>
            <w:noProof/>
            <w:webHidden/>
          </w:rPr>
        </w:r>
        <w:r>
          <w:rPr>
            <w:noProof/>
            <w:webHidden/>
          </w:rPr>
          <w:fldChar w:fldCharType="separate"/>
        </w:r>
        <w:r>
          <w:rPr>
            <w:noProof/>
            <w:webHidden/>
          </w:rPr>
          <w:t>134</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04" w:history="1">
        <w:r w:rsidRPr="00DD2733">
          <w:rPr>
            <w:rStyle w:val="aa"/>
            <w:noProof/>
          </w:rPr>
          <w:t>1.9.11. Список незанятых участников</w:t>
        </w:r>
        <w:r>
          <w:rPr>
            <w:noProof/>
            <w:webHidden/>
          </w:rPr>
          <w:tab/>
        </w:r>
        <w:r>
          <w:rPr>
            <w:noProof/>
            <w:webHidden/>
          </w:rPr>
          <w:fldChar w:fldCharType="begin"/>
        </w:r>
        <w:r>
          <w:rPr>
            <w:noProof/>
            <w:webHidden/>
          </w:rPr>
          <w:instrText xml:space="preserve"> PAGEREF _Toc445388304 \h </w:instrText>
        </w:r>
        <w:r>
          <w:rPr>
            <w:noProof/>
            <w:webHidden/>
          </w:rPr>
        </w:r>
        <w:r>
          <w:rPr>
            <w:noProof/>
            <w:webHidden/>
          </w:rPr>
          <w:fldChar w:fldCharType="separate"/>
        </w:r>
        <w:r>
          <w:rPr>
            <w:noProof/>
            <w:webHidden/>
          </w:rPr>
          <w:t>135</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05" w:history="1">
        <w:r w:rsidRPr="00DD2733">
          <w:rPr>
            <w:rStyle w:val="aa"/>
            <w:noProof/>
          </w:rPr>
          <w:t>1.9.12. Структура выявленных нарушений (диаграмма)</w:t>
        </w:r>
        <w:r>
          <w:rPr>
            <w:noProof/>
            <w:webHidden/>
          </w:rPr>
          <w:tab/>
        </w:r>
        <w:r>
          <w:rPr>
            <w:noProof/>
            <w:webHidden/>
          </w:rPr>
          <w:fldChar w:fldCharType="begin"/>
        </w:r>
        <w:r>
          <w:rPr>
            <w:noProof/>
            <w:webHidden/>
          </w:rPr>
          <w:instrText xml:space="preserve"> PAGEREF _Toc445388305 \h </w:instrText>
        </w:r>
        <w:r>
          <w:rPr>
            <w:noProof/>
            <w:webHidden/>
          </w:rPr>
        </w:r>
        <w:r>
          <w:rPr>
            <w:noProof/>
            <w:webHidden/>
          </w:rPr>
          <w:fldChar w:fldCharType="separate"/>
        </w:r>
        <w:r>
          <w:rPr>
            <w:noProof/>
            <w:webHidden/>
          </w:rPr>
          <w:t>135</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06" w:history="1">
        <w:r w:rsidRPr="00DD2733">
          <w:rPr>
            <w:rStyle w:val="aa"/>
            <w:noProof/>
          </w:rPr>
          <w:t>1.9.13. Финансирование по кварталам</w:t>
        </w:r>
        <w:r>
          <w:rPr>
            <w:noProof/>
            <w:webHidden/>
          </w:rPr>
          <w:tab/>
        </w:r>
        <w:r>
          <w:rPr>
            <w:noProof/>
            <w:webHidden/>
          </w:rPr>
          <w:fldChar w:fldCharType="begin"/>
        </w:r>
        <w:r>
          <w:rPr>
            <w:noProof/>
            <w:webHidden/>
          </w:rPr>
          <w:instrText xml:space="preserve"> PAGEREF _Toc445388306 \h </w:instrText>
        </w:r>
        <w:r>
          <w:rPr>
            <w:noProof/>
            <w:webHidden/>
          </w:rPr>
        </w:r>
        <w:r>
          <w:rPr>
            <w:noProof/>
            <w:webHidden/>
          </w:rPr>
          <w:fldChar w:fldCharType="separate"/>
        </w:r>
        <w:r>
          <w:rPr>
            <w:noProof/>
            <w:webHidden/>
          </w:rPr>
          <w:t>136</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07" w:history="1">
        <w:r w:rsidRPr="00DD2733">
          <w:rPr>
            <w:rStyle w:val="aa"/>
            <w:noProof/>
          </w:rPr>
          <w:t>1.9.14. Эффективность работы</w:t>
        </w:r>
        <w:r>
          <w:rPr>
            <w:noProof/>
            <w:webHidden/>
          </w:rPr>
          <w:tab/>
        </w:r>
        <w:r>
          <w:rPr>
            <w:noProof/>
            <w:webHidden/>
          </w:rPr>
          <w:fldChar w:fldCharType="begin"/>
        </w:r>
        <w:r>
          <w:rPr>
            <w:noProof/>
            <w:webHidden/>
          </w:rPr>
          <w:instrText xml:space="preserve"> PAGEREF _Toc445388307 \h </w:instrText>
        </w:r>
        <w:r>
          <w:rPr>
            <w:noProof/>
            <w:webHidden/>
          </w:rPr>
        </w:r>
        <w:r>
          <w:rPr>
            <w:noProof/>
            <w:webHidden/>
          </w:rPr>
          <w:fldChar w:fldCharType="separate"/>
        </w:r>
        <w:r>
          <w:rPr>
            <w:noProof/>
            <w:webHidden/>
          </w:rPr>
          <w:t>137</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08" w:history="1">
        <w:r w:rsidRPr="00DD2733">
          <w:rPr>
            <w:rStyle w:val="aa"/>
            <w:noProof/>
          </w:rPr>
          <w:t>1.9.15. Шахматка</w:t>
        </w:r>
        <w:r>
          <w:rPr>
            <w:noProof/>
            <w:webHidden/>
          </w:rPr>
          <w:tab/>
        </w:r>
        <w:r>
          <w:rPr>
            <w:noProof/>
            <w:webHidden/>
          </w:rPr>
          <w:fldChar w:fldCharType="begin"/>
        </w:r>
        <w:r>
          <w:rPr>
            <w:noProof/>
            <w:webHidden/>
          </w:rPr>
          <w:instrText xml:space="preserve"> PAGEREF _Toc445388308 \h </w:instrText>
        </w:r>
        <w:r>
          <w:rPr>
            <w:noProof/>
            <w:webHidden/>
          </w:rPr>
        </w:r>
        <w:r>
          <w:rPr>
            <w:noProof/>
            <w:webHidden/>
          </w:rPr>
          <w:fldChar w:fldCharType="separate"/>
        </w:r>
        <w:r>
          <w:rPr>
            <w:noProof/>
            <w:webHidden/>
          </w:rPr>
          <w:t>138</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09" w:history="1">
        <w:r w:rsidRPr="00DD2733">
          <w:rPr>
            <w:rStyle w:val="aa"/>
            <w:noProof/>
          </w:rPr>
          <w:t>1.9.16. Сохраненные отчеты</w:t>
        </w:r>
        <w:r>
          <w:rPr>
            <w:noProof/>
            <w:webHidden/>
          </w:rPr>
          <w:tab/>
        </w:r>
        <w:r>
          <w:rPr>
            <w:noProof/>
            <w:webHidden/>
          </w:rPr>
          <w:fldChar w:fldCharType="begin"/>
        </w:r>
        <w:r>
          <w:rPr>
            <w:noProof/>
            <w:webHidden/>
          </w:rPr>
          <w:instrText xml:space="preserve"> PAGEREF _Toc445388309 \h </w:instrText>
        </w:r>
        <w:r>
          <w:rPr>
            <w:noProof/>
            <w:webHidden/>
          </w:rPr>
        </w:r>
        <w:r>
          <w:rPr>
            <w:noProof/>
            <w:webHidden/>
          </w:rPr>
          <w:fldChar w:fldCharType="separate"/>
        </w:r>
        <w:r>
          <w:rPr>
            <w:noProof/>
            <w:webHidden/>
          </w:rPr>
          <w:t>139</w:t>
        </w:r>
        <w:r>
          <w:rPr>
            <w:noProof/>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310" w:history="1">
        <w:r w:rsidRPr="00DD2733">
          <w:rPr>
            <w:rStyle w:val="aa"/>
          </w:rPr>
          <w:t>1.10. Справочники</w:t>
        </w:r>
        <w:r>
          <w:rPr>
            <w:webHidden/>
          </w:rPr>
          <w:tab/>
        </w:r>
        <w:r>
          <w:rPr>
            <w:webHidden/>
          </w:rPr>
          <w:fldChar w:fldCharType="begin"/>
        </w:r>
        <w:r>
          <w:rPr>
            <w:webHidden/>
          </w:rPr>
          <w:instrText xml:space="preserve"> PAGEREF _Toc445388310 \h </w:instrText>
        </w:r>
        <w:r>
          <w:rPr>
            <w:webHidden/>
          </w:rPr>
        </w:r>
        <w:r>
          <w:rPr>
            <w:webHidden/>
          </w:rPr>
          <w:fldChar w:fldCharType="separate"/>
        </w:r>
        <w:r>
          <w:rPr>
            <w:webHidden/>
          </w:rPr>
          <w:t>143</w:t>
        </w:r>
        <w:r>
          <w:rPr>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11" w:history="1">
        <w:r w:rsidRPr="00DD2733">
          <w:rPr>
            <w:rStyle w:val="aa"/>
            <w:noProof/>
          </w:rPr>
          <w:t>1.10.1. Бюджетная классификация</w:t>
        </w:r>
        <w:r>
          <w:rPr>
            <w:noProof/>
            <w:webHidden/>
          </w:rPr>
          <w:tab/>
        </w:r>
        <w:r>
          <w:rPr>
            <w:noProof/>
            <w:webHidden/>
          </w:rPr>
          <w:fldChar w:fldCharType="begin"/>
        </w:r>
        <w:r>
          <w:rPr>
            <w:noProof/>
            <w:webHidden/>
          </w:rPr>
          <w:instrText xml:space="preserve"> PAGEREF _Toc445388311 \h </w:instrText>
        </w:r>
        <w:r>
          <w:rPr>
            <w:noProof/>
            <w:webHidden/>
          </w:rPr>
        </w:r>
        <w:r>
          <w:rPr>
            <w:noProof/>
            <w:webHidden/>
          </w:rPr>
          <w:fldChar w:fldCharType="separate"/>
        </w:r>
        <w:r>
          <w:rPr>
            <w:noProof/>
            <w:webHidden/>
          </w:rPr>
          <w:t>147</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12" w:history="1">
        <w:r w:rsidRPr="00DD2733">
          <w:rPr>
            <w:rStyle w:val="aa"/>
            <w:noProof/>
          </w:rPr>
          <w:t>1.10.2. Документы</w:t>
        </w:r>
        <w:r>
          <w:rPr>
            <w:noProof/>
            <w:webHidden/>
          </w:rPr>
          <w:tab/>
        </w:r>
        <w:r>
          <w:rPr>
            <w:noProof/>
            <w:webHidden/>
          </w:rPr>
          <w:fldChar w:fldCharType="begin"/>
        </w:r>
        <w:r>
          <w:rPr>
            <w:noProof/>
            <w:webHidden/>
          </w:rPr>
          <w:instrText xml:space="preserve"> PAGEREF _Toc445388312 \h </w:instrText>
        </w:r>
        <w:r>
          <w:rPr>
            <w:noProof/>
            <w:webHidden/>
          </w:rPr>
        </w:r>
        <w:r>
          <w:rPr>
            <w:noProof/>
            <w:webHidden/>
          </w:rPr>
          <w:fldChar w:fldCharType="separate"/>
        </w:r>
        <w:r>
          <w:rPr>
            <w:noProof/>
            <w:webHidden/>
          </w:rPr>
          <w:t>148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13" w:history="1">
        <w:r w:rsidRPr="00DD2733">
          <w:rPr>
            <w:rStyle w:val="aa"/>
            <w:noProof/>
          </w:rPr>
          <w:t>1.10.2.1. Виды документов</w:t>
        </w:r>
        <w:r>
          <w:rPr>
            <w:noProof/>
            <w:webHidden/>
          </w:rPr>
          <w:tab/>
        </w:r>
        <w:r>
          <w:rPr>
            <w:noProof/>
            <w:webHidden/>
          </w:rPr>
          <w:fldChar w:fldCharType="begin"/>
        </w:r>
        <w:r>
          <w:rPr>
            <w:noProof/>
            <w:webHidden/>
          </w:rPr>
          <w:instrText xml:space="preserve"> PAGEREF _Toc445388313 \h </w:instrText>
        </w:r>
        <w:r>
          <w:rPr>
            <w:noProof/>
            <w:webHidden/>
          </w:rPr>
        </w:r>
        <w:r>
          <w:rPr>
            <w:noProof/>
            <w:webHidden/>
          </w:rPr>
          <w:fldChar w:fldCharType="separate"/>
        </w:r>
        <w:r>
          <w:rPr>
            <w:noProof/>
            <w:webHidden/>
          </w:rPr>
          <w:t>148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14" w:history="1">
        <w:r w:rsidRPr="00DD2733">
          <w:rPr>
            <w:rStyle w:val="aa"/>
            <w:noProof/>
          </w:rPr>
          <w:t>1.10.2.2. Реквизиты</w:t>
        </w:r>
        <w:r>
          <w:rPr>
            <w:noProof/>
            <w:webHidden/>
          </w:rPr>
          <w:tab/>
        </w:r>
        <w:r>
          <w:rPr>
            <w:noProof/>
            <w:webHidden/>
          </w:rPr>
          <w:fldChar w:fldCharType="begin"/>
        </w:r>
        <w:r>
          <w:rPr>
            <w:noProof/>
            <w:webHidden/>
          </w:rPr>
          <w:instrText xml:space="preserve"> PAGEREF _Toc445388314 \h </w:instrText>
        </w:r>
        <w:r>
          <w:rPr>
            <w:noProof/>
            <w:webHidden/>
          </w:rPr>
        </w:r>
        <w:r>
          <w:rPr>
            <w:noProof/>
            <w:webHidden/>
          </w:rPr>
          <w:fldChar w:fldCharType="separate"/>
        </w:r>
        <w:r>
          <w:rPr>
            <w:noProof/>
            <w:webHidden/>
          </w:rPr>
          <w:t>156</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15" w:history="1">
        <w:r w:rsidRPr="00DD2733">
          <w:rPr>
            <w:rStyle w:val="aa"/>
            <w:noProof/>
          </w:rPr>
          <w:t>1.10.3. Организации</w:t>
        </w:r>
        <w:r>
          <w:rPr>
            <w:noProof/>
            <w:webHidden/>
          </w:rPr>
          <w:tab/>
        </w:r>
        <w:r>
          <w:rPr>
            <w:noProof/>
            <w:webHidden/>
          </w:rPr>
          <w:fldChar w:fldCharType="begin"/>
        </w:r>
        <w:r>
          <w:rPr>
            <w:noProof/>
            <w:webHidden/>
          </w:rPr>
          <w:instrText xml:space="preserve"> PAGEREF _Toc445388315 \h </w:instrText>
        </w:r>
        <w:r>
          <w:rPr>
            <w:noProof/>
            <w:webHidden/>
          </w:rPr>
        </w:r>
        <w:r>
          <w:rPr>
            <w:noProof/>
            <w:webHidden/>
          </w:rPr>
          <w:fldChar w:fldCharType="separate"/>
        </w:r>
        <w:r>
          <w:rPr>
            <w:noProof/>
            <w:webHidden/>
          </w:rPr>
          <w:t>158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16" w:history="1">
        <w:r w:rsidRPr="00DD2733">
          <w:rPr>
            <w:rStyle w:val="aa"/>
            <w:noProof/>
          </w:rPr>
          <w:t>1.10.3.1. Структура</w:t>
        </w:r>
        <w:r>
          <w:rPr>
            <w:noProof/>
            <w:webHidden/>
          </w:rPr>
          <w:tab/>
        </w:r>
        <w:r>
          <w:rPr>
            <w:noProof/>
            <w:webHidden/>
          </w:rPr>
          <w:fldChar w:fldCharType="begin"/>
        </w:r>
        <w:r>
          <w:rPr>
            <w:noProof/>
            <w:webHidden/>
          </w:rPr>
          <w:instrText xml:space="preserve"> PAGEREF _Toc445388316 \h </w:instrText>
        </w:r>
        <w:r>
          <w:rPr>
            <w:noProof/>
            <w:webHidden/>
          </w:rPr>
        </w:r>
        <w:r>
          <w:rPr>
            <w:noProof/>
            <w:webHidden/>
          </w:rPr>
          <w:fldChar w:fldCharType="separate"/>
        </w:r>
        <w:r>
          <w:rPr>
            <w:noProof/>
            <w:webHidden/>
          </w:rPr>
          <w:t>158</w:t>
        </w:r>
        <w:r>
          <w:rPr>
            <w:noProof/>
            <w:webHidden/>
          </w:rPr>
          <w:fldChar w:fldCharType="end"/>
        </w:r>
      </w:hyperlink>
    </w:p>
    <w:p w:rsidR="00C06705" w:rsidRDefault="00C06705">
      <w:pPr>
        <w:pStyle w:val="57"/>
        <w:rPr>
          <w:rFonts w:asciiTheme="minorHAnsi" w:eastAsiaTheme="minorEastAsia" w:hAnsiTheme="minorHAnsi" w:cstheme="minorBidi"/>
          <w:noProof/>
          <w:sz w:val="22"/>
          <w:szCs w:val="22"/>
        </w:rPr>
      </w:pPr>
      <w:hyperlink w:anchor="_Toc445388317" w:history="1">
        <w:r w:rsidRPr="00DD2733">
          <w:rPr>
            <w:rStyle w:val="aa"/>
            <w:noProof/>
          </w:rPr>
          <w:t>1.10.3.1.1. Сотрудники</w:t>
        </w:r>
        <w:r>
          <w:rPr>
            <w:noProof/>
            <w:webHidden/>
          </w:rPr>
          <w:tab/>
        </w:r>
        <w:r>
          <w:rPr>
            <w:noProof/>
            <w:webHidden/>
          </w:rPr>
          <w:fldChar w:fldCharType="begin"/>
        </w:r>
        <w:r>
          <w:rPr>
            <w:noProof/>
            <w:webHidden/>
          </w:rPr>
          <w:instrText xml:space="preserve"> PAGEREF _Toc445388317 \h </w:instrText>
        </w:r>
        <w:r>
          <w:rPr>
            <w:noProof/>
            <w:webHidden/>
          </w:rPr>
        </w:r>
        <w:r>
          <w:rPr>
            <w:noProof/>
            <w:webHidden/>
          </w:rPr>
          <w:fldChar w:fldCharType="separate"/>
        </w:r>
        <w:r>
          <w:rPr>
            <w:noProof/>
            <w:webHidden/>
          </w:rPr>
          <w:t>158</w:t>
        </w:r>
        <w:r>
          <w:rPr>
            <w:noProof/>
            <w:webHidden/>
          </w:rPr>
          <w:fldChar w:fldCharType="end"/>
        </w:r>
      </w:hyperlink>
    </w:p>
    <w:p w:rsidR="00C06705" w:rsidRDefault="00C06705">
      <w:pPr>
        <w:pStyle w:val="57"/>
        <w:rPr>
          <w:rFonts w:asciiTheme="minorHAnsi" w:eastAsiaTheme="minorEastAsia" w:hAnsiTheme="minorHAnsi" w:cstheme="minorBidi"/>
          <w:noProof/>
          <w:sz w:val="22"/>
          <w:szCs w:val="22"/>
        </w:rPr>
      </w:pPr>
      <w:hyperlink w:anchor="_Toc445388318" w:history="1">
        <w:r w:rsidRPr="00DD2733">
          <w:rPr>
            <w:rStyle w:val="aa"/>
            <w:noProof/>
          </w:rPr>
          <w:t>1.10.3.1.2. Подразделения</w:t>
        </w:r>
        <w:r>
          <w:rPr>
            <w:noProof/>
            <w:webHidden/>
          </w:rPr>
          <w:tab/>
        </w:r>
        <w:r>
          <w:rPr>
            <w:noProof/>
            <w:webHidden/>
          </w:rPr>
          <w:fldChar w:fldCharType="begin"/>
        </w:r>
        <w:r>
          <w:rPr>
            <w:noProof/>
            <w:webHidden/>
          </w:rPr>
          <w:instrText xml:space="preserve"> PAGEREF _Toc445388318 \h </w:instrText>
        </w:r>
        <w:r>
          <w:rPr>
            <w:noProof/>
            <w:webHidden/>
          </w:rPr>
        </w:r>
        <w:r>
          <w:rPr>
            <w:noProof/>
            <w:webHidden/>
          </w:rPr>
          <w:fldChar w:fldCharType="separate"/>
        </w:r>
        <w:r>
          <w:rPr>
            <w:noProof/>
            <w:webHidden/>
          </w:rPr>
          <w:t>164</w:t>
        </w:r>
        <w:r>
          <w:rPr>
            <w:noProof/>
            <w:webHidden/>
          </w:rPr>
          <w:fldChar w:fldCharType="end"/>
        </w:r>
      </w:hyperlink>
    </w:p>
    <w:p w:rsidR="00C06705" w:rsidRDefault="00C06705">
      <w:pPr>
        <w:pStyle w:val="57"/>
        <w:rPr>
          <w:rFonts w:asciiTheme="minorHAnsi" w:eastAsiaTheme="minorEastAsia" w:hAnsiTheme="minorHAnsi" w:cstheme="minorBidi"/>
          <w:noProof/>
          <w:sz w:val="22"/>
          <w:szCs w:val="22"/>
        </w:rPr>
      </w:pPr>
      <w:hyperlink w:anchor="_Toc445388319" w:history="1">
        <w:r w:rsidRPr="00DD2733">
          <w:rPr>
            <w:rStyle w:val="aa"/>
            <w:noProof/>
          </w:rPr>
          <w:t>1.10.3.1.3. Должности</w:t>
        </w:r>
        <w:r>
          <w:rPr>
            <w:noProof/>
            <w:webHidden/>
          </w:rPr>
          <w:tab/>
        </w:r>
        <w:r>
          <w:rPr>
            <w:noProof/>
            <w:webHidden/>
          </w:rPr>
          <w:fldChar w:fldCharType="begin"/>
        </w:r>
        <w:r>
          <w:rPr>
            <w:noProof/>
            <w:webHidden/>
          </w:rPr>
          <w:instrText xml:space="preserve"> PAGEREF _Toc445388319 \h </w:instrText>
        </w:r>
        <w:r>
          <w:rPr>
            <w:noProof/>
            <w:webHidden/>
          </w:rPr>
        </w:r>
        <w:r>
          <w:rPr>
            <w:noProof/>
            <w:webHidden/>
          </w:rPr>
          <w:fldChar w:fldCharType="separate"/>
        </w:r>
        <w:r>
          <w:rPr>
            <w:noProof/>
            <w:webHidden/>
          </w:rPr>
          <w:t>165</w:t>
        </w:r>
        <w:r>
          <w:rPr>
            <w:noProof/>
            <w:webHidden/>
          </w:rPr>
          <w:fldChar w:fldCharType="end"/>
        </w:r>
      </w:hyperlink>
    </w:p>
    <w:p w:rsidR="00C06705" w:rsidRDefault="00C06705">
      <w:pPr>
        <w:pStyle w:val="57"/>
        <w:rPr>
          <w:rFonts w:asciiTheme="minorHAnsi" w:eastAsiaTheme="minorEastAsia" w:hAnsiTheme="minorHAnsi" w:cstheme="minorBidi"/>
          <w:noProof/>
          <w:sz w:val="22"/>
          <w:szCs w:val="22"/>
        </w:rPr>
      </w:pPr>
      <w:hyperlink w:anchor="_Toc445388320" w:history="1">
        <w:r w:rsidRPr="00DD2733">
          <w:rPr>
            <w:rStyle w:val="aa"/>
            <w:noProof/>
          </w:rPr>
          <w:t>1.10.3.1.4. Классные чины</w:t>
        </w:r>
        <w:r>
          <w:rPr>
            <w:noProof/>
            <w:webHidden/>
          </w:rPr>
          <w:tab/>
        </w:r>
        <w:r>
          <w:rPr>
            <w:noProof/>
            <w:webHidden/>
          </w:rPr>
          <w:fldChar w:fldCharType="begin"/>
        </w:r>
        <w:r>
          <w:rPr>
            <w:noProof/>
            <w:webHidden/>
          </w:rPr>
          <w:instrText xml:space="preserve"> PAGEREF _Toc445388320 \h </w:instrText>
        </w:r>
        <w:r>
          <w:rPr>
            <w:noProof/>
            <w:webHidden/>
          </w:rPr>
        </w:r>
        <w:r>
          <w:rPr>
            <w:noProof/>
            <w:webHidden/>
          </w:rPr>
          <w:fldChar w:fldCharType="separate"/>
        </w:r>
        <w:r>
          <w:rPr>
            <w:noProof/>
            <w:webHidden/>
          </w:rPr>
          <w:t>165</w:t>
        </w:r>
        <w:r>
          <w:rPr>
            <w:noProof/>
            <w:webHidden/>
          </w:rPr>
          <w:fldChar w:fldCharType="end"/>
        </w:r>
      </w:hyperlink>
    </w:p>
    <w:p w:rsidR="00C06705" w:rsidRDefault="00C06705">
      <w:pPr>
        <w:pStyle w:val="57"/>
        <w:rPr>
          <w:rFonts w:asciiTheme="minorHAnsi" w:eastAsiaTheme="minorEastAsia" w:hAnsiTheme="minorHAnsi" w:cstheme="minorBidi"/>
          <w:noProof/>
          <w:sz w:val="22"/>
          <w:szCs w:val="22"/>
        </w:rPr>
      </w:pPr>
      <w:hyperlink w:anchor="_Toc445388321" w:history="1">
        <w:r w:rsidRPr="00DD2733">
          <w:rPr>
            <w:rStyle w:val="aa"/>
            <w:noProof/>
          </w:rPr>
          <w:t>1.10.3.1.5. Причины отсутствия</w:t>
        </w:r>
        <w:r>
          <w:rPr>
            <w:noProof/>
            <w:webHidden/>
          </w:rPr>
          <w:tab/>
        </w:r>
        <w:r>
          <w:rPr>
            <w:noProof/>
            <w:webHidden/>
          </w:rPr>
          <w:fldChar w:fldCharType="begin"/>
        </w:r>
        <w:r>
          <w:rPr>
            <w:noProof/>
            <w:webHidden/>
          </w:rPr>
          <w:instrText xml:space="preserve"> PAGEREF _Toc445388321 \h </w:instrText>
        </w:r>
        <w:r>
          <w:rPr>
            <w:noProof/>
            <w:webHidden/>
          </w:rPr>
        </w:r>
        <w:r>
          <w:rPr>
            <w:noProof/>
            <w:webHidden/>
          </w:rPr>
          <w:fldChar w:fldCharType="separate"/>
        </w:r>
        <w:r>
          <w:rPr>
            <w:noProof/>
            <w:webHidden/>
          </w:rPr>
          <w:t>165</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22" w:history="1">
        <w:r w:rsidRPr="00DD2733">
          <w:rPr>
            <w:rStyle w:val="aa"/>
            <w:noProof/>
          </w:rPr>
          <w:t>1.10.3.2. Организации</w:t>
        </w:r>
        <w:r>
          <w:rPr>
            <w:noProof/>
            <w:webHidden/>
          </w:rPr>
          <w:tab/>
        </w:r>
        <w:r>
          <w:rPr>
            <w:noProof/>
            <w:webHidden/>
          </w:rPr>
          <w:fldChar w:fldCharType="begin"/>
        </w:r>
        <w:r>
          <w:rPr>
            <w:noProof/>
            <w:webHidden/>
          </w:rPr>
          <w:instrText xml:space="preserve"> PAGEREF _Toc445388322 \h </w:instrText>
        </w:r>
        <w:r>
          <w:rPr>
            <w:noProof/>
            <w:webHidden/>
          </w:rPr>
        </w:r>
        <w:r>
          <w:rPr>
            <w:noProof/>
            <w:webHidden/>
          </w:rPr>
          <w:fldChar w:fldCharType="separate"/>
        </w:r>
        <w:r>
          <w:rPr>
            <w:noProof/>
            <w:webHidden/>
          </w:rPr>
          <w:t>165</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23" w:history="1">
        <w:r w:rsidRPr="00DD2733">
          <w:rPr>
            <w:rStyle w:val="aa"/>
            <w:noProof/>
          </w:rPr>
          <w:t>1.10.3.3. Типы организаций</w:t>
        </w:r>
        <w:r>
          <w:rPr>
            <w:noProof/>
            <w:webHidden/>
          </w:rPr>
          <w:tab/>
        </w:r>
        <w:r>
          <w:rPr>
            <w:noProof/>
            <w:webHidden/>
          </w:rPr>
          <w:fldChar w:fldCharType="begin"/>
        </w:r>
        <w:r>
          <w:rPr>
            <w:noProof/>
            <w:webHidden/>
          </w:rPr>
          <w:instrText xml:space="preserve"> PAGEREF _Toc445388323 \h </w:instrText>
        </w:r>
        <w:r>
          <w:rPr>
            <w:noProof/>
            <w:webHidden/>
          </w:rPr>
        </w:r>
        <w:r>
          <w:rPr>
            <w:noProof/>
            <w:webHidden/>
          </w:rPr>
          <w:fldChar w:fldCharType="separate"/>
        </w:r>
        <w:r>
          <w:rPr>
            <w:noProof/>
            <w:webHidden/>
          </w:rPr>
          <w:t>175</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24" w:history="1">
        <w:r w:rsidRPr="00DD2733">
          <w:rPr>
            <w:rStyle w:val="aa"/>
            <w:noProof/>
          </w:rPr>
          <w:t>1.10.3.4. Адреса</w:t>
        </w:r>
        <w:r>
          <w:rPr>
            <w:noProof/>
            <w:webHidden/>
          </w:rPr>
          <w:tab/>
        </w:r>
        <w:r>
          <w:rPr>
            <w:noProof/>
            <w:webHidden/>
          </w:rPr>
          <w:fldChar w:fldCharType="begin"/>
        </w:r>
        <w:r>
          <w:rPr>
            <w:noProof/>
            <w:webHidden/>
          </w:rPr>
          <w:instrText xml:space="preserve"> PAGEREF _Toc445388324 \h </w:instrText>
        </w:r>
        <w:r>
          <w:rPr>
            <w:noProof/>
            <w:webHidden/>
          </w:rPr>
        </w:r>
        <w:r>
          <w:rPr>
            <w:noProof/>
            <w:webHidden/>
          </w:rPr>
          <w:fldChar w:fldCharType="separate"/>
        </w:r>
        <w:r>
          <w:rPr>
            <w:noProof/>
            <w:webHidden/>
          </w:rPr>
          <w:t>176</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25" w:history="1">
        <w:r w:rsidRPr="00DD2733">
          <w:rPr>
            <w:rStyle w:val="aa"/>
            <w:noProof/>
          </w:rPr>
          <w:t>1.10.3.5. Бюджеты</w:t>
        </w:r>
        <w:r>
          <w:rPr>
            <w:noProof/>
            <w:webHidden/>
          </w:rPr>
          <w:tab/>
        </w:r>
        <w:r>
          <w:rPr>
            <w:noProof/>
            <w:webHidden/>
          </w:rPr>
          <w:fldChar w:fldCharType="begin"/>
        </w:r>
        <w:r>
          <w:rPr>
            <w:noProof/>
            <w:webHidden/>
          </w:rPr>
          <w:instrText xml:space="preserve"> PAGEREF _Toc445388325 \h </w:instrText>
        </w:r>
        <w:r>
          <w:rPr>
            <w:noProof/>
            <w:webHidden/>
          </w:rPr>
        </w:r>
        <w:r>
          <w:rPr>
            <w:noProof/>
            <w:webHidden/>
          </w:rPr>
          <w:fldChar w:fldCharType="separate"/>
        </w:r>
        <w:r>
          <w:rPr>
            <w:noProof/>
            <w:webHidden/>
          </w:rPr>
          <w:t>177</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26" w:history="1">
        <w:r w:rsidRPr="00DD2733">
          <w:rPr>
            <w:rStyle w:val="aa"/>
            <w:noProof/>
          </w:rPr>
          <w:t>1.10.4. Мероприятия</w:t>
        </w:r>
        <w:r>
          <w:rPr>
            <w:noProof/>
            <w:webHidden/>
          </w:rPr>
          <w:tab/>
        </w:r>
        <w:r>
          <w:rPr>
            <w:noProof/>
            <w:webHidden/>
          </w:rPr>
          <w:fldChar w:fldCharType="begin"/>
        </w:r>
        <w:r>
          <w:rPr>
            <w:noProof/>
            <w:webHidden/>
          </w:rPr>
          <w:instrText xml:space="preserve"> PAGEREF _Toc445388326 \h </w:instrText>
        </w:r>
        <w:r>
          <w:rPr>
            <w:noProof/>
            <w:webHidden/>
          </w:rPr>
        </w:r>
        <w:r>
          <w:rPr>
            <w:noProof/>
            <w:webHidden/>
          </w:rPr>
          <w:fldChar w:fldCharType="separate"/>
        </w:r>
        <w:r>
          <w:rPr>
            <w:noProof/>
            <w:webHidden/>
          </w:rPr>
          <w:t>178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27" w:history="1">
        <w:r w:rsidRPr="00DD2733">
          <w:rPr>
            <w:rStyle w:val="aa"/>
            <w:noProof/>
          </w:rPr>
          <w:t>1.10.4.1. Виды ответственности</w:t>
        </w:r>
        <w:r>
          <w:rPr>
            <w:noProof/>
            <w:webHidden/>
          </w:rPr>
          <w:tab/>
        </w:r>
        <w:r>
          <w:rPr>
            <w:noProof/>
            <w:webHidden/>
          </w:rPr>
          <w:fldChar w:fldCharType="begin"/>
        </w:r>
        <w:r>
          <w:rPr>
            <w:noProof/>
            <w:webHidden/>
          </w:rPr>
          <w:instrText xml:space="preserve"> PAGEREF _Toc445388327 \h </w:instrText>
        </w:r>
        <w:r>
          <w:rPr>
            <w:noProof/>
            <w:webHidden/>
          </w:rPr>
        </w:r>
        <w:r>
          <w:rPr>
            <w:noProof/>
            <w:webHidden/>
          </w:rPr>
          <w:fldChar w:fldCharType="separate"/>
        </w:r>
        <w:r>
          <w:rPr>
            <w:noProof/>
            <w:webHidden/>
          </w:rPr>
          <w:t>178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28" w:history="1">
        <w:r w:rsidRPr="00DD2733">
          <w:rPr>
            <w:rStyle w:val="aa"/>
            <w:noProof/>
          </w:rPr>
          <w:t>1.10.4.2. Виды проверяемых документов</w:t>
        </w:r>
        <w:r>
          <w:rPr>
            <w:noProof/>
            <w:webHidden/>
          </w:rPr>
          <w:tab/>
        </w:r>
        <w:r>
          <w:rPr>
            <w:noProof/>
            <w:webHidden/>
          </w:rPr>
          <w:fldChar w:fldCharType="begin"/>
        </w:r>
        <w:r>
          <w:rPr>
            <w:noProof/>
            <w:webHidden/>
          </w:rPr>
          <w:instrText xml:space="preserve"> PAGEREF _Toc445388328 \h </w:instrText>
        </w:r>
        <w:r>
          <w:rPr>
            <w:noProof/>
            <w:webHidden/>
          </w:rPr>
        </w:r>
        <w:r>
          <w:rPr>
            <w:noProof/>
            <w:webHidden/>
          </w:rPr>
          <w:fldChar w:fldCharType="separate"/>
        </w:r>
        <w:r>
          <w:rPr>
            <w:noProof/>
            <w:webHidden/>
          </w:rPr>
          <w:t>178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29" w:history="1">
        <w:r w:rsidRPr="00DD2733">
          <w:rPr>
            <w:rStyle w:val="aa"/>
            <w:noProof/>
          </w:rPr>
          <w:t>1.10.4.3. Виды работ</w:t>
        </w:r>
        <w:r>
          <w:rPr>
            <w:noProof/>
            <w:webHidden/>
          </w:rPr>
          <w:tab/>
        </w:r>
        <w:r>
          <w:rPr>
            <w:noProof/>
            <w:webHidden/>
          </w:rPr>
          <w:fldChar w:fldCharType="begin"/>
        </w:r>
        <w:r>
          <w:rPr>
            <w:noProof/>
            <w:webHidden/>
          </w:rPr>
          <w:instrText xml:space="preserve"> PAGEREF _Toc445388329 \h </w:instrText>
        </w:r>
        <w:r>
          <w:rPr>
            <w:noProof/>
            <w:webHidden/>
          </w:rPr>
        </w:r>
        <w:r>
          <w:rPr>
            <w:noProof/>
            <w:webHidden/>
          </w:rPr>
          <w:fldChar w:fldCharType="separate"/>
        </w:r>
        <w:r>
          <w:rPr>
            <w:noProof/>
            <w:webHidden/>
          </w:rPr>
          <w:t>179</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30" w:history="1">
        <w:r w:rsidRPr="00DD2733">
          <w:rPr>
            <w:rStyle w:val="aa"/>
            <w:noProof/>
          </w:rPr>
          <w:t>1.10.4.4. Вопросы программы</w:t>
        </w:r>
        <w:r>
          <w:rPr>
            <w:noProof/>
            <w:webHidden/>
          </w:rPr>
          <w:tab/>
        </w:r>
        <w:r>
          <w:rPr>
            <w:noProof/>
            <w:webHidden/>
          </w:rPr>
          <w:fldChar w:fldCharType="begin"/>
        </w:r>
        <w:r>
          <w:rPr>
            <w:noProof/>
            <w:webHidden/>
          </w:rPr>
          <w:instrText xml:space="preserve"> PAGEREF _Toc445388330 \h </w:instrText>
        </w:r>
        <w:r>
          <w:rPr>
            <w:noProof/>
            <w:webHidden/>
          </w:rPr>
        </w:r>
        <w:r>
          <w:rPr>
            <w:noProof/>
            <w:webHidden/>
          </w:rPr>
          <w:fldChar w:fldCharType="separate"/>
        </w:r>
        <w:r>
          <w:rPr>
            <w:noProof/>
            <w:webHidden/>
          </w:rPr>
          <w:t>179</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31" w:history="1">
        <w:r w:rsidRPr="00DD2733">
          <w:rPr>
            <w:rStyle w:val="aa"/>
            <w:noProof/>
          </w:rPr>
          <w:t>1.10.4.5. Классификатор нарушений</w:t>
        </w:r>
        <w:r>
          <w:rPr>
            <w:noProof/>
            <w:webHidden/>
          </w:rPr>
          <w:tab/>
        </w:r>
        <w:r>
          <w:rPr>
            <w:noProof/>
            <w:webHidden/>
          </w:rPr>
          <w:fldChar w:fldCharType="begin"/>
        </w:r>
        <w:r>
          <w:rPr>
            <w:noProof/>
            <w:webHidden/>
          </w:rPr>
          <w:instrText xml:space="preserve"> PAGEREF _Toc445388331 \h </w:instrText>
        </w:r>
        <w:r>
          <w:rPr>
            <w:noProof/>
            <w:webHidden/>
          </w:rPr>
        </w:r>
        <w:r>
          <w:rPr>
            <w:noProof/>
            <w:webHidden/>
          </w:rPr>
          <w:fldChar w:fldCharType="separate"/>
        </w:r>
        <w:r>
          <w:rPr>
            <w:noProof/>
            <w:webHidden/>
          </w:rPr>
          <w:t>180</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32" w:history="1">
        <w:r w:rsidRPr="00DD2733">
          <w:rPr>
            <w:rStyle w:val="aa"/>
            <w:noProof/>
          </w:rPr>
          <w:t>1.10.4.6. Нормативно-правовые акты</w:t>
        </w:r>
        <w:r>
          <w:rPr>
            <w:noProof/>
            <w:webHidden/>
          </w:rPr>
          <w:tab/>
        </w:r>
        <w:r>
          <w:rPr>
            <w:noProof/>
            <w:webHidden/>
          </w:rPr>
          <w:fldChar w:fldCharType="begin"/>
        </w:r>
        <w:r>
          <w:rPr>
            <w:noProof/>
            <w:webHidden/>
          </w:rPr>
          <w:instrText xml:space="preserve"> PAGEREF _Toc445388332 \h </w:instrText>
        </w:r>
        <w:r>
          <w:rPr>
            <w:noProof/>
            <w:webHidden/>
          </w:rPr>
        </w:r>
        <w:r>
          <w:rPr>
            <w:noProof/>
            <w:webHidden/>
          </w:rPr>
          <w:fldChar w:fldCharType="separate"/>
        </w:r>
        <w:r>
          <w:rPr>
            <w:noProof/>
            <w:webHidden/>
          </w:rPr>
          <w:t>184</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33" w:history="1">
        <w:r w:rsidRPr="00DD2733">
          <w:rPr>
            <w:rStyle w:val="aa"/>
            <w:noProof/>
          </w:rPr>
          <w:t>1.10.4.7. Статьи</w:t>
        </w:r>
        <w:r>
          <w:rPr>
            <w:noProof/>
            <w:webHidden/>
          </w:rPr>
          <w:tab/>
        </w:r>
        <w:r>
          <w:rPr>
            <w:noProof/>
            <w:webHidden/>
          </w:rPr>
          <w:fldChar w:fldCharType="begin"/>
        </w:r>
        <w:r>
          <w:rPr>
            <w:noProof/>
            <w:webHidden/>
          </w:rPr>
          <w:instrText xml:space="preserve"> PAGEREF _Toc445388333 \h </w:instrText>
        </w:r>
        <w:r>
          <w:rPr>
            <w:noProof/>
            <w:webHidden/>
          </w:rPr>
        </w:r>
        <w:r>
          <w:rPr>
            <w:noProof/>
            <w:webHidden/>
          </w:rPr>
          <w:fldChar w:fldCharType="separate"/>
        </w:r>
        <w:r>
          <w:rPr>
            <w:noProof/>
            <w:webHidden/>
          </w:rPr>
          <w:t>185</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34" w:history="1">
        <w:r w:rsidRPr="00DD2733">
          <w:rPr>
            <w:rStyle w:val="aa"/>
            <w:noProof/>
          </w:rPr>
          <w:t>1.10.4.8. Нормативы</w:t>
        </w:r>
        <w:r>
          <w:rPr>
            <w:noProof/>
            <w:webHidden/>
          </w:rPr>
          <w:tab/>
        </w:r>
        <w:r>
          <w:rPr>
            <w:noProof/>
            <w:webHidden/>
          </w:rPr>
          <w:fldChar w:fldCharType="begin"/>
        </w:r>
        <w:r>
          <w:rPr>
            <w:noProof/>
            <w:webHidden/>
          </w:rPr>
          <w:instrText xml:space="preserve"> PAGEREF _Toc445388334 \h </w:instrText>
        </w:r>
        <w:r>
          <w:rPr>
            <w:noProof/>
            <w:webHidden/>
          </w:rPr>
        </w:r>
        <w:r>
          <w:rPr>
            <w:noProof/>
            <w:webHidden/>
          </w:rPr>
          <w:fldChar w:fldCharType="separate"/>
        </w:r>
        <w:r>
          <w:rPr>
            <w:noProof/>
            <w:webHidden/>
          </w:rPr>
          <w:t>185</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35" w:history="1">
        <w:r w:rsidRPr="00DD2733">
          <w:rPr>
            <w:rStyle w:val="aa"/>
            <w:noProof/>
          </w:rPr>
          <w:t>1.10.4.9. Основания</w:t>
        </w:r>
        <w:r>
          <w:rPr>
            <w:noProof/>
            <w:webHidden/>
          </w:rPr>
          <w:tab/>
        </w:r>
        <w:r>
          <w:rPr>
            <w:noProof/>
            <w:webHidden/>
          </w:rPr>
          <w:fldChar w:fldCharType="begin"/>
        </w:r>
        <w:r>
          <w:rPr>
            <w:noProof/>
            <w:webHidden/>
          </w:rPr>
          <w:instrText xml:space="preserve"> PAGEREF _Toc445388335 \h </w:instrText>
        </w:r>
        <w:r>
          <w:rPr>
            <w:noProof/>
            <w:webHidden/>
          </w:rPr>
        </w:r>
        <w:r>
          <w:rPr>
            <w:noProof/>
            <w:webHidden/>
          </w:rPr>
          <w:fldChar w:fldCharType="separate"/>
        </w:r>
        <w:r>
          <w:rPr>
            <w:noProof/>
            <w:webHidden/>
          </w:rPr>
          <w:t>186</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36" w:history="1">
        <w:r w:rsidRPr="00DD2733">
          <w:rPr>
            <w:rStyle w:val="aa"/>
            <w:noProof/>
          </w:rPr>
          <w:t>1.10.4.10. Разделы плана</w:t>
        </w:r>
        <w:r>
          <w:rPr>
            <w:noProof/>
            <w:webHidden/>
          </w:rPr>
          <w:tab/>
        </w:r>
        <w:r>
          <w:rPr>
            <w:noProof/>
            <w:webHidden/>
          </w:rPr>
          <w:fldChar w:fldCharType="begin"/>
        </w:r>
        <w:r>
          <w:rPr>
            <w:noProof/>
            <w:webHidden/>
          </w:rPr>
          <w:instrText xml:space="preserve"> PAGEREF _Toc445388336 \h </w:instrText>
        </w:r>
        <w:r>
          <w:rPr>
            <w:noProof/>
            <w:webHidden/>
          </w:rPr>
        </w:r>
        <w:r>
          <w:rPr>
            <w:noProof/>
            <w:webHidden/>
          </w:rPr>
          <w:fldChar w:fldCharType="separate"/>
        </w:r>
        <w:r>
          <w:rPr>
            <w:noProof/>
            <w:webHidden/>
          </w:rPr>
          <w:t>187</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37" w:history="1">
        <w:r w:rsidRPr="00DD2733">
          <w:rPr>
            <w:rStyle w:val="aa"/>
            <w:noProof/>
          </w:rPr>
          <w:t>1.10.4.11. Темы</w:t>
        </w:r>
        <w:r>
          <w:rPr>
            <w:noProof/>
            <w:webHidden/>
          </w:rPr>
          <w:tab/>
        </w:r>
        <w:r>
          <w:rPr>
            <w:noProof/>
            <w:webHidden/>
          </w:rPr>
          <w:fldChar w:fldCharType="begin"/>
        </w:r>
        <w:r>
          <w:rPr>
            <w:noProof/>
            <w:webHidden/>
          </w:rPr>
          <w:instrText xml:space="preserve"> PAGEREF _Toc445388337 \h </w:instrText>
        </w:r>
        <w:r>
          <w:rPr>
            <w:noProof/>
            <w:webHidden/>
          </w:rPr>
        </w:r>
        <w:r>
          <w:rPr>
            <w:noProof/>
            <w:webHidden/>
          </w:rPr>
          <w:fldChar w:fldCharType="separate"/>
        </w:r>
        <w:r>
          <w:rPr>
            <w:noProof/>
            <w:webHidden/>
          </w:rPr>
          <w:t>188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38" w:history="1">
        <w:r w:rsidRPr="00DD2733">
          <w:rPr>
            <w:rStyle w:val="aa"/>
            <w:noProof/>
          </w:rPr>
          <w:t>1.10.4.12. Показатели</w:t>
        </w:r>
        <w:r>
          <w:rPr>
            <w:noProof/>
            <w:webHidden/>
          </w:rPr>
          <w:tab/>
        </w:r>
        <w:r>
          <w:rPr>
            <w:noProof/>
            <w:webHidden/>
          </w:rPr>
          <w:fldChar w:fldCharType="begin"/>
        </w:r>
        <w:r>
          <w:rPr>
            <w:noProof/>
            <w:webHidden/>
          </w:rPr>
          <w:instrText xml:space="preserve"> PAGEREF _Toc445388338 \h </w:instrText>
        </w:r>
        <w:r>
          <w:rPr>
            <w:noProof/>
            <w:webHidden/>
          </w:rPr>
        </w:r>
        <w:r>
          <w:rPr>
            <w:noProof/>
            <w:webHidden/>
          </w:rPr>
          <w:fldChar w:fldCharType="separate"/>
        </w:r>
        <w:r>
          <w:rPr>
            <w:noProof/>
            <w:webHidden/>
          </w:rPr>
          <w:t>188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39" w:history="1">
        <w:r w:rsidRPr="00DD2733">
          <w:rPr>
            <w:rStyle w:val="aa"/>
            <w:noProof/>
          </w:rPr>
          <w:t>1.10.4.13. Формулы контроля</w:t>
        </w:r>
        <w:r>
          <w:rPr>
            <w:noProof/>
            <w:webHidden/>
          </w:rPr>
          <w:tab/>
        </w:r>
        <w:r>
          <w:rPr>
            <w:noProof/>
            <w:webHidden/>
          </w:rPr>
          <w:fldChar w:fldCharType="begin"/>
        </w:r>
        <w:r>
          <w:rPr>
            <w:noProof/>
            <w:webHidden/>
          </w:rPr>
          <w:instrText xml:space="preserve"> PAGEREF _Toc445388339 \h </w:instrText>
        </w:r>
        <w:r>
          <w:rPr>
            <w:noProof/>
            <w:webHidden/>
          </w:rPr>
        </w:r>
        <w:r>
          <w:rPr>
            <w:noProof/>
            <w:webHidden/>
          </w:rPr>
          <w:fldChar w:fldCharType="separate"/>
        </w:r>
        <w:r>
          <w:rPr>
            <w:noProof/>
            <w:webHidden/>
          </w:rPr>
          <w:t>191</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40" w:history="1">
        <w:r w:rsidRPr="00DD2733">
          <w:rPr>
            <w:rStyle w:val="aa"/>
            <w:noProof/>
          </w:rPr>
          <w:t>1.10.5. Классификаторы</w:t>
        </w:r>
        <w:r>
          <w:rPr>
            <w:noProof/>
            <w:webHidden/>
          </w:rPr>
          <w:tab/>
        </w:r>
        <w:r>
          <w:rPr>
            <w:noProof/>
            <w:webHidden/>
          </w:rPr>
          <w:fldChar w:fldCharType="begin"/>
        </w:r>
        <w:r>
          <w:rPr>
            <w:noProof/>
            <w:webHidden/>
          </w:rPr>
          <w:instrText xml:space="preserve"> PAGEREF _Toc445388340 \h </w:instrText>
        </w:r>
        <w:r>
          <w:rPr>
            <w:noProof/>
            <w:webHidden/>
          </w:rPr>
        </w:r>
        <w:r>
          <w:rPr>
            <w:noProof/>
            <w:webHidden/>
          </w:rPr>
          <w:fldChar w:fldCharType="separate"/>
        </w:r>
        <w:r>
          <w:rPr>
            <w:noProof/>
            <w:webHidden/>
          </w:rPr>
          <w:t>192</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41" w:history="1">
        <w:r w:rsidRPr="00DD2733">
          <w:rPr>
            <w:rStyle w:val="aa"/>
            <w:noProof/>
          </w:rPr>
          <w:t>1.10.6. Прочее</w:t>
        </w:r>
        <w:r>
          <w:rPr>
            <w:noProof/>
            <w:webHidden/>
          </w:rPr>
          <w:tab/>
        </w:r>
        <w:r>
          <w:rPr>
            <w:noProof/>
            <w:webHidden/>
          </w:rPr>
          <w:fldChar w:fldCharType="begin"/>
        </w:r>
        <w:r>
          <w:rPr>
            <w:noProof/>
            <w:webHidden/>
          </w:rPr>
          <w:instrText xml:space="preserve"> PAGEREF _Toc445388341 \h </w:instrText>
        </w:r>
        <w:r>
          <w:rPr>
            <w:noProof/>
            <w:webHidden/>
          </w:rPr>
        </w:r>
        <w:r>
          <w:rPr>
            <w:noProof/>
            <w:webHidden/>
          </w:rPr>
          <w:fldChar w:fldCharType="separate"/>
        </w:r>
        <w:r>
          <w:rPr>
            <w:noProof/>
            <w:webHidden/>
          </w:rPr>
          <w:t>192</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42" w:history="1">
        <w:r w:rsidRPr="00DD2733">
          <w:rPr>
            <w:rStyle w:val="aa"/>
            <w:noProof/>
          </w:rPr>
          <w:t>1.10.6.1. Статусы</w:t>
        </w:r>
        <w:r>
          <w:rPr>
            <w:noProof/>
            <w:webHidden/>
          </w:rPr>
          <w:tab/>
        </w:r>
        <w:r>
          <w:rPr>
            <w:noProof/>
            <w:webHidden/>
          </w:rPr>
          <w:fldChar w:fldCharType="begin"/>
        </w:r>
        <w:r>
          <w:rPr>
            <w:noProof/>
            <w:webHidden/>
          </w:rPr>
          <w:instrText xml:space="preserve"> PAGEREF _Toc445388342 \h </w:instrText>
        </w:r>
        <w:r>
          <w:rPr>
            <w:noProof/>
            <w:webHidden/>
          </w:rPr>
        </w:r>
        <w:r>
          <w:rPr>
            <w:noProof/>
            <w:webHidden/>
          </w:rPr>
          <w:fldChar w:fldCharType="separate"/>
        </w:r>
        <w:r>
          <w:rPr>
            <w:noProof/>
            <w:webHidden/>
          </w:rPr>
          <w:t>192</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43" w:history="1">
        <w:r w:rsidRPr="00DD2733">
          <w:rPr>
            <w:rStyle w:val="aa"/>
            <w:noProof/>
          </w:rPr>
          <w:t>1.10.6.2. Уровни ЭП</w:t>
        </w:r>
        <w:r>
          <w:rPr>
            <w:noProof/>
            <w:webHidden/>
          </w:rPr>
          <w:tab/>
        </w:r>
        <w:r>
          <w:rPr>
            <w:noProof/>
            <w:webHidden/>
          </w:rPr>
          <w:fldChar w:fldCharType="begin"/>
        </w:r>
        <w:r>
          <w:rPr>
            <w:noProof/>
            <w:webHidden/>
          </w:rPr>
          <w:instrText xml:space="preserve"> PAGEREF _Toc445388343 \h </w:instrText>
        </w:r>
        <w:r>
          <w:rPr>
            <w:noProof/>
            <w:webHidden/>
          </w:rPr>
        </w:r>
        <w:r>
          <w:rPr>
            <w:noProof/>
            <w:webHidden/>
          </w:rPr>
          <w:fldChar w:fldCharType="separate"/>
        </w:r>
        <w:r>
          <w:rPr>
            <w:noProof/>
            <w:webHidden/>
          </w:rPr>
          <w:t>193</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44" w:history="1">
        <w:r w:rsidRPr="00DD2733">
          <w:rPr>
            <w:rStyle w:val="aa"/>
            <w:noProof/>
          </w:rPr>
          <w:t>1.10.7. Регламенты</w:t>
        </w:r>
        <w:r>
          <w:rPr>
            <w:noProof/>
            <w:webHidden/>
          </w:rPr>
          <w:tab/>
        </w:r>
        <w:r>
          <w:rPr>
            <w:noProof/>
            <w:webHidden/>
          </w:rPr>
          <w:fldChar w:fldCharType="begin"/>
        </w:r>
        <w:r>
          <w:rPr>
            <w:noProof/>
            <w:webHidden/>
          </w:rPr>
          <w:instrText xml:space="preserve"> PAGEREF _Toc445388344 \h </w:instrText>
        </w:r>
        <w:r>
          <w:rPr>
            <w:noProof/>
            <w:webHidden/>
          </w:rPr>
        </w:r>
        <w:r>
          <w:rPr>
            <w:noProof/>
            <w:webHidden/>
          </w:rPr>
          <w:fldChar w:fldCharType="separate"/>
        </w:r>
        <w:r>
          <w:rPr>
            <w:noProof/>
            <w:webHidden/>
          </w:rPr>
          <w:t>194</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45" w:history="1">
        <w:r w:rsidRPr="00DD2733">
          <w:rPr>
            <w:rStyle w:val="aa"/>
            <w:noProof/>
          </w:rPr>
          <w:t>1.10.8. Территории</w:t>
        </w:r>
        <w:r>
          <w:rPr>
            <w:noProof/>
            <w:webHidden/>
          </w:rPr>
          <w:tab/>
        </w:r>
        <w:r>
          <w:rPr>
            <w:noProof/>
            <w:webHidden/>
          </w:rPr>
          <w:fldChar w:fldCharType="begin"/>
        </w:r>
        <w:r>
          <w:rPr>
            <w:noProof/>
            <w:webHidden/>
          </w:rPr>
          <w:instrText xml:space="preserve"> PAGEREF _Toc445388345 \h </w:instrText>
        </w:r>
        <w:r>
          <w:rPr>
            <w:noProof/>
            <w:webHidden/>
          </w:rPr>
        </w:r>
        <w:r>
          <w:rPr>
            <w:noProof/>
            <w:webHidden/>
          </w:rPr>
          <w:fldChar w:fldCharType="separate"/>
        </w:r>
        <w:r>
          <w:rPr>
            <w:noProof/>
            <w:webHidden/>
          </w:rPr>
          <w:t>201</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46" w:history="1">
        <w:r w:rsidRPr="00DD2733">
          <w:rPr>
            <w:rStyle w:val="aa"/>
            <w:noProof/>
          </w:rPr>
          <w:t>1.10.9. Виды информации о нарушениях</w:t>
        </w:r>
        <w:r>
          <w:rPr>
            <w:noProof/>
            <w:webHidden/>
          </w:rPr>
          <w:tab/>
        </w:r>
        <w:r>
          <w:rPr>
            <w:noProof/>
            <w:webHidden/>
          </w:rPr>
          <w:fldChar w:fldCharType="begin"/>
        </w:r>
        <w:r>
          <w:rPr>
            <w:noProof/>
            <w:webHidden/>
          </w:rPr>
          <w:instrText xml:space="preserve"> PAGEREF _Toc445388346 \h </w:instrText>
        </w:r>
        <w:r>
          <w:rPr>
            <w:noProof/>
            <w:webHidden/>
          </w:rPr>
        </w:r>
        <w:r>
          <w:rPr>
            <w:noProof/>
            <w:webHidden/>
          </w:rPr>
          <w:fldChar w:fldCharType="separate"/>
        </w:r>
        <w:r>
          <w:rPr>
            <w:noProof/>
            <w:webHidden/>
          </w:rPr>
          <w:t>201</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47" w:history="1">
        <w:r w:rsidRPr="00DD2733">
          <w:rPr>
            <w:rStyle w:val="aa"/>
            <w:noProof/>
          </w:rPr>
          <w:t>1.10.10. Счета</w:t>
        </w:r>
        <w:r>
          <w:rPr>
            <w:noProof/>
            <w:webHidden/>
          </w:rPr>
          <w:tab/>
        </w:r>
        <w:r>
          <w:rPr>
            <w:noProof/>
            <w:webHidden/>
          </w:rPr>
          <w:fldChar w:fldCharType="begin"/>
        </w:r>
        <w:r>
          <w:rPr>
            <w:noProof/>
            <w:webHidden/>
          </w:rPr>
          <w:instrText xml:space="preserve"> PAGEREF _Toc445388347 \h </w:instrText>
        </w:r>
        <w:r>
          <w:rPr>
            <w:noProof/>
            <w:webHidden/>
          </w:rPr>
        </w:r>
        <w:r>
          <w:rPr>
            <w:noProof/>
            <w:webHidden/>
          </w:rPr>
          <w:fldChar w:fldCharType="separate"/>
        </w:r>
        <w:r>
          <w:rPr>
            <w:noProof/>
            <w:webHidden/>
          </w:rPr>
          <w:t>202</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48" w:history="1">
        <w:r w:rsidRPr="00DD2733">
          <w:rPr>
            <w:rStyle w:val="aa"/>
            <w:noProof/>
          </w:rPr>
          <w:t>1.10.11. Типы счетов</w:t>
        </w:r>
        <w:r>
          <w:rPr>
            <w:noProof/>
            <w:webHidden/>
          </w:rPr>
          <w:tab/>
        </w:r>
        <w:r>
          <w:rPr>
            <w:noProof/>
            <w:webHidden/>
          </w:rPr>
          <w:fldChar w:fldCharType="begin"/>
        </w:r>
        <w:r>
          <w:rPr>
            <w:noProof/>
            <w:webHidden/>
          </w:rPr>
          <w:instrText xml:space="preserve"> PAGEREF _Toc445388348 \h </w:instrText>
        </w:r>
        <w:r>
          <w:rPr>
            <w:noProof/>
            <w:webHidden/>
          </w:rPr>
        </w:r>
        <w:r>
          <w:rPr>
            <w:noProof/>
            <w:webHidden/>
          </w:rPr>
          <w:fldChar w:fldCharType="separate"/>
        </w:r>
        <w:r>
          <w:rPr>
            <w:noProof/>
            <w:webHidden/>
          </w:rPr>
          <w:t>203</w:t>
        </w:r>
        <w:r>
          <w:rPr>
            <w:noProof/>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349" w:history="1">
        <w:r w:rsidRPr="00DD2733">
          <w:rPr>
            <w:rStyle w:val="aa"/>
          </w:rPr>
          <w:t>1.11. Дерево проверяющих</w:t>
        </w:r>
        <w:r>
          <w:rPr>
            <w:webHidden/>
          </w:rPr>
          <w:tab/>
        </w:r>
        <w:r>
          <w:rPr>
            <w:webHidden/>
          </w:rPr>
          <w:fldChar w:fldCharType="begin"/>
        </w:r>
        <w:r>
          <w:rPr>
            <w:webHidden/>
          </w:rPr>
          <w:instrText xml:space="preserve"> PAGEREF _Toc445388349 \h </w:instrText>
        </w:r>
        <w:r>
          <w:rPr>
            <w:webHidden/>
          </w:rPr>
        </w:r>
        <w:r>
          <w:rPr>
            <w:webHidden/>
          </w:rPr>
          <w:fldChar w:fldCharType="separate"/>
        </w:r>
        <w:r>
          <w:rPr>
            <w:webHidden/>
          </w:rPr>
          <w:t>203</w:t>
        </w:r>
        <w:r>
          <w:rPr>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350" w:history="1">
        <w:r w:rsidRPr="00DD2733">
          <w:rPr>
            <w:rStyle w:val="aa"/>
          </w:rPr>
          <w:t>1.12. Видеорегистрация</w:t>
        </w:r>
        <w:r>
          <w:rPr>
            <w:webHidden/>
          </w:rPr>
          <w:tab/>
        </w:r>
        <w:r>
          <w:rPr>
            <w:webHidden/>
          </w:rPr>
          <w:fldChar w:fldCharType="begin"/>
        </w:r>
        <w:r>
          <w:rPr>
            <w:webHidden/>
          </w:rPr>
          <w:instrText xml:space="preserve"> PAGEREF _Toc445388350 \h </w:instrText>
        </w:r>
        <w:r>
          <w:rPr>
            <w:webHidden/>
          </w:rPr>
        </w:r>
        <w:r>
          <w:rPr>
            <w:webHidden/>
          </w:rPr>
          <w:fldChar w:fldCharType="separate"/>
        </w:r>
        <w:r>
          <w:rPr>
            <w:webHidden/>
          </w:rPr>
          <w:t>204</w:t>
        </w:r>
        <w:r>
          <w:rPr>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351" w:history="1">
        <w:r w:rsidRPr="00DD2733">
          <w:rPr>
            <w:rStyle w:val="aa"/>
          </w:rPr>
          <w:t>1.13. Реквизиты пользователя</w:t>
        </w:r>
        <w:r>
          <w:rPr>
            <w:webHidden/>
          </w:rPr>
          <w:tab/>
        </w:r>
        <w:r>
          <w:rPr>
            <w:webHidden/>
          </w:rPr>
          <w:fldChar w:fldCharType="begin"/>
        </w:r>
        <w:r>
          <w:rPr>
            <w:webHidden/>
          </w:rPr>
          <w:instrText xml:space="preserve"> PAGEREF _Toc445388351 \h </w:instrText>
        </w:r>
        <w:r>
          <w:rPr>
            <w:webHidden/>
          </w:rPr>
        </w:r>
        <w:r>
          <w:rPr>
            <w:webHidden/>
          </w:rPr>
          <w:fldChar w:fldCharType="separate"/>
        </w:r>
        <w:r>
          <w:rPr>
            <w:webHidden/>
          </w:rPr>
          <w:t>206</w:t>
        </w:r>
        <w:r>
          <w:rPr>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352" w:history="1">
        <w:r w:rsidRPr="00DD2733">
          <w:rPr>
            <w:rStyle w:val="aa"/>
          </w:rPr>
          <w:t>1.14. Изменение пароля</w:t>
        </w:r>
        <w:r>
          <w:rPr>
            <w:webHidden/>
          </w:rPr>
          <w:tab/>
        </w:r>
        <w:r>
          <w:rPr>
            <w:webHidden/>
          </w:rPr>
          <w:fldChar w:fldCharType="begin"/>
        </w:r>
        <w:r>
          <w:rPr>
            <w:webHidden/>
          </w:rPr>
          <w:instrText xml:space="preserve"> PAGEREF _Toc445388352 \h </w:instrText>
        </w:r>
        <w:r>
          <w:rPr>
            <w:webHidden/>
          </w:rPr>
        </w:r>
        <w:r>
          <w:rPr>
            <w:webHidden/>
          </w:rPr>
          <w:fldChar w:fldCharType="separate"/>
        </w:r>
        <w:r>
          <w:rPr>
            <w:webHidden/>
          </w:rPr>
          <w:t>206</w:t>
        </w:r>
        <w:r>
          <w:rPr>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353" w:history="1">
        <w:r w:rsidRPr="00DD2733">
          <w:rPr>
            <w:rStyle w:val="aa"/>
          </w:rPr>
          <w:t>1.15. Очистка профиля пользователя</w:t>
        </w:r>
        <w:r>
          <w:rPr>
            <w:webHidden/>
          </w:rPr>
          <w:tab/>
        </w:r>
        <w:r>
          <w:rPr>
            <w:webHidden/>
          </w:rPr>
          <w:fldChar w:fldCharType="begin"/>
        </w:r>
        <w:r>
          <w:rPr>
            <w:webHidden/>
          </w:rPr>
          <w:instrText xml:space="preserve"> PAGEREF _Toc445388353 \h </w:instrText>
        </w:r>
        <w:r>
          <w:rPr>
            <w:webHidden/>
          </w:rPr>
        </w:r>
        <w:r>
          <w:rPr>
            <w:webHidden/>
          </w:rPr>
          <w:fldChar w:fldCharType="separate"/>
        </w:r>
        <w:r>
          <w:rPr>
            <w:webHidden/>
          </w:rPr>
          <w:t>207</w:t>
        </w:r>
        <w:r>
          <w:rPr>
            <w:webHidden/>
          </w:rPr>
          <w:fldChar w:fldCharType="end"/>
        </w:r>
      </w:hyperlink>
    </w:p>
    <w:p w:rsidR="00C06705" w:rsidRDefault="00C06705">
      <w:pPr>
        <w:pStyle w:val="18"/>
        <w:rPr>
          <w:rFonts w:asciiTheme="minorHAnsi" w:eastAsiaTheme="minorEastAsia" w:hAnsiTheme="minorHAnsi" w:cstheme="minorBidi"/>
          <w:b w:val="0"/>
          <w:bCs w:val="0"/>
          <w:smallCaps w:val="0"/>
          <w:noProof/>
          <w:sz w:val="22"/>
          <w:szCs w:val="22"/>
        </w:rPr>
      </w:pPr>
      <w:hyperlink w:anchor="_Toc445388354" w:history="1">
        <w:r w:rsidRPr="00DD2733">
          <w:rPr>
            <w:rStyle w:val="aa"/>
            <w:noProof/>
          </w:rPr>
          <w:t>2. Нестандартные ситуации</w:t>
        </w:r>
        <w:r>
          <w:rPr>
            <w:noProof/>
            <w:webHidden/>
          </w:rPr>
          <w:tab/>
        </w:r>
        <w:r>
          <w:rPr>
            <w:noProof/>
            <w:webHidden/>
          </w:rPr>
          <w:fldChar w:fldCharType="begin"/>
        </w:r>
        <w:r>
          <w:rPr>
            <w:noProof/>
            <w:webHidden/>
          </w:rPr>
          <w:instrText xml:space="preserve"> PAGEREF _Toc445388354 \h </w:instrText>
        </w:r>
        <w:r>
          <w:rPr>
            <w:noProof/>
            <w:webHidden/>
          </w:rPr>
        </w:r>
        <w:r>
          <w:rPr>
            <w:noProof/>
            <w:webHidden/>
          </w:rPr>
          <w:fldChar w:fldCharType="separate"/>
        </w:r>
        <w:r>
          <w:rPr>
            <w:noProof/>
            <w:webHidden/>
          </w:rPr>
          <w:t>208</w:t>
        </w:r>
        <w:r>
          <w:rPr>
            <w:noProof/>
            <w:webHidden/>
          </w:rPr>
          <w:fldChar w:fldCharType="end"/>
        </w:r>
      </w:hyperlink>
    </w:p>
    <w:p w:rsidR="00C06705" w:rsidRDefault="00C06705">
      <w:pPr>
        <w:pStyle w:val="2f0"/>
        <w:rPr>
          <w:rFonts w:asciiTheme="minorHAnsi" w:eastAsiaTheme="minorEastAsia" w:hAnsiTheme="minorHAnsi" w:cstheme="minorBidi"/>
          <w:smallCaps w:val="0"/>
          <w:sz w:val="22"/>
          <w:szCs w:val="22"/>
        </w:rPr>
      </w:pPr>
      <w:hyperlink w:anchor="_Toc445388355" w:history="1">
        <w:r w:rsidRPr="00DD2733">
          <w:rPr>
            <w:rStyle w:val="aa"/>
          </w:rPr>
          <w:t>2.1 Вопросы пользователей</w:t>
        </w:r>
        <w:r>
          <w:rPr>
            <w:webHidden/>
          </w:rPr>
          <w:tab/>
        </w:r>
        <w:r>
          <w:rPr>
            <w:webHidden/>
          </w:rPr>
          <w:fldChar w:fldCharType="begin"/>
        </w:r>
        <w:r>
          <w:rPr>
            <w:webHidden/>
          </w:rPr>
          <w:instrText xml:space="preserve"> PAGEREF _Toc445388355 \h </w:instrText>
        </w:r>
        <w:r>
          <w:rPr>
            <w:webHidden/>
          </w:rPr>
        </w:r>
        <w:r>
          <w:rPr>
            <w:webHidden/>
          </w:rPr>
          <w:fldChar w:fldCharType="separate"/>
        </w:r>
        <w:r>
          <w:rPr>
            <w:webHidden/>
          </w:rPr>
          <w:t>208</w:t>
        </w:r>
        <w:r>
          <w:rPr>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56" w:history="1">
        <w:r w:rsidRPr="00DD2733">
          <w:rPr>
            <w:rStyle w:val="aa"/>
            <w:noProof/>
          </w:rPr>
          <w:t>2.1.1. Мероприятия</w:t>
        </w:r>
        <w:r>
          <w:rPr>
            <w:noProof/>
            <w:webHidden/>
          </w:rPr>
          <w:tab/>
        </w:r>
        <w:r>
          <w:rPr>
            <w:noProof/>
            <w:webHidden/>
          </w:rPr>
          <w:fldChar w:fldCharType="begin"/>
        </w:r>
        <w:r>
          <w:rPr>
            <w:noProof/>
            <w:webHidden/>
          </w:rPr>
          <w:instrText xml:space="preserve"> PAGEREF _Toc445388356 \h </w:instrText>
        </w:r>
        <w:r>
          <w:rPr>
            <w:noProof/>
            <w:webHidden/>
          </w:rPr>
        </w:r>
        <w:r>
          <w:rPr>
            <w:noProof/>
            <w:webHidden/>
          </w:rPr>
          <w:fldChar w:fldCharType="separate"/>
        </w:r>
        <w:r>
          <w:rPr>
            <w:noProof/>
            <w:webHidden/>
          </w:rPr>
          <w:t>208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57" w:history="1">
        <w:r w:rsidRPr="00DD2733">
          <w:rPr>
            <w:rStyle w:val="aa"/>
            <w:noProof/>
          </w:rPr>
          <w:t>2.1.1.1. Изменение количества знаков после запятой</w:t>
        </w:r>
        <w:r>
          <w:rPr>
            <w:noProof/>
            <w:webHidden/>
          </w:rPr>
          <w:tab/>
        </w:r>
        <w:r>
          <w:rPr>
            <w:noProof/>
            <w:webHidden/>
          </w:rPr>
          <w:fldChar w:fldCharType="begin"/>
        </w:r>
        <w:r>
          <w:rPr>
            <w:noProof/>
            <w:webHidden/>
          </w:rPr>
          <w:instrText xml:space="preserve"> PAGEREF _Toc445388357 \h </w:instrText>
        </w:r>
        <w:r>
          <w:rPr>
            <w:noProof/>
            <w:webHidden/>
          </w:rPr>
        </w:r>
        <w:r>
          <w:rPr>
            <w:noProof/>
            <w:webHidden/>
          </w:rPr>
          <w:fldChar w:fldCharType="separate"/>
        </w:r>
        <w:r>
          <w:rPr>
            <w:noProof/>
            <w:webHidden/>
          </w:rPr>
          <w:t>208</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58" w:history="1">
        <w:r w:rsidRPr="00DD2733">
          <w:rPr>
            <w:rStyle w:val="aa"/>
            <w:noProof/>
          </w:rPr>
          <w:t>2.1.1.2. Изменение рабочего периода</w:t>
        </w:r>
        <w:r>
          <w:rPr>
            <w:noProof/>
            <w:webHidden/>
          </w:rPr>
          <w:tab/>
        </w:r>
        <w:r>
          <w:rPr>
            <w:noProof/>
            <w:webHidden/>
          </w:rPr>
          <w:fldChar w:fldCharType="begin"/>
        </w:r>
        <w:r>
          <w:rPr>
            <w:noProof/>
            <w:webHidden/>
          </w:rPr>
          <w:instrText xml:space="preserve"> PAGEREF _Toc445388358 \h </w:instrText>
        </w:r>
        <w:r>
          <w:rPr>
            <w:noProof/>
            <w:webHidden/>
          </w:rPr>
        </w:r>
        <w:r>
          <w:rPr>
            <w:noProof/>
            <w:webHidden/>
          </w:rPr>
          <w:fldChar w:fldCharType="separate"/>
        </w:r>
        <w:r>
          <w:rPr>
            <w:noProof/>
            <w:webHidden/>
          </w:rPr>
          <w:t>209</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59" w:history="1">
        <w:r w:rsidRPr="00DD2733">
          <w:rPr>
            <w:rStyle w:val="aa"/>
            <w:noProof/>
          </w:rPr>
          <w:t>2.1.1.3. Добавление и использование реквизитов документа</w:t>
        </w:r>
        <w:r>
          <w:rPr>
            <w:noProof/>
            <w:webHidden/>
          </w:rPr>
          <w:tab/>
        </w:r>
        <w:r>
          <w:rPr>
            <w:noProof/>
            <w:webHidden/>
          </w:rPr>
          <w:fldChar w:fldCharType="begin"/>
        </w:r>
        <w:r>
          <w:rPr>
            <w:noProof/>
            <w:webHidden/>
          </w:rPr>
          <w:instrText xml:space="preserve"> PAGEREF _Toc445388359 \h </w:instrText>
        </w:r>
        <w:r>
          <w:rPr>
            <w:noProof/>
            <w:webHidden/>
          </w:rPr>
        </w:r>
        <w:r>
          <w:rPr>
            <w:noProof/>
            <w:webHidden/>
          </w:rPr>
          <w:fldChar w:fldCharType="separate"/>
        </w:r>
        <w:r>
          <w:rPr>
            <w:noProof/>
            <w:webHidden/>
          </w:rPr>
          <w:t>210</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60" w:history="1">
        <w:r w:rsidRPr="00DD2733">
          <w:rPr>
            <w:rStyle w:val="aa"/>
            <w:noProof/>
          </w:rPr>
          <w:t>2.1.1.4. Серые поля значений показателей во вкладке Оформление</w:t>
        </w:r>
        <w:r>
          <w:rPr>
            <w:noProof/>
            <w:webHidden/>
          </w:rPr>
          <w:tab/>
        </w:r>
        <w:r>
          <w:rPr>
            <w:noProof/>
            <w:webHidden/>
          </w:rPr>
          <w:fldChar w:fldCharType="begin"/>
        </w:r>
        <w:r>
          <w:rPr>
            <w:noProof/>
            <w:webHidden/>
          </w:rPr>
          <w:instrText xml:space="preserve"> PAGEREF _Toc445388360 \h </w:instrText>
        </w:r>
        <w:r>
          <w:rPr>
            <w:noProof/>
            <w:webHidden/>
          </w:rPr>
        </w:r>
        <w:r>
          <w:rPr>
            <w:noProof/>
            <w:webHidden/>
          </w:rPr>
          <w:fldChar w:fldCharType="separate"/>
        </w:r>
        <w:r>
          <w:rPr>
            <w:noProof/>
            <w:webHidden/>
          </w:rPr>
          <w:t>214</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61" w:history="1">
        <w:r w:rsidRPr="00DD2733">
          <w:rPr>
            <w:rStyle w:val="aa"/>
            <w:noProof/>
          </w:rPr>
          <w:t>2.1.1.5. Как привязать ответственность к документу</w:t>
        </w:r>
        <w:r>
          <w:rPr>
            <w:noProof/>
            <w:webHidden/>
          </w:rPr>
          <w:tab/>
        </w:r>
        <w:r>
          <w:rPr>
            <w:noProof/>
            <w:webHidden/>
          </w:rPr>
          <w:fldChar w:fldCharType="begin"/>
        </w:r>
        <w:r>
          <w:rPr>
            <w:noProof/>
            <w:webHidden/>
          </w:rPr>
          <w:instrText xml:space="preserve"> PAGEREF _Toc445388361 \h </w:instrText>
        </w:r>
        <w:r>
          <w:rPr>
            <w:noProof/>
            <w:webHidden/>
          </w:rPr>
        </w:r>
        <w:r>
          <w:rPr>
            <w:noProof/>
            <w:webHidden/>
          </w:rPr>
          <w:fldChar w:fldCharType="separate"/>
        </w:r>
        <w:r>
          <w:rPr>
            <w:noProof/>
            <w:webHidden/>
          </w:rPr>
          <w:t>215</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62" w:history="1">
        <w:r w:rsidRPr="00DD2733">
          <w:rPr>
            <w:rStyle w:val="aa"/>
            <w:noProof/>
          </w:rPr>
          <w:t>2.1.1.6. Ответ на предписание(представление)</w:t>
        </w:r>
        <w:r>
          <w:rPr>
            <w:noProof/>
            <w:webHidden/>
          </w:rPr>
          <w:tab/>
        </w:r>
        <w:r>
          <w:rPr>
            <w:noProof/>
            <w:webHidden/>
          </w:rPr>
          <w:fldChar w:fldCharType="begin"/>
        </w:r>
        <w:r>
          <w:rPr>
            <w:noProof/>
            <w:webHidden/>
          </w:rPr>
          <w:instrText xml:space="preserve"> PAGEREF _Toc445388362 \h </w:instrText>
        </w:r>
        <w:r>
          <w:rPr>
            <w:noProof/>
            <w:webHidden/>
          </w:rPr>
        </w:r>
        <w:r>
          <w:rPr>
            <w:noProof/>
            <w:webHidden/>
          </w:rPr>
          <w:fldChar w:fldCharType="separate"/>
        </w:r>
        <w:r>
          <w:rPr>
            <w:noProof/>
            <w:webHidden/>
          </w:rPr>
          <w:t>216</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63" w:history="1">
        <w:r w:rsidRPr="00DD2733">
          <w:rPr>
            <w:rStyle w:val="aa"/>
            <w:noProof/>
          </w:rPr>
          <w:t>2.1.1.7. Как сделать так, чтобы КМ имело статус «Проведено»</w:t>
        </w:r>
        <w:r>
          <w:rPr>
            <w:noProof/>
            <w:webHidden/>
          </w:rPr>
          <w:tab/>
        </w:r>
        <w:r>
          <w:rPr>
            <w:noProof/>
            <w:webHidden/>
          </w:rPr>
          <w:fldChar w:fldCharType="begin"/>
        </w:r>
        <w:r>
          <w:rPr>
            <w:noProof/>
            <w:webHidden/>
          </w:rPr>
          <w:instrText xml:space="preserve"> PAGEREF _Toc445388363 \h </w:instrText>
        </w:r>
        <w:r>
          <w:rPr>
            <w:noProof/>
            <w:webHidden/>
          </w:rPr>
        </w:r>
        <w:r>
          <w:rPr>
            <w:noProof/>
            <w:webHidden/>
          </w:rPr>
          <w:fldChar w:fldCharType="separate"/>
        </w:r>
        <w:r>
          <w:rPr>
            <w:noProof/>
            <w:webHidden/>
          </w:rPr>
          <w:t>217</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64" w:history="1">
        <w:r w:rsidRPr="00DD2733">
          <w:rPr>
            <w:rStyle w:val="aa"/>
            <w:noProof/>
          </w:rPr>
          <w:t>2.1.2. Финансирование</w:t>
        </w:r>
        <w:r>
          <w:rPr>
            <w:noProof/>
            <w:webHidden/>
          </w:rPr>
          <w:tab/>
        </w:r>
        <w:r>
          <w:rPr>
            <w:noProof/>
            <w:webHidden/>
          </w:rPr>
          <w:fldChar w:fldCharType="begin"/>
        </w:r>
        <w:r>
          <w:rPr>
            <w:noProof/>
            <w:webHidden/>
          </w:rPr>
          <w:instrText xml:space="preserve"> PAGEREF _Toc445388364 \h </w:instrText>
        </w:r>
        <w:r>
          <w:rPr>
            <w:noProof/>
            <w:webHidden/>
          </w:rPr>
        </w:r>
        <w:r>
          <w:rPr>
            <w:noProof/>
            <w:webHidden/>
          </w:rPr>
          <w:fldChar w:fldCharType="separate"/>
        </w:r>
        <w:r>
          <w:rPr>
            <w:noProof/>
            <w:webHidden/>
          </w:rPr>
          <w:t>219</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65" w:history="1">
        <w:r w:rsidRPr="00DD2733">
          <w:rPr>
            <w:rStyle w:val="aa"/>
            <w:noProof/>
          </w:rPr>
          <w:t>2.1.2.1. Почему не отображается финансирование по организациям</w:t>
        </w:r>
        <w:r>
          <w:rPr>
            <w:noProof/>
            <w:webHidden/>
          </w:rPr>
          <w:tab/>
        </w:r>
        <w:r>
          <w:rPr>
            <w:noProof/>
            <w:webHidden/>
          </w:rPr>
          <w:fldChar w:fldCharType="begin"/>
        </w:r>
        <w:r>
          <w:rPr>
            <w:noProof/>
            <w:webHidden/>
          </w:rPr>
          <w:instrText xml:space="preserve"> PAGEREF _Toc445388365 \h </w:instrText>
        </w:r>
        <w:r>
          <w:rPr>
            <w:noProof/>
            <w:webHidden/>
          </w:rPr>
        </w:r>
        <w:r>
          <w:rPr>
            <w:noProof/>
            <w:webHidden/>
          </w:rPr>
          <w:fldChar w:fldCharType="separate"/>
        </w:r>
        <w:r>
          <w:rPr>
            <w:noProof/>
            <w:webHidden/>
          </w:rPr>
          <w:t>219</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66" w:history="1">
        <w:r w:rsidRPr="00DD2733">
          <w:rPr>
            <w:rStyle w:val="aa"/>
            <w:noProof/>
          </w:rPr>
          <w:t>2.1.3. Карта</w:t>
        </w:r>
        <w:r>
          <w:rPr>
            <w:noProof/>
            <w:webHidden/>
          </w:rPr>
          <w:tab/>
        </w:r>
        <w:r>
          <w:rPr>
            <w:noProof/>
            <w:webHidden/>
          </w:rPr>
          <w:fldChar w:fldCharType="begin"/>
        </w:r>
        <w:r>
          <w:rPr>
            <w:noProof/>
            <w:webHidden/>
          </w:rPr>
          <w:instrText xml:space="preserve"> PAGEREF _Toc445388366 \h </w:instrText>
        </w:r>
        <w:r>
          <w:rPr>
            <w:noProof/>
            <w:webHidden/>
          </w:rPr>
        </w:r>
        <w:r>
          <w:rPr>
            <w:noProof/>
            <w:webHidden/>
          </w:rPr>
          <w:fldChar w:fldCharType="separate"/>
        </w:r>
        <w:r>
          <w:rPr>
            <w:noProof/>
            <w:webHidden/>
          </w:rPr>
          <w:t>219</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67" w:history="1">
        <w:r w:rsidRPr="00DD2733">
          <w:rPr>
            <w:rStyle w:val="aa"/>
            <w:noProof/>
          </w:rPr>
          <w:t>2.1.3.1. Отсутствует всплывающая таблица</w:t>
        </w:r>
        <w:r>
          <w:rPr>
            <w:noProof/>
            <w:webHidden/>
          </w:rPr>
          <w:tab/>
        </w:r>
        <w:r>
          <w:rPr>
            <w:noProof/>
            <w:webHidden/>
          </w:rPr>
          <w:fldChar w:fldCharType="begin"/>
        </w:r>
        <w:r>
          <w:rPr>
            <w:noProof/>
            <w:webHidden/>
          </w:rPr>
          <w:instrText xml:space="preserve"> PAGEREF _Toc445388367 \h </w:instrText>
        </w:r>
        <w:r>
          <w:rPr>
            <w:noProof/>
            <w:webHidden/>
          </w:rPr>
        </w:r>
        <w:r>
          <w:rPr>
            <w:noProof/>
            <w:webHidden/>
          </w:rPr>
          <w:fldChar w:fldCharType="separate"/>
        </w:r>
        <w:r>
          <w:rPr>
            <w:noProof/>
            <w:webHidden/>
          </w:rPr>
          <w:t>219</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68" w:history="1">
        <w:r w:rsidRPr="00DD2733">
          <w:rPr>
            <w:rStyle w:val="aa"/>
            <w:noProof/>
          </w:rPr>
          <w:t>2.1.3.2. Выборка по показателю «Виды нарушений»</w:t>
        </w:r>
        <w:r>
          <w:rPr>
            <w:noProof/>
            <w:webHidden/>
          </w:rPr>
          <w:tab/>
        </w:r>
        <w:r>
          <w:rPr>
            <w:noProof/>
            <w:webHidden/>
          </w:rPr>
          <w:fldChar w:fldCharType="begin"/>
        </w:r>
        <w:r>
          <w:rPr>
            <w:noProof/>
            <w:webHidden/>
          </w:rPr>
          <w:instrText xml:space="preserve"> PAGEREF _Toc445388368 \h </w:instrText>
        </w:r>
        <w:r>
          <w:rPr>
            <w:noProof/>
            <w:webHidden/>
          </w:rPr>
        </w:r>
        <w:r>
          <w:rPr>
            <w:noProof/>
            <w:webHidden/>
          </w:rPr>
          <w:fldChar w:fldCharType="separate"/>
        </w:r>
        <w:r>
          <w:rPr>
            <w:noProof/>
            <w:webHidden/>
          </w:rPr>
          <w:t>219</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69" w:history="1">
        <w:r w:rsidRPr="00DD2733">
          <w:rPr>
            <w:rStyle w:val="aa"/>
            <w:noProof/>
          </w:rPr>
          <w:t>2.1.4. Справочники</w:t>
        </w:r>
        <w:r>
          <w:rPr>
            <w:noProof/>
            <w:webHidden/>
          </w:rPr>
          <w:tab/>
        </w:r>
        <w:r>
          <w:rPr>
            <w:noProof/>
            <w:webHidden/>
          </w:rPr>
          <w:fldChar w:fldCharType="begin"/>
        </w:r>
        <w:r>
          <w:rPr>
            <w:noProof/>
            <w:webHidden/>
          </w:rPr>
          <w:instrText xml:space="preserve"> PAGEREF _Toc445388369 \h </w:instrText>
        </w:r>
        <w:r>
          <w:rPr>
            <w:noProof/>
            <w:webHidden/>
          </w:rPr>
        </w:r>
        <w:r>
          <w:rPr>
            <w:noProof/>
            <w:webHidden/>
          </w:rPr>
          <w:fldChar w:fldCharType="separate"/>
        </w:r>
        <w:r>
          <w:rPr>
            <w:noProof/>
            <w:webHidden/>
          </w:rPr>
          <w:t>219</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70" w:history="1">
        <w:r w:rsidRPr="00DD2733">
          <w:rPr>
            <w:rStyle w:val="aa"/>
            <w:noProof/>
          </w:rPr>
          <w:t>2.1.4.1. Период работы сотрудника</w:t>
        </w:r>
        <w:r>
          <w:rPr>
            <w:noProof/>
            <w:webHidden/>
          </w:rPr>
          <w:tab/>
        </w:r>
        <w:r>
          <w:rPr>
            <w:noProof/>
            <w:webHidden/>
          </w:rPr>
          <w:fldChar w:fldCharType="begin"/>
        </w:r>
        <w:r>
          <w:rPr>
            <w:noProof/>
            <w:webHidden/>
          </w:rPr>
          <w:instrText xml:space="preserve"> PAGEREF _Toc445388370 \h </w:instrText>
        </w:r>
        <w:r>
          <w:rPr>
            <w:noProof/>
            <w:webHidden/>
          </w:rPr>
        </w:r>
        <w:r>
          <w:rPr>
            <w:noProof/>
            <w:webHidden/>
          </w:rPr>
          <w:fldChar w:fldCharType="separate"/>
        </w:r>
        <w:r>
          <w:rPr>
            <w:noProof/>
            <w:webHidden/>
          </w:rPr>
          <w:t>219</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71" w:history="1">
        <w:r w:rsidRPr="00DD2733">
          <w:rPr>
            <w:rStyle w:val="aa"/>
            <w:noProof/>
          </w:rPr>
          <w:t>2.1.5 Отчеты</w:t>
        </w:r>
        <w:r>
          <w:rPr>
            <w:noProof/>
            <w:webHidden/>
          </w:rPr>
          <w:tab/>
        </w:r>
        <w:r>
          <w:rPr>
            <w:noProof/>
            <w:webHidden/>
          </w:rPr>
          <w:fldChar w:fldCharType="begin"/>
        </w:r>
        <w:r>
          <w:rPr>
            <w:noProof/>
            <w:webHidden/>
          </w:rPr>
          <w:instrText xml:space="preserve"> PAGEREF _Toc445388371 \h </w:instrText>
        </w:r>
        <w:r>
          <w:rPr>
            <w:noProof/>
            <w:webHidden/>
          </w:rPr>
        </w:r>
        <w:r>
          <w:rPr>
            <w:noProof/>
            <w:webHidden/>
          </w:rPr>
          <w:fldChar w:fldCharType="separate"/>
        </w:r>
        <w:r>
          <w:rPr>
            <w:noProof/>
            <w:webHidden/>
          </w:rPr>
          <w:t>220</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72" w:history="1">
        <w:r w:rsidRPr="00DD2733">
          <w:rPr>
            <w:rStyle w:val="aa"/>
            <w:noProof/>
          </w:rPr>
          <w:t>2.1.5.1. Как в отчете заменить нулевые значения на пустые</w:t>
        </w:r>
        <w:r>
          <w:rPr>
            <w:noProof/>
            <w:webHidden/>
          </w:rPr>
          <w:tab/>
        </w:r>
        <w:r>
          <w:rPr>
            <w:noProof/>
            <w:webHidden/>
          </w:rPr>
          <w:fldChar w:fldCharType="begin"/>
        </w:r>
        <w:r>
          <w:rPr>
            <w:noProof/>
            <w:webHidden/>
          </w:rPr>
          <w:instrText xml:space="preserve"> PAGEREF _Toc445388372 \h </w:instrText>
        </w:r>
        <w:r>
          <w:rPr>
            <w:noProof/>
            <w:webHidden/>
          </w:rPr>
        </w:r>
        <w:r>
          <w:rPr>
            <w:noProof/>
            <w:webHidden/>
          </w:rPr>
          <w:fldChar w:fldCharType="separate"/>
        </w:r>
        <w:r>
          <w:rPr>
            <w:noProof/>
            <w:webHidden/>
          </w:rPr>
          <w:t>220</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73" w:history="1">
        <w:r w:rsidRPr="00DD2733">
          <w:rPr>
            <w:rStyle w:val="aa"/>
            <w:noProof/>
          </w:rPr>
          <w:t>2.1.5.2. Удаление лишнего столбца отчета</w:t>
        </w:r>
        <w:r>
          <w:rPr>
            <w:noProof/>
            <w:webHidden/>
          </w:rPr>
          <w:tab/>
        </w:r>
        <w:r>
          <w:rPr>
            <w:noProof/>
            <w:webHidden/>
          </w:rPr>
          <w:fldChar w:fldCharType="begin"/>
        </w:r>
        <w:r>
          <w:rPr>
            <w:noProof/>
            <w:webHidden/>
          </w:rPr>
          <w:instrText xml:space="preserve"> PAGEREF _Toc445388373 \h </w:instrText>
        </w:r>
        <w:r>
          <w:rPr>
            <w:noProof/>
            <w:webHidden/>
          </w:rPr>
        </w:r>
        <w:r>
          <w:rPr>
            <w:noProof/>
            <w:webHidden/>
          </w:rPr>
          <w:fldChar w:fldCharType="separate"/>
        </w:r>
        <w:r>
          <w:rPr>
            <w:noProof/>
            <w:webHidden/>
          </w:rPr>
          <w:t>221</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74" w:history="1">
        <w:r w:rsidRPr="00DD2733">
          <w:rPr>
            <w:rStyle w:val="aa"/>
            <w:noProof/>
          </w:rPr>
          <w:t>2.1.5.3. Как добавить к отчету свой шаблон</w:t>
        </w:r>
        <w:r>
          <w:rPr>
            <w:noProof/>
            <w:webHidden/>
          </w:rPr>
          <w:tab/>
        </w:r>
        <w:r>
          <w:rPr>
            <w:noProof/>
            <w:webHidden/>
          </w:rPr>
          <w:fldChar w:fldCharType="begin"/>
        </w:r>
        <w:r>
          <w:rPr>
            <w:noProof/>
            <w:webHidden/>
          </w:rPr>
          <w:instrText xml:space="preserve"> PAGEREF _Toc445388374 \h </w:instrText>
        </w:r>
        <w:r>
          <w:rPr>
            <w:noProof/>
            <w:webHidden/>
          </w:rPr>
        </w:r>
        <w:r>
          <w:rPr>
            <w:noProof/>
            <w:webHidden/>
          </w:rPr>
          <w:fldChar w:fldCharType="separate"/>
        </w:r>
        <w:r>
          <w:rPr>
            <w:noProof/>
            <w:webHidden/>
          </w:rPr>
          <w:t>221</w:t>
        </w:r>
        <w:r>
          <w:rPr>
            <w:noProof/>
            <w:webHidden/>
          </w:rPr>
          <w:fldChar w:fldCharType="end"/>
        </w:r>
      </w:hyperlink>
    </w:p>
    <w:p w:rsidR="00C06705" w:rsidRDefault="00C06705">
      <w:pPr>
        <w:pStyle w:val="3d"/>
        <w:rPr>
          <w:rFonts w:asciiTheme="minorHAnsi" w:eastAsiaTheme="minorEastAsia" w:hAnsiTheme="minorHAnsi" w:cstheme="minorBidi"/>
          <w:noProof/>
          <w:sz w:val="22"/>
          <w:szCs w:val="22"/>
        </w:rPr>
      </w:pPr>
      <w:hyperlink w:anchor="_Toc445388375" w:history="1">
        <w:r w:rsidRPr="00DD2733">
          <w:rPr>
            <w:rStyle w:val="aa"/>
            <w:noProof/>
          </w:rPr>
          <w:t>2.1.6. Шаблоны документов</w:t>
        </w:r>
        <w:r>
          <w:rPr>
            <w:noProof/>
            <w:webHidden/>
          </w:rPr>
          <w:tab/>
        </w:r>
        <w:r>
          <w:rPr>
            <w:noProof/>
            <w:webHidden/>
          </w:rPr>
          <w:fldChar w:fldCharType="begin"/>
        </w:r>
        <w:r>
          <w:rPr>
            <w:noProof/>
            <w:webHidden/>
          </w:rPr>
          <w:instrText xml:space="preserve"> PAGEREF _Toc445388375 \h </w:instrText>
        </w:r>
        <w:r>
          <w:rPr>
            <w:noProof/>
            <w:webHidden/>
          </w:rPr>
        </w:r>
        <w:r>
          <w:rPr>
            <w:noProof/>
            <w:webHidden/>
          </w:rPr>
          <w:fldChar w:fldCharType="separate"/>
        </w:r>
        <w:r>
          <w:rPr>
            <w:noProof/>
            <w:webHidden/>
          </w:rPr>
          <w:t>224</w:t>
        </w:r>
        <w:r>
          <w:rPr>
            <w:noProof/>
            <w:webHidden/>
          </w:rPr>
          <w:fldChar w:fldCharType="end"/>
        </w:r>
      </w:hyperlink>
    </w:p>
    <w:p w:rsidR="00C06705" w:rsidRDefault="00C06705">
      <w:pPr>
        <w:pStyle w:val="48"/>
        <w:rPr>
          <w:rFonts w:asciiTheme="minorHAnsi" w:eastAsiaTheme="minorEastAsia" w:hAnsiTheme="minorHAnsi" w:cstheme="minorBidi"/>
          <w:noProof/>
          <w:sz w:val="22"/>
          <w:szCs w:val="22"/>
        </w:rPr>
      </w:pPr>
      <w:hyperlink w:anchor="_Toc445388376" w:history="1">
        <w:r w:rsidRPr="00DD2733">
          <w:rPr>
            <w:rStyle w:val="aa"/>
            <w:noProof/>
          </w:rPr>
          <w:t>2.1.6.1. При формировании документа по шаблону Word вставляет лишние переводы строк</w:t>
        </w:r>
        <w:r>
          <w:rPr>
            <w:noProof/>
            <w:webHidden/>
          </w:rPr>
          <w:tab/>
        </w:r>
        <w:r>
          <w:rPr>
            <w:noProof/>
            <w:webHidden/>
          </w:rPr>
          <w:fldChar w:fldCharType="begin"/>
        </w:r>
        <w:r>
          <w:rPr>
            <w:noProof/>
            <w:webHidden/>
          </w:rPr>
          <w:instrText xml:space="preserve"> PAGEREF _Toc445388376 \h </w:instrText>
        </w:r>
        <w:r>
          <w:rPr>
            <w:noProof/>
            <w:webHidden/>
          </w:rPr>
        </w:r>
        <w:r>
          <w:rPr>
            <w:noProof/>
            <w:webHidden/>
          </w:rPr>
          <w:fldChar w:fldCharType="separate"/>
        </w:r>
        <w:r>
          <w:rPr>
            <w:noProof/>
            <w:webHidden/>
          </w:rPr>
          <w:t>224</w:t>
        </w:r>
        <w:r>
          <w:rPr>
            <w:noProof/>
            <w:webHidden/>
          </w:rPr>
          <w:fldChar w:fldCharType="end"/>
        </w:r>
      </w:hyperlink>
    </w:p>
    <w:p w:rsidR="00C06705" w:rsidRDefault="00C06705">
      <w:pPr>
        <w:pStyle w:val="18"/>
        <w:rPr>
          <w:rFonts w:asciiTheme="minorHAnsi" w:eastAsiaTheme="minorEastAsia" w:hAnsiTheme="minorHAnsi" w:cstheme="minorBidi"/>
          <w:b w:val="0"/>
          <w:bCs w:val="0"/>
          <w:smallCaps w:val="0"/>
          <w:noProof/>
          <w:sz w:val="22"/>
          <w:szCs w:val="22"/>
        </w:rPr>
      </w:pPr>
      <w:hyperlink w:anchor="_Toc445388377" w:history="1">
        <w:r w:rsidRPr="00DD2733">
          <w:rPr>
            <w:rStyle w:val="aa"/>
            <w:noProof/>
          </w:rPr>
          <w:t>Перечень сокращений</w:t>
        </w:r>
        <w:r>
          <w:rPr>
            <w:noProof/>
            <w:webHidden/>
          </w:rPr>
          <w:tab/>
        </w:r>
        <w:r>
          <w:rPr>
            <w:noProof/>
            <w:webHidden/>
          </w:rPr>
          <w:fldChar w:fldCharType="begin"/>
        </w:r>
        <w:r>
          <w:rPr>
            <w:noProof/>
            <w:webHidden/>
          </w:rPr>
          <w:instrText xml:space="preserve"> PAGEREF _Toc445388377 \h </w:instrText>
        </w:r>
        <w:r>
          <w:rPr>
            <w:noProof/>
            <w:webHidden/>
          </w:rPr>
        </w:r>
        <w:r>
          <w:rPr>
            <w:noProof/>
            <w:webHidden/>
          </w:rPr>
          <w:fldChar w:fldCharType="separate"/>
        </w:r>
        <w:r>
          <w:rPr>
            <w:noProof/>
            <w:webHidden/>
          </w:rPr>
          <w:t>225</w:t>
        </w:r>
        <w:r>
          <w:rPr>
            <w:noProof/>
            <w:webHidden/>
          </w:rPr>
          <w:fldChar w:fldCharType="end"/>
        </w:r>
      </w:hyperlink>
    </w:p>
    <w:p w:rsidR="00C06705" w:rsidRDefault="00C06705">
      <w:pPr>
        <w:pStyle w:val="18"/>
        <w:rPr>
          <w:rFonts w:asciiTheme="minorHAnsi" w:eastAsiaTheme="minorEastAsia" w:hAnsiTheme="minorHAnsi" w:cstheme="minorBidi"/>
          <w:b w:val="0"/>
          <w:bCs w:val="0"/>
          <w:smallCaps w:val="0"/>
          <w:noProof/>
          <w:sz w:val="22"/>
          <w:szCs w:val="22"/>
        </w:rPr>
      </w:pPr>
      <w:hyperlink w:anchor="_Toc445388378" w:history="1">
        <w:r w:rsidRPr="00DD2733">
          <w:rPr>
            <w:rStyle w:val="aa"/>
            <w:noProof/>
          </w:rPr>
          <w:t>Лист регистрации изменений</w:t>
        </w:r>
        <w:r>
          <w:rPr>
            <w:noProof/>
            <w:webHidden/>
          </w:rPr>
          <w:tab/>
        </w:r>
        <w:r>
          <w:rPr>
            <w:noProof/>
            <w:webHidden/>
          </w:rPr>
          <w:fldChar w:fldCharType="begin"/>
        </w:r>
        <w:r>
          <w:rPr>
            <w:noProof/>
            <w:webHidden/>
          </w:rPr>
          <w:instrText xml:space="preserve"> PAGEREF _Toc445388378 \h </w:instrText>
        </w:r>
        <w:r>
          <w:rPr>
            <w:noProof/>
            <w:webHidden/>
          </w:rPr>
        </w:r>
        <w:r>
          <w:rPr>
            <w:noProof/>
            <w:webHidden/>
          </w:rPr>
          <w:fldChar w:fldCharType="separate"/>
        </w:r>
        <w:r>
          <w:rPr>
            <w:noProof/>
            <w:webHidden/>
          </w:rPr>
          <w:t>226</w:t>
        </w:r>
        <w:r>
          <w:rPr>
            <w:noProof/>
            <w:webHidden/>
          </w:rPr>
          <w:fldChar w:fldCharType="end"/>
        </w:r>
      </w:hyperlink>
    </w:p>
    <w:p w:rsidR="007F37CF" w:rsidRPr="00D600CE" w:rsidRDefault="00830F91" w:rsidP="00917392">
      <w:pPr>
        <w:pStyle w:val="afd"/>
        <w:rPr>
          <w:highlight w:val="yellow"/>
        </w:rPr>
      </w:pPr>
      <w:r w:rsidRPr="00D600CE">
        <w:rPr>
          <w:caps/>
          <w:smallCaps/>
          <w:highlight w:val="yellow"/>
        </w:rPr>
        <w:fldChar w:fldCharType="end"/>
      </w:r>
    </w:p>
    <w:p w:rsidR="00961BED" w:rsidRPr="00D600CE" w:rsidRDefault="00F33E2A" w:rsidP="0057581F">
      <w:pPr>
        <w:pStyle w:val="affffc"/>
      </w:pPr>
      <w:bookmarkStart w:id="2" w:name="_Toc445388247"/>
      <w:r w:rsidRPr="00D600CE">
        <w:lastRenderedPageBreak/>
        <w:t>Введение</w:t>
      </w:r>
      <w:bookmarkEnd w:id="2"/>
    </w:p>
    <w:p w:rsidR="00664B46" w:rsidRDefault="00664B46" w:rsidP="00664B46">
      <w:pPr>
        <w:pStyle w:val="afd"/>
      </w:pPr>
      <w:r w:rsidRPr="00D600CE">
        <w:t xml:space="preserve">Настоящее руководство пользователя содержит описание </w:t>
      </w:r>
      <w:r>
        <w:t>основных операций выполняемых пользователем в программном комплексе</w:t>
      </w:r>
      <w:r w:rsidRPr="00D600CE">
        <w:t xml:space="preserve"> «</w:t>
      </w:r>
      <w:r>
        <w:t>Ревизор</w:t>
      </w:r>
      <w:r w:rsidRPr="00D600CE">
        <w:t xml:space="preserve">-СМАРТ» (далее – </w:t>
      </w:r>
      <w:r>
        <w:t>ПК</w:t>
      </w:r>
      <w:r w:rsidRPr="00D600CE">
        <w:t>).</w:t>
      </w:r>
    </w:p>
    <w:p w:rsidR="00A62B6E" w:rsidRDefault="00A62B6E" w:rsidP="00A62B6E">
      <w:pPr>
        <w:pStyle w:val="afd"/>
      </w:pPr>
      <w:r>
        <w:t>ПК предназначен для  автоматизации «полного цикла» контрольно-ревизионной работы - от планирования до получения отчетности, анализа показателей и контроля реализации материалов контрольных мероприятий.</w:t>
      </w:r>
      <w:r>
        <w:tab/>
      </w:r>
    </w:p>
    <w:p w:rsidR="00A62B6E" w:rsidRDefault="00A62B6E" w:rsidP="00A62B6E">
      <w:pPr>
        <w:pStyle w:val="afd"/>
      </w:pPr>
      <w:r>
        <w:t xml:space="preserve">ПК </w:t>
      </w:r>
      <w:r w:rsidRPr="00F91AC9">
        <w:t>«</w:t>
      </w:r>
      <w:r>
        <w:t>Ревизор</w:t>
      </w:r>
      <w:r w:rsidRPr="00F91AC9">
        <w:t>-СМАРТ»</w:t>
      </w:r>
      <w:r>
        <w:t xml:space="preserve"> реализует концепцию единого информационного пространства контрольно-ревизионной деятельности всех контрольно-ревизионных (контрольных) подразделений (органов). ПК построен таким образом, что его можно  использовать в любом контрольном или надзорном органе. ПК позволяет вести  учет всех контрольных мероприятий  в единой базе данных.</w:t>
      </w:r>
    </w:p>
    <w:p w:rsidR="00A62B6E" w:rsidRDefault="00A62B6E" w:rsidP="00A62B6E">
      <w:pPr>
        <w:pStyle w:val="afd"/>
      </w:pPr>
      <w:r>
        <w:t>ПК имеет возможность работы в локальной сети, а также удаленно через сервер приложений, что позволяет оперативно получать доступ к информации и вносить результаты работы, в том числе непосредственно при проведении контрольного мероприятия, что значительно повышает оперативность работы проверяющих специалистов.</w:t>
      </w:r>
    </w:p>
    <w:p w:rsidR="00243100" w:rsidRPr="00D600CE" w:rsidRDefault="009B3678" w:rsidP="00014C15">
      <w:pPr>
        <w:pStyle w:val="afff8"/>
      </w:pPr>
      <w:r w:rsidRPr="00D600CE">
        <w:t>Условные обозначения</w:t>
      </w:r>
    </w:p>
    <w:p w:rsidR="00241117" w:rsidRPr="00D600CE" w:rsidRDefault="00206559" w:rsidP="00BF0609">
      <w:pPr>
        <w:pStyle w:val="afd"/>
      </w:pPr>
      <w:r w:rsidRPr="00D600CE">
        <w:t xml:space="preserve">В </w:t>
      </w:r>
      <w:r w:rsidR="00A304EE" w:rsidRPr="00D600CE">
        <w:t>документе</w:t>
      </w:r>
      <w:r w:rsidRPr="00D600CE">
        <w:t xml:space="preserve"> используются следующие условные обозначения:</w:t>
      </w:r>
    </w:p>
    <w:tbl>
      <w:tblPr>
        <w:tblW w:w="0" w:type="auto"/>
        <w:tblInd w:w="828" w:type="dxa"/>
        <w:tblLook w:val="01E0" w:firstRow="1" w:lastRow="1" w:firstColumn="1" w:lastColumn="1" w:noHBand="0" w:noVBand="0"/>
      </w:tblPr>
      <w:tblGrid>
        <w:gridCol w:w="726"/>
        <w:gridCol w:w="2038"/>
        <w:gridCol w:w="346"/>
        <w:gridCol w:w="6483"/>
      </w:tblGrid>
      <w:tr w:rsidR="00592716" w:rsidRPr="00D600CE" w:rsidTr="00622A18">
        <w:trPr>
          <w:trHeight w:val="685"/>
        </w:trPr>
        <w:tc>
          <w:tcPr>
            <w:tcW w:w="726" w:type="dxa"/>
          </w:tcPr>
          <w:p w:rsidR="00592716" w:rsidRPr="00D600CE" w:rsidRDefault="00592716" w:rsidP="00622A18">
            <w:pPr>
              <w:pStyle w:val="afff7"/>
            </w:pPr>
            <w:r w:rsidRPr="00D600CE">
              <w:rPr>
                <w:noProof/>
              </w:rPr>
              <w:drawing>
                <wp:inline distT="0" distB="0" distL="0" distR="0" wp14:anchorId="64946C1F" wp14:editId="2D04C7B1">
                  <wp:extent cx="317500" cy="307975"/>
                  <wp:effectExtent l="0" t="0" r="6350" b="0"/>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7500" cy="307975"/>
                          </a:xfrm>
                          <a:prstGeom prst="rect">
                            <a:avLst/>
                          </a:prstGeom>
                          <a:noFill/>
                          <a:ln>
                            <a:noFill/>
                          </a:ln>
                        </pic:spPr>
                      </pic:pic>
                    </a:graphicData>
                  </a:graphic>
                </wp:inline>
              </w:drawing>
            </w:r>
          </w:p>
        </w:tc>
        <w:tc>
          <w:tcPr>
            <w:tcW w:w="2038" w:type="dxa"/>
          </w:tcPr>
          <w:p w:rsidR="00592716" w:rsidRPr="00D600CE" w:rsidRDefault="00592716" w:rsidP="00622A18">
            <w:pPr>
              <w:pStyle w:val="afff4"/>
            </w:pPr>
            <w:r w:rsidRPr="00D600CE">
              <w:t>Замечание</w:t>
            </w:r>
          </w:p>
        </w:tc>
        <w:tc>
          <w:tcPr>
            <w:tcW w:w="346" w:type="dxa"/>
          </w:tcPr>
          <w:p w:rsidR="00592716" w:rsidRPr="00D600CE" w:rsidRDefault="00592716" w:rsidP="00622A18">
            <w:pPr>
              <w:pStyle w:val="afff4"/>
            </w:pPr>
            <w:r w:rsidRPr="00D600CE">
              <w:t>–</w:t>
            </w:r>
          </w:p>
        </w:tc>
        <w:tc>
          <w:tcPr>
            <w:tcW w:w="6483" w:type="dxa"/>
          </w:tcPr>
          <w:p w:rsidR="00592716" w:rsidRPr="00D600CE" w:rsidRDefault="00592716" w:rsidP="00622A18">
            <w:pPr>
              <w:pStyle w:val="afff4"/>
            </w:pPr>
            <w:r w:rsidRPr="00D600CE">
              <w:t>Полезные дополнительные сведения, советы, общеизвестные факты и выводы.</w:t>
            </w:r>
          </w:p>
        </w:tc>
      </w:tr>
      <w:tr w:rsidR="00592716" w:rsidRPr="00D600CE" w:rsidTr="00622A18">
        <w:trPr>
          <w:trHeight w:val="543"/>
        </w:trPr>
        <w:tc>
          <w:tcPr>
            <w:tcW w:w="2764" w:type="dxa"/>
            <w:gridSpan w:val="2"/>
          </w:tcPr>
          <w:p w:rsidR="00592716" w:rsidRPr="00D600CE" w:rsidRDefault="00592716" w:rsidP="00622A18">
            <w:pPr>
              <w:pStyle w:val="affb"/>
              <w:rPr>
                <w:lang w:val="en-US"/>
              </w:rPr>
            </w:pPr>
            <w:r w:rsidRPr="00D600CE">
              <w:rPr>
                <w:lang w:val="en-US"/>
              </w:rPr>
              <w:t>[</w:t>
            </w:r>
            <w:r w:rsidRPr="00D600CE">
              <w:t>Выполнить</w:t>
            </w:r>
            <w:r w:rsidRPr="00D600CE">
              <w:rPr>
                <w:lang w:val="en-US"/>
              </w:rPr>
              <w:t>]</w:t>
            </w:r>
          </w:p>
        </w:tc>
        <w:tc>
          <w:tcPr>
            <w:tcW w:w="346" w:type="dxa"/>
          </w:tcPr>
          <w:p w:rsidR="00592716" w:rsidRPr="00D600CE" w:rsidRDefault="00592716" w:rsidP="00622A18">
            <w:pPr>
              <w:pStyle w:val="afff4"/>
            </w:pPr>
            <w:r w:rsidRPr="00D600CE">
              <w:t>–</w:t>
            </w:r>
          </w:p>
        </w:tc>
        <w:tc>
          <w:tcPr>
            <w:tcW w:w="6483" w:type="dxa"/>
          </w:tcPr>
          <w:p w:rsidR="00592716" w:rsidRPr="00D600CE" w:rsidRDefault="00592716" w:rsidP="00622A18">
            <w:pPr>
              <w:pStyle w:val="afff4"/>
            </w:pPr>
            <w:r w:rsidRPr="00D600CE">
              <w:t>Функциональные экранные кнопки.</w:t>
            </w:r>
          </w:p>
        </w:tc>
      </w:tr>
      <w:tr w:rsidR="00592716" w:rsidRPr="00D600CE" w:rsidTr="00622A18">
        <w:trPr>
          <w:trHeight w:val="137"/>
        </w:trPr>
        <w:tc>
          <w:tcPr>
            <w:tcW w:w="2764" w:type="dxa"/>
            <w:gridSpan w:val="2"/>
          </w:tcPr>
          <w:p w:rsidR="00592716" w:rsidRPr="00D600CE" w:rsidRDefault="00592716" w:rsidP="00622A18">
            <w:pPr>
              <w:pStyle w:val="affb"/>
            </w:pPr>
            <w:r w:rsidRPr="00D600CE">
              <w:rPr>
                <w:lang w:val="en-US"/>
              </w:rPr>
              <w:t>&lt;F</w:t>
            </w:r>
            <w:r w:rsidRPr="00D600CE">
              <w:t>1</w:t>
            </w:r>
            <w:r w:rsidRPr="00D600CE">
              <w:rPr>
                <w:lang w:val="en-US"/>
              </w:rPr>
              <w:t>&gt;</w:t>
            </w:r>
          </w:p>
        </w:tc>
        <w:tc>
          <w:tcPr>
            <w:tcW w:w="346" w:type="dxa"/>
          </w:tcPr>
          <w:p w:rsidR="00592716" w:rsidRPr="00D600CE" w:rsidRDefault="00592716" w:rsidP="00622A18">
            <w:pPr>
              <w:pStyle w:val="afff4"/>
            </w:pPr>
            <w:r w:rsidRPr="00D600CE">
              <w:t>–</w:t>
            </w:r>
          </w:p>
        </w:tc>
        <w:tc>
          <w:tcPr>
            <w:tcW w:w="6483" w:type="dxa"/>
          </w:tcPr>
          <w:p w:rsidR="00592716" w:rsidRPr="00D600CE" w:rsidRDefault="00592716" w:rsidP="00622A18">
            <w:pPr>
              <w:pStyle w:val="afff4"/>
            </w:pPr>
            <w:r w:rsidRPr="00D600CE">
              <w:t>Клавиши клавиатуры.</w:t>
            </w:r>
          </w:p>
        </w:tc>
      </w:tr>
      <w:tr w:rsidR="00592716" w:rsidRPr="00D600CE" w:rsidTr="00622A18">
        <w:trPr>
          <w:trHeight w:val="445"/>
        </w:trPr>
        <w:tc>
          <w:tcPr>
            <w:tcW w:w="2764" w:type="dxa"/>
            <w:gridSpan w:val="2"/>
          </w:tcPr>
          <w:p w:rsidR="00592716" w:rsidRPr="00D600CE" w:rsidRDefault="0088075E" w:rsidP="00622A18">
            <w:pPr>
              <w:pStyle w:val="affb"/>
              <w:spacing w:line="480" w:lineRule="auto"/>
            </w:pPr>
            <w:r w:rsidRPr="00D600CE">
              <w:t>«</w:t>
            </w:r>
            <w:r w:rsidR="00592716" w:rsidRPr="00D600CE">
              <w:t>Документ</w:t>
            </w:r>
            <w:r w:rsidRPr="00D600CE">
              <w:t>»</w:t>
            </w:r>
          </w:p>
        </w:tc>
        <w:tc>
          <w:tcPr>
            <w:tcW w:w="346" w:type="dxa"/>
          </w:tcPr>
          <w:p w:rsidR="00592716" w:rsidRPr="00D600CE" w:rsidRDefault="00592716" w:rsidP="00622A18">
            <w:pPr>
              <w:pStyle w:val="afff4"/>
            </w:pPr>
            <w:r w:rsidRPr="00D600CE">
              <w:t>–</w:t>
            </w:r>
          </w:p>
        </w:tc>
        <w:tc>
          <w:tcPr>
            <w:tcW w:w="6483" w:type="dxa"/>
          </w:tcPr>
          <w:p w:rsidR="00592716" w:rsidRPr="00D600CE" w:rsidRDefault="00592716" w:rsidP="00622A18">
            <w:pPr>
              <w:pStyle w:val="afff4"/>
            </w:pPr>
            <w:r w:rsidRPr="00D600CE">
              <w:t>Наименования объектов обработки (режимов).</w:t>
            </w:r>
          </w:p>
        </w:tc>
      </w:tr>
      <w:tr w:rsidR="00592716" w:rsidRPr="00D600CE" w:rsidTr="00622A18">
        <w:tc>
          <w:tcPr>
            <w:tcW w:w="2764" w:type="dxa"/>
            <w:gridSpan w:val="2"/>
          </w:tcPr>
          <w:p w:rsidR="00592716" w:rsidRPr="00D600CE" w:rsidRDefault="00592716" w:rsidP="00622A18">
            <w:pPr>
              <w:pStyle w:val="affb"/>
            </w:pPr>
            <w:r w:rsidRPr="00D600CE">
              <w:t>Настройка</w:t>
            </w:r>
          </w:p>
        </w:tc>
        <w:tc>
          <w:tcPr>
            <w:tcW w:w="346" w:type="dxa"/>
          </w:tcPr>
          <w:p w:rsidR="00592716" w:rsidRPr="00D600CE" w:rsidRDefault="00592716" w:rsidP="00622A18">
            <w:pPr>
              <w:pStyle w:val="afff4"/>
            </w:pPr>
            <w:r w:rsidRPr="00D600CE">
              <w:t>–</w:t>
            </w:r>
          </w:p>
        </w:tc>
        <w:tc>
          <w:tcPr>
            <w:tcW w:w="6483" w:type="dxa"/>
          </w:tcPr>
          <w:p w:rsidR="00592716" w:rsidRPr="00D600CE" w:rsidRDefault="00592716" w:rsidP="00622A18">
            <w:pPr>
              <w:pStyle w:val="afff4"/>
            </w:pPr>
            <w:r w:rsidRPr="00D600CE">
              <w:t>Названия элементов пользовательского интерфейса.</w:t>
            </w:r>
          </w:p>
        </w:tc>
      </w:tr>
      <w:tr w:rsidR="00592716" w:rsidRPr="00D600CE" w:rsidTr="00622A18">
        <w:tc>
          <w:tcPr>
            <w:tcW w:w="2764" w:type="dxa"/>
            <w:gridSpan w:val="2"/>
          </w:tcPr>
          <w:p w:rsidR="00592716" w:rsidRPr="00D600CE" w:rsidRDefault="00592716" w:rsidP="00622A18">
            <w:pPr>
              <w:pStyle w:val="afffff7"/>
            </w:pPr>
            <w:r w:rsidRPr="00D600CE">
              <w:t>окна =&gt; навигатор</w:t>
            </w:r>
          </w:p>
        </w:tc>
        <w:tc>
          <w:tcPr>
            <w:tcW w:w="346" w:type="dxa"/>
          </w:tcPr>
          <w:p w:rsidR="00592716" w:rsidRPr="00D600CE" w:rsidRDefault="00592716" w:rsidP="00622A18">
            <w:pPr>
              <w:pStyle w:val="afff4"/>
            </w:pPr>
            <w:r w:rsidRPr="00D600CE">
              <w:t>–</w:t>
            </w:r>
          </w:p>
        </w:tc>
        <w:tc>
          <w:tcPr>
            <w:tcW w:w="6483" w:type="dxa"/>
          </w:tcPr>
          <w:p w:rsidR="00592716" w:rsidRPr="00D600CE" w:rsidRDefault="00592716" w:rsidP="00622A18">
            <w:pPr>
              <w:pStyle w:val="afff4"/>
            </w:pPr>
            <w:r w:rsidRPr="00D600CE">
              <w:t>Навигация по пунктам меню и режимам.</w:t>
            </w:r>
          </w:p>
        </w:tc>
      </w:tr>
      <w:tr w:rsidR="00592716" w:rsidRPr="00D600CE" w:rsidTr="00622A18">
        <w:tc>
          <w:tcPr>
            <w:tcW w:w="2764" w:type="dxa"/>
            <w:gridSpan w:val="2"/>
          </w:tcPr>
          <w:p w:rsidR="00592716" w:rsidRPr="00D600CE" w:rsidRDefault="00592716" w:rsidP="00622A18">
            <w:pPr>
              <w:pStyle w:val="affffd"/>
            </w:pPr>
            <w:r w:rsidRPr="00D600CE">
              <w:t>п. 2.1.1</w:t>
            </w:r>
          </w:p>
          <w:p w:rsidR="00592716" w:rsidRPr="00D600CE" w:rsidRDefault="00592716" w:rsidP="00622A18">
            <w:pPr>
              <w:pStyle w:val="affffd"/>
            </w:pPr>
            <w:r w:rsidRPr="00D600CE">
              <w:t>рисунок 5</w:t>
            </w:r>
          </w:p>
        </w:tc>
        <w:tc>
          <w:tcPr>
            <w:tcW w:w="346" w:type="dxa"/>
          </w:tcPr>
          <w:p w:rsidR="00592716" w:rsidRPr="00D600CE" w:rsidRDefault="00592716" w:rsidP="00622A18">
            <w:pPr>
              <w:pStyle w:val="afff4"/>
            </w:pPr>
            <w:r w:rsidRPr="00D600CE">
              <w:t>–</w:t>
            </w:r>
          </w:p>
        </w:tc>
        <w:tc>
          <w:tcPr>
            <w:tcW w:w="6483" w:type="dxa"/>
          </w:tcPr>
          <w:p w:rsidR="00592716" w:rsidRPr="00D600CE" w:rsidRDefault="00592716" w:rsidP="00622A18">
            <w:pPr>
              <w:pStyle w:val="afff4"/>
            </w:pPr>
            <w:r w:rsidRPr="00D600CE">
              <w:t>Ссылки на структурные элементы, рисунки, таблицы текущего документа, ссылки на другие документы.</w:t>
            </w:r>
          </w:p>
        </w:tc>
      </w:tr>
    </w:tbl>
    <w:p w:rsidR="00592716" w:rsidRPr="00D600CE" w:rsidRDefault="0052383D">
      <w:pPr>
        <w:jc w:val="left"/>
      </w:pPr>
      <w:r w:rsidRPr="00D600CE">
        <w:br w:type="page"/>
      </w:r>
    </w:p>
    <w:p w:rsidR="0052383D" w:rsidRPr="00AA6A71" w:rsidRDefault="00131E30" w:rsidP="00AA6A71">
      <w:pPr>
        <w:pStyle w:val="19"/>
        <w:ind w:left="720" w:hanging="360"/>
        <w:rPr>
          <w:caps w:val="0"/>
        </w:rPr>
      </w:pPr>
      <w:bookmarkStart w:id="3" w:name="_Toc427654210"/>
      <w:bookmarkStart w:id="4" w:name="_Toc437350559"/>
      <w:bookmarkStart w:id="5" w:name="_Toc445388248"/>
      <w:r w:rsidRPr="00AA6A71">
        <w:rPr>
          <w:caps w:val="0"/>
        </w:rPr>
        <w:lastRenderedPageBreak/>
        <w:t>1</w:t>
      </w:r>
      <w:r w:rsidR="0052383D" w:rsidRPr="00AA6A71">
        <w:rPr>
          <w:caps w:val="0"/>
        </w:rPr>
        <w:t>. Описание операций</w:t>
      </w:r>
      <w:bookmarkEnd w:id="3"/>
      <w:bookmarkEnd w:id="4"/>
      <w:bookmarkEnd w:id="5"/>
    </w:p>
    <w:p w:rsidR="0052383D" w:rsidRPr="00D600CE" w:rsidRDefault="00131E30" w:rsidP="00AA6A71">
      <w:pPr>
        <w:pStyle w:val="2f5"/>
        <w:ind w:left="720" w:hanging="360"/>
      </w:pPr>
      <w:bookmarkStart w:id="6" w:name="_Toc427654211"/>
      <w:bookmarkStart w:id="7" w:name="_Toc437350560"/>
      <w:bookmarkStart w:id="8" w:name="_Toc445388249"/>
      <w:r w:rsidRPr="00D600CE">
        <w:t>1</w:t>
      </w:r>
      <w:r w:rsidR="0052383D" w:rsidRPr="00D600CE">
        <w:t>.1. Общие сведения о работе с системой</w:t>
      </w:r>
      <w:bookmarkEnd w:id="6"/>
      <w:bookmarkEnd w:id="7"/>
      <w:bookmarkEnd w:id="8"/>
    </w:p>
    <w:p w:rsidR="0052383D" w:rsidRPr="00D600CE" w:rsidRDefault="00131E30" w:rsidP="00B4285A">
      <w:pPr>
        <w:pStyle w:val="3f"/>
        <w:tabs>
          <w:tab w:val="num" w:pos="1797"/>
        </w:tabs>
        <w:ind w:left="1797" w:hanging="1077"/>
      </w:pPr>
      <w:bookmarkStart w:id="9" w:name="topic_elementy_upravlenya"/>
      <w:bookmarkStart w:id="10" w:name="_Toc427654212"/>
      <w:bookmarkStart w:id="11" w:name="_Toc437350561"/>
      <w:bookmarkStart w:id="12" w:name="_Toc445388250"/>
      <w:bookmarkEnd w:id="9"/>
      <w:r w:rsidRPr="00D600CE">
        <w:t>1</w:t>
      </w:r>
      <w:r w:rsidR="0052383D" w:rsidRPr="00D600CE">
        <w:t>.1.1. Главное окно</w:t>
      </w:r>
      <w:bookmarkEnd w:id="10"/>
      <w:bookmarkEnd w:id="11"/>
      <w:bookmarkEnd w:id="12"/>
    </w:p>
    <w:p w:rsidR="0052383D" w:rsidRPr="00D600CE" w:rsidRDefault="0052383D" w:rsidP="00131E30">
      <w:pPr>
        <w:autoSpaceDE w:val="0"/>
        <w:autoSpaceDN w:val="0"/>
        <w:adjustRightInd w:val="0"/>
        <w:ind w:firstLine="709"/>
      </w:pPr>
      <w:r w:rsidRPr="00D600CE">
        <w:t>При работе пользователь взаимодействует с Подсистемой посредством:</w:t>
      </w:r>
    </w:p>
    <w:p w:rsidR="0052383D" w:rsidRPr="006612A4" w:rsidRDefault="0052383D" w:rsidP="003C69D3">
      <w:pPr>
        <w:pStyle w:val="afffa"/>
        <w:numPr>
          <w:ilvl w:val="0"/>
          <w:numId w:val="15"/>
        </w:numPr>
        <w:tabs>
          <w:tab w:val="num" w:pos="1080"/>
        </w:tabs>
        <w:ind w:left="1080"/>
      </w:pPr>
      <w:r w:rsidRPr="00A26365">
        <w:rPr>
          <w:b/>
        </w:rPr>
        <w:t>Главного меню</w:t>
      </w:r>
      <w:r w:rsidRPr="00D600CE">
        <w:t xml:space="preserve">, расположенного в верхней части </w:t>
      </w:r>
      <w:r w:rsidRPr="006612A4">
        <w:t>Главного окна</w:t>
      </w:r>
      <w:r w:rsidR="00A26365">
        <w:t>;</w:t>
      </w:r>
    </w:p>
    <w:p w:rsidR="0052383D" w:rsidRPr="006612A4" w:rsidRDefault="0052383D" w:rsidP="003C69D3">
      <w:pPr>
        <w:pStyle w:val="afffa"/>
        <w:numPr>
          <w:ilvl w:val="0"/>
          <w:numId w:val="15"/>
        </w:numPr>
        <w:tabs>
          <w:tab w:val="num" w:pos="1080"/>
        </w:tabs>
        <w:ind w:left="1080"/>
      </w:pPr>
      <w:r w:rsidRPr="00A26365">
        <w:rPr>
          <w:b/>
        </w:rPr>
        <w:t>Навигатора</w:t>
      </w:r>
      <w:r w:rsidRPr="00D600CE">
        <w:t>, расположенного в ле</w:t>
      </w:r>
      <w:r w:rsidR="00A26365">
        <w:t>вой части главного окна системы;</w:t>
      </w:r>
      <w:r w:rsidRPr="00D600CE">
        <w:t xml:space="preserve"> </w:t>
      </w:r>
    </w:p>
    <w:p w:rsidR="0052383D" w:rsidRPr="006612A4" w:rsidRDefault="0052383D" w:rsidP="003C69D3">
      <w:pPr>
        <w:pStyle w:val="afffa"/>
        <w:numPr>
          <w:ilvl w:val="0"/>
          <w:numId w:val="15"/>
        </w:numPr>
        <w:tabs>
          <w:tab w:val="num" w:pos="1080"/>
        </w:tabs>
        <w:ind w:left="1080"/>
      </w:pPr>
      <w:r w:rsidRPr="00D600CE">
        <w:t xml:space="preserve">настраиваемой пользователем </w:t>
      </w:r>
      <w:r w:rsidRPr="00A26365">
        <w:rPr>
          <w:b/>
        </w:rPr>
        <w:t>Главной панели</w:t>
      </w:r>
      <w:r w:rsidRPr="00D600CE">
        <w:t>, рас</w:t>
      </w:r>
      <w:r w:rsidR="006612A4">
        <w:t xml:space="preserve">положенной ниже главного меню и </w:t>
      </w:r>
      <w:r w:rsidRPr="00D600CE">
        <w:t xml:space="preserve">дублирующей наиболее часто </w:t>
      </w:r>
      <w:r w:rsidR="00A26365">
        <w:t>вызываемые пункты главного меню;</w:t>
      </w:r>
      <w:r w:rsidRPr="00D600CE">
        <w:t xml:space="preserve"> </w:t>
      </w:r>
    </w:p>
    <w:p w:rsidR="0052383D" w:rsidRPr="006612A4" w:rsidRDefault="0052383D" w:rsidP="003C69D3">
      <w:pPr>
        <w:pStyle w:val="afffa"/>
        <w:numPr>
          <w:ilvl w:val="0"/>
          <w:numId w:val="15"/>
        </w:numPr>
        <w:tabs>
          <w:tab w:val="num" w:pos="1080"/>
        </w:tabs>
        <w:ind w:left="1080"/>
      </w:pPr>
      <w:r w:rsidRPr="00D600CE">
        <w:t xml:space="preserve">настраиваемой пользователем </w:t>
      </w:r>
      <w:r w:rsidRPr="00A26365">
        <w:rPr>
          <w:b/>
        </w:rPr>
        <w:t>Панели навигатора</w:t>
      </w:r>
      <w:r w:rsidRPr="00D600CE">
        <w:t>, расположенной ниже главного меню и дублирующей наиболее часто вызываемые пункты навигатора.</w:t>
      </w:r>
    </w:p>
    <w:p w:rsidR="0052383D" w:rsidRPr="00D600CE" w:rsidRDefault="0052383D" w:rsidP="0052383D">
      <w:pPr>
        <w:autoSpaceDE w:val="0"/>
        <w:autoSpaceDN w:val="0"/>
        <w:adjustRightInd w:val="0"/>
      </w:pPr>
    </w:p>
    <w:p w:rsidR="00CB2803" w:rsidRDefault="002D7D1E" w:rsidP="00CB2803">
      <w:pPr>
        <w:autoSpaceDE w:val="0"/>
        <w:autoSpaceDN w:val="0"/>
        <w:adjustRightInd w:val="0"/>
        <w:jc w:val="center"/>
      </w:pPr>
      <w:r w:rsidRPr="00D600CE">
        <w:rPr>
          <w:noProof/>
        </w:rPr>
        <mc:AlternateContent>
          <mc:Choice Requires="wps">
            <w:drawing>
              <wp:anchor distT="0" distB="0" distL="114300" distR="114300" simplePos="0" relativeHeight="251665408" behindDoc="0" locked="0" layoutInCell="1" allowOverlap="1" wp14:anchorId="3C0617AA" wp14:editId="50C69BDD">
                <wp:simplePos x="0" y="0"/>
                <wp:positionH relativeFrom="column">
                  <wp:posOffset>4098925</wp:posOffset>
                </wp:positionH>
                <wp:positionV relativeFrom="paragraph">
                  <wp:posOffset>787400</wp:posOffset>
                </wp:positionV>
                <wp:extent cx="1013460" cy="224790"/>
                <wp:effectExtent l="381000" t="114300" r="91440" b="137160"/>
                <wp:wrapNone/>
                <wp:docPr id="979" name="Выноска 2 9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13460" cy="224790"/>
                        </a:xfrm>
                        <a:prstGeom prst="borderCallout2">
                          <a:avLst>
                            <a:gd name="adj1" fmla="val 39166"/>
                            <a:gd name="adj2" fmla="val -3355"/>
                            <a:gd name="adj3" fmla="val 39771"/>
                            <a:gd name="adj4" fmla="val -17137"/>
                            <a:gd name="adj5" fmla="val -33534"/>
                            <a:gd name="adj6" fmla="val -31002"/>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sidRPr="004C79A9">
                              <w:rPr>
                                <w:rFonts w:ascii="Arial" w:hAnsi="Arial" w:cs="Arial"/>
                                <w:color w:val="000000" w:themeColor="text1"/>
                                <w:sz w:val="16"/>
                                <w:szCs w:val="18"/>
                              </w:rPr>
                              <w:t>Г</w:t>
                            </w:r>
                            <w:r>
                              <w:rPr>
                                <w:rFonts w:ascii="Arial" w:hAnsi="Arial" w:cs="Arial"/>
                                <w:color w:val="000000" w:themeColor="text1"/>
                                <w:sz w:val="16"/>
                                <w:szCs w:val="18"/>
                              </w:rPr>
                              <w:t>лавная</w:t>
                            </w:r>
                            <w:r w:rsidRPr="004C79A9">
                              <w:rPr>
                                <w:rFonts w:ascii="Arial" w:hAnsi="Arial" w:cs="Arial"/>
                                <w:color w:val="000000" w:themeColor="text1"/>
                                <w:sz w:val="16"/>
                                <w:szCs w:val="18"/>
                              </w:rPr>
                              <w:t xml:space="preserve"> </w:t>
                            </w:r>
                            <w:r>
                              <w:rPr>
                                <w:rFonts w:ascii="Arial" w:hAnsi="Arial" w:cs="Arial"/>
                                <w:color w:val="000000" w:themeColor="text1"/>
                                <w:sz w:val="16"/>
                                <w:szCs w:val="18"/>
                              </w:rPr>
                              <w:t>панель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Выноска 2 979" o:spid="_x0000_s1026" type="#_x0000_t48" style="position:absolute;left:0;text-align:left;margin-left:322.75pt;margin-top:62pt;width:79.8pt;height:17.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" adj="-6696,-7243,-3702,8591,-725,8460"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sidRPr="004C79A9">
                        <w:rPr>
                          <w:rFonts w:ascii="Arial" w:hAnsi="Arial" w:cs="Arial"/>
                          <w:color w:val="000000" w:themeColor="text1"/>
                          <w:sz w:val="16"/>
                          <w:szCs w:val="18"/>
                        </w:rPr>
                        <w:t>Г</w:t>
                      </w:r>
                      <w:r>
                        <w:rPr>
                          <w:rFonts w:ascii="Arial" w:hAnsi="Arial" w:cs="Arial"/>
                          <w:color w:val="000000" w:themeColor="text1"/>
                          <w:sz w:val="16"/>
                          <w:szCs w:val="18"/>
                        </w:rPr>
                        <w:t>лавная</w:t>
                      </w:r>
                      <w:r w:rsidRPr="004C79A9">
                        <w:rPr>
                          <w:rFonts w:ascii="Arial" w:hAnsi="Arial" w:cs="Arial"/>
                          <w:color w:val="000000" w:themeColor="text1"/>
                          <w:sz w:val="16"/>
                          <w:szCs w:val="18"/>
                        </w:rPr>
                        <w:t xml:space="preserve"> </w:t>
                      </w:r>
                      <w:r>
                        <w:rPr>
                          <w:rFonts w:ascii="Arial" w:hAnsi="Arial" w:cs="Arial"/>
                          <w:color w:val="000000" w:themeColor="text1"/>
                          <w:sz w:val="16"/>
                          <w:szCs w:val="18"/>
                        </w:rPr>
                        <w:t>панель</w:t>
                      </w:r>
                    </w:p>
                  </w:txbxContent>
                </v:textbox>
              </v:shape>
            </w:pict>
          </mc:Fallback>
        </mc:AlternateContent>
      </w:r>
      <w:r w:rsidR="00CB2803" w:rsidRPr="00D600CE">
        <w:rPr>
          <w:noProof/>
        </w:rPr>
        <mc:AlternateContent>
          <mc:Choice Requires="wps">
            <w:drawing>
              <wp:anchor distT="0" distB="0" distL="114300" distR="114300" simplePos="0" relativeHeight="251667456" behindDoc="0" locked="0" layoutInCell="1" allowOverlap="1" wp14:anchorId="52E1B278" wp14:editId="378881FB">
                <wp:simplePos x="0" y="0"/>
                <wp:positionH relativeFrom="column">
                  <wp:posOffset>1854860</wp:posOffset>
                </wp:positionH>
                <wp:positionV relativeFrom="paragraph">
                  <wp:posOffset>957936</wp:posOffset>
                </wp:positionV>
                <wp:extent cx="1013460" cy="224790"/>
                <wp:effectExtent l="323850" t="57150" r="91440" b="137160"/>
                <wp:wrapNone/>
                <wp:docPr id="982" name="Выноска 2 9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13460" cy="224790"/>
                        </a:xfrm>
                        <a:prstGeom prst="borderCallout2">
                          <a:avLst>
                            <a:gd name="adj1" fmla="val 37172"/>
                            <a:gd name="adj2" fmla="val -244"/>
                            <a:gd name="adj3" fmla="val 2731"/>
                            <a:gd name="adj4" fmla="val -11255"/>
                            <a:gd name="adj5" fmla="val 1575"/>
                            <a:gd name="adj6" fmla="val -23609"/>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Навигатор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982" o:spid="_x0000_s1027" type="#_x0000_t48" style="position:absolute;left:0;text-align:left;margin-left:146.05pt;margin-top:75.45pt;width:79.8pt;height:17.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" adj="-5100,340,-2431,590,-53,8029"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Навигатор</w:t>
                      </w:r>
                    </w:p>
                  </w:txbxContent>
                </v:textbox>
              </v:shape>
            </w:pict>
          </mc:Fallback>
        </mc:AlternateContent>
      </w:r>
      <w:r w:rsidR="00CB2803" w:rsidRPr="00D600CE">
        <w:rPr>
          <w:noProof/>
        </w:rPr>
        <mc:AlternateContent>
          <mc:Choice Requires="wps">
            <w:drawing>
              <wp:anchor distT="0" distB="0" distL="114300" distR="114300" simplePos="0" relativeHeight="251666432" behindDoc="0" locked="0" layoutInCell="1" allowOverlap="1" wp14:anchorId="0AEF529A" wp14:editId="1A409E50">
                <wp:simplePos x="0" y="0"/>
                <wp:positionH relativeFrom="column">
                  <wp:posOffset>1722120</wp:posOffset>
                </wp:positionH>
                <wp:positionV relativeFrom="paragraph">
                  <wp:posOffset>497840</wp:posOffset>
                </wp:positionV>
                <wp:extent cx="1257935" cy="224790"/>
                <wp:effectExtent l="266700" t="38100" r="75565" b="213360"/>
                <wp:wrapNone/>
                <wp:docPr id="981" name="Выноска 2 9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7935" cy="224790"/>
                        </a:xfrm>
                        <a:prstGeom prst="borderCallout2">
                          <a:avLst>
                            <a:gd name="adj1" fmla="val 99862"/>
                            <a:gd name="adj2" fmla="val 9866"/>
                            <a:gd name="adj3" fmla="val 133304"/>
                            <a:gd name="adj4" fmla="val -1404"/>
                            <a:gd name="adj5" fmla="val 134715"/>
                            <a:gd name="adj6" fmla="val -14408"/>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Панель</w:t>
                            </w:r>
                            <w:r w:rsidRPr="004C79A9">
                              <w:rPr>
                                <w:rFonts w:ascii="Arial" w:hAnsi="Arial" w:cs="Arial"/>
                                <w:color w:val="000000" w:themeColor="text1"/>
                                <w:sz w:val="16"/>
                                <w:szCs w:val="18"/>
                              </w:rPr>
                              <w:t xml:space="preserve"> </w:t>
                            </w:r>
                            <w:r>
                              <w:rPr>
                                <w:rFonts w:ascii="Arial" w:hAnsi="Arial" w:cs="Arial"/>
                                <w:color w:val="000000" w:themeColor="text1"/>
                                <w:sz w:val="16"/>
                                <w:szCs w:val="18"/>
                              </w:rPr>
                              <w:t>навигатора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981" o:spid="_x0000_s1028" type="#_x0000_t48" style="position:absolute;left:0;text-align:left;margin-left:135.6pt;margin-top:39.2pt;width:99.05pt;height:17.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" adj="-3112,29098,-303,28794,2131,21570"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Панель</w:t>
                      </w:r>
                      <w:r w:rsidRPr="004C79A9">
                        <w:rPr>
                          <w:rFonts w:ascii="Arial" w:hAnsi="Arial" w:cs="Arial"/>
                          <w:color w:val="000000" w:themeColor="text1"/>
                          <w:sz w:val="16"/>
                          <w:szCs w:val="18"/>
                        </w:rPr>
                        <w:t xml:space="preserve"> </w:t>
                      </w:r>
                      <w:r>
                        <w:rPr>
                          <w:rFonts w:ascii="Arial" w:hAnsi="Arial" w:cs="Arial"/>
                          <w:color w:val="000000" w:themeColor="text1"/>
                          <w:sz w:val="16"/>
                          <w:szCs w:val="18"/>
                        </w:rPr>
                        <w:t>навигатора</w:t>
                      </w:r>
                    </w:p>
                  </w:txbxContent>
                </v:textbox>
                <o:callout v:ext="edit" minusy="t"/>
              </v:shape>
            </w:pict>
          </mc:Fallback>
        </mc:AlternateContent>
      </w:r>
      <w:r w:rsidR="00CB2803" w:rsidRPr="00D600CE">
        <w:rPr>
          <w:noProof/>
        </w:rPr>
        <mc:AlternateContent>
          <mc:Choice Requires="wps">
            <w:drawing>
              <wp:anchor distT="0" distB="0" distL="114300" distR="114300" simplePos="0" relativeHeight="251664384" behindDoc="0" locked="0" layoutInCell="1" allowOverlap="1" wp14:anchorId="7DCC51E8" wp14:editId="226F39A7">
                <wp:simplePos x="0" y="0"/>
                <wp:positionH relativeFrom="column">
                  <wp:posOffset>3978763</wp:posOffset>
                </wp:positionH>
                <wp:positionV relativeFrom="paragraph">
                  <wp:posOffset>148443</wp:posOffset>
                </wp:positionV>
                <wp:extent cx="887095" cy="224790"/>
                <wp:effectExtent l="381000" t="57150" r="103505" b="137160"/>
                <wp:wrapNone/>
                <wp:docPr id="978" name="Выноска 2 9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7095" cy="224790"/>
                        </a:xfrm>
                        <a:prstGeom prst="borderCallout2">
                          <a:avLst>
                            <a:gd name="adj1" fmla="val 50923"/>
                            <a:gd name="adj2" fmla="val -5143"/>
                            <a:gd name="adj3" fmla="val 51528"/>
                            <a:gd name="adj4" fmla="val -23917"/>
                            <a:gd name="adj5" fmla="val 69925"/>
                            <a:gd name="adj6" fmla="val -35769"/>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sidRPr="004C79A9">
                              <w:rPr>
                                <w:rFonts w:ascii="Arial" w:hAnsi="Arial" w:cs="Arial"/>
                                <w:color w:val="000000" w:themeColor="text1"/>
                                <w:sz w:val="16"/>
                                <w:szCs w:val="18"/>
                              </w:rPr>
                              <w:t xml:space="preserve">Главное </w:t>
                            </w:r>
                            <w:r>
                              <w:rPr>
                                <w:rFonts w:ascii="Arial" w:hAnsi="Arial" w:cs="Arial"/>
                                <w:color w:val="000000" w:themeColor="text1"/>
                                <w:sz w:val="16"/>
                                <w:szCs w:val="18"/>
                              </w:rPr>
                              <w:t>меню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978" o:spid="_x0000_s1029" type="#_x0000_t48" style="position:absolute;left:0;text-align:left;margin-left:313.3pt;margin-top:11.7pt;width:69.85pt;height:17.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" adj="-7726,15104,-5166,11130,-1111,10999"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sidRPr="004C79A9">
                        <w:rPr>
                          <w:rFonts w:ascii="Arial" w:hAnsi="Arial" w:cs="Arial"/>
                          <w:color w:val="000000" w:themeColor="text1"/>
                          <w:sz w:val="16"/>
                          <w:szCs w:val="18"/>
                        </w:rPr>
                        <w:t xml:space="preserve">Главное </w:t>
                      </w:r>
                      <w:r>
                        <w:rPr>
                          <w:rFonts w:ascii="Arial" w:hAnsi="Arial" w:cs="Arial"/>
                          <w:color w:val="000000" w:themeColor="text1"/>
                          <w:sz w:val="16"/>
                          <w:szCs w:val="18"/>
                        </w:rPr>
                        <w:t>меню</w:t>
                      </w:r>
                    </w:p>
                  </w:txbxContent>
                </v:textbox>
                <o:callout v:ext="edit" minusy="t"/>
              </v:shape>
            </w:pict>
          </mc:Fallback>
        </mc:AlternateContent>
      </w:r>
      <w:r w:rsidR="00CB2803" w:rsidRPr="00D600CE">
        <w:rPr>
          <w:noProof/>
        </w:rPr>
        <mc:AlternateContent>
          <mc:Choice Requires="wps">
            <w:drawing>
              <wp:anchor distT="0" distB="0" distL="114300" distR="114300" simplePos="0" relativeHeight="251663360" behindDoc="0" locked="0" layoutInCell="1" allowOverlap="1" wp14:anchorId="200385A0" wp14:editId="422A0951">
                <wp:simplePos x="0" y="0"/>
                <wp:positionH relativeFrom="column">
                  <wp:posOffset>1502715</wp:posOffset>
                </wp:positionH>
                <wp:positionV relativeFrom="paragraph">
                  <wp:posOffset>100965</wp:posOffset>
                </wp:positionV>
                <wp:extent cx="887095" cy="224790"/>
                <wp:effectExtent l="419100" t="57150" r="103505" b="137160"/>
                <wp:wrapNone/>
                <wp:docPr id="977" name="Выноска 2 9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7095" cy="224790"/>
                        </a:xfrm>
                        <a:prstGeom prst="borderCallout2">
                          <a:avLst>
                            <a:gd name="adj1" fmla="val 60328"/>
                            <a:gd name="adj2" fmla="val -7526"/>
                            <a:gd name="adj3" fmla="val 60933"/>
                            <a:gd name="adj4" fmla="val -29875"/>
                            <a:gd name="adj5" fmla="val 31966"/>
                            <a:gd name="adj6" fmla="val -39258"/>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sidRPr="004C79A9">
                              <w:rPr>
                                <w:rFonts w:ascii="Arial" w:hAnsi="Arial" w:cs="Arial"/>
                                <w:color w:val="000000" w:themeColor="text1"/>
                                <w:sz w:val="16"/>
                                <w:szCs w:val="18"/>
                              </w:rPr>
                              <w:t xml:space="preserve">Главное </w:t>
                            </w:r>
                            <w:r>
                              <w:rPr>
                                <w:rFonts w:ascii="Arial" w:hAnsi="Arial" w:cs="Arial"/>
                                <w:color w:val="000000" w:themeColor="text1"/>
                                <w:sz w:val="16"/>
                                <w:szCs w:val="18"/>
                              </w:rPr>
                              <w:t>окно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977" o:spid="_x0000_s1030" type="#_x0000_t48" style="position:absolute;left:0;text-align:left;margin-left:118.3pt;margin-top:7.95pt;width:69.85pt;height:17.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" adj="-8480,6905,-6453,13162,-1626,13031"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sidRPr="004C79A9">
                        <w:rPr>
                          <w:rFonts w:ascii="Arial" w:hAnsi="Arial" w:cs="Arial"/>
                          <w:color w:val="000000" w:themeColor="text1"/>
                          <w:sz w:val="16"/>
                          <w:szCs w:val="18"/>
                        </w:rPr>
                        <w:t xml:space="preserve">Главное </w:t>
                      </w:r>
                      <w:r>
                        <w:rPr>
                          <w:rFonts w:ascii="Arial" w:hAnsi="Arial" w:cs="Arial"/>
                          <w:color w:val="000000" w:themeColor="text1"/>
                          <w:sz w:val="16"/>
                          <w:szCs w:val="18"/>
                        </w:rPr>
                        <w:t>окно</w:t>
                      </w:r>
                    </w:p>
                  </w:txbxContent>
                </v:textbox>
              </v:shape>
            </w:pict>
          </mc:Fallback>
        </mc:AlternateContent>
      </w:r>
      <w:r>
        <w:rPr>
          <w:noProof/>
        </w:rPr>
        <w:drawing>
          <wp:inline distT="0" distB="0" distL="0" distR="0" wp14:anchorId="383A3192" wp14:editId="2B8C7632">
            <wp:extent cx="4880759" cy="3925141"/>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888487" cy="3931356"/>
                    </a:xfrm>
                    <a:prstGeom prst="rect">
                      <a:avLst/>
                    </a:prstGeom>
                  </pic:spPr>
                </pic:pic>
              </a:graphicData>
            </a:graphic>
          </wp:inline>
        </w:drawing>
      </w:r>
    </w:p>
    <w:p w:rsidR="00C43A92" w:rsidRPr="00D600CE" w:rsidRDefault="00C43A92" w:rsidP="00CB2803">
      <w:pPr>
        <w:autoSpaceDE w:val="0"/>
        <w:autoSpaceDN w:val="0"/>
        <w:adjustRightInd w:val="0"/>
        <w:jc w:val="center"/>
      </w:pPr>
    </w:p>
    <w:p w:rsidR="00CB2803" w:rsidRPr="00D600CE" w:rsidRDefault="00CB2803" w:rsidP="00CB2803">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w:t>
      </w:r>
      <w:r w:rsidR="000D34C2">
        <w:rPr>
          <w:b/>
          <w:bCs/>
          <w:sz w:val="20"/>
          <w:szCs w:val="20"/>
        </w:rPr>
        <w:fldChar w:fldCharType="end"/>
      </w:r>
      <w:r w:rsidRPr="00D600CE">
        <w:rPr>
          <w:b/>
          <w:bCs/>
          <w:sz w:val="20"/>
          <w:szCs w:val="20"/>
        </w:rPr>
        <w:t xml:space="preserve">. Интерфейс </w:t>
      </w:r>
      <w:r w:rsidR="0088075E" w:rsidRPr="00D600CE">
        <w:rPr>
          <w:b/>
          <w:bCs/>
          <w:sz w:val="20"/>
          <w:szCs w:val="20"/>
        </w:rPr>
        <w:t>«</w:t>
      </w:r>
      <w:r w:rsidR="002D7D1E" w:rsidRPr="002D7D1E">
        <w:rPr>
          <w:b/>
          <w:bCs/>
          <w:sz w:val="20"/>
          <w:szCs w:val="20"/>
        </w:rPr>
        <w:t>Ревизор</w:t>
      </w:r>
      <w:r w:rsidRPr="00D600CE">
        <w:rPr>
          <w:b/>
          <w:bCs/>
          <w:sz w:val="20"/>
          <w:szCs w:val="20"/>
        </w:rPr>
        <w:t>-СМАРТ</w:t>
      </w:r>
      <w:r w:rsidR="0088075E" w:rsidRPr="00D600CE">
        <w:rPr>
          <w:b/>
          <w:bCs/>
          <w:sz w:val="20"/>
          <w:szCs w:val="20"/>
        </w:rPr>
        <w:t>»</w:t>
      </w:r>
    </w:p>
    <w:p w:rsidR="0052383D" w:rsidRPr="00D600CE" w:rsidRDefault="0052383D" w:rsidP="00131E30">
      <w:pPr>
        <w:autoSpaceDE w:val="0"/>
        <w:autoSpaceDN w:val="0"/>
        <w:adjustRightInd w:val="0"/>
        <w:ind w:firstLine="709"/>
      </w:pPr>
      <w:r w:rsidRPr="00D600CE">
        <w:rPr>
          <w:b/>
          <w:bCs/>
        </w:rPr>
        <w:t>Главное меню</w:t>
      </w:r>
      <w:r w:rsidRPr="00D600CE">
        <w:t xml:space="preserve"> предназначено для вызова сервисных режимов </w:t>
      </w:r>
      <w:r w:rsidR="00BD731B" w:rsidRPr="00D600CE">
        <w:t>ПК</w:t>
      </w:r>
      <w:r w:rsidRPr="00D600CE">
        <w:t>.</w:t>
      </w:r>
    </w:p>
    <w:p w:rsidR="0052383D" w:rsidRPr="00D600CE" w:rsidRDefault="0052383D" w:rsidP="00131E30">
      <w:pPr>
        <w:autoSpaceDE w:val="0"/>
        <w:autoSpaceDN w:val="0"/>
        <w:adjustRightInd w:val="0"/>
        <w:ind w:firstLine="709"/>
      </w:pPr>
      <w:r w:rsidRPr="00D600CE">
        <w:rPr>
          <w:b/>
          <w:bCs/>
        </w:rPr>
        <w:t xml:space="preserve">Навигатор </w:t>
      </w:r>
      <w:r w:rsidRPr="00D600CE">
        <w:t>предназначен для вызова основных режимов Подсистемы двойным щелчком мыши на выбранном пункте.</w:t>
      </w:r>
    </w:p>
    <w:p w:rsidR="00622A18" w:rsidRPr="00D600CE" w:rsidRDefault="0052383D" w:rsidP="00131E30">
      <w:pPr>
        <w:autoSpaceDE w:val="0"/>
        <w:autoSpaceDN w:val="0"/>
        <w:adjustRightInd w:val="0"/>
        <w:ind w:firstLine="709"/>
      </w:pPr>
      <w:r w:rsidRPr="00D600CE">
        <w:t>Контекстное меню  навигатора, вызываемое щелчком правой кнопки мыши, служит для управления его объектами.</w:t>
      </w:r>
    </w:p>
    <w:p w:rsidR="00622A18" w:rsidRPr="00D600CE" w:rsidRDefault="00622A18">
      <w:pPr>
        <w:jc w:val="left"/>
      </w:pPr>
      <w:r w:rsidRPr="00D600CE">
        <w:br w:type="page"/>
      </w:r>
    </w:p>
    <w:p w:rsidR="0052383D" w:rsidRPr="00D600CE" w:rsidRDefault="0052383D" w:rsidP="00131E30">
      <w:pPr>
        <w:autoSpaceDE w:val="0"/>
        <w:autoSpaceDN w:val="0"/>
        <w:adjustRightInd w:val="0"/>
        <w:ind w:firstLine="709"/>
      </w:pPr>
    </w:p>
    <w:p w:rsidR="0052383D" w:rsidRPr="00D600CE" w:rsidRDefault="0052383D" w:rsidP="0052383D">
      <w:pPr>
        <w:autoSpaceDE w:val="0"/>
        <w:autoSpaceDN w:val="0"/>
        <w:adjustRightInd w:val="0"/>
      </w:pPr>
    </w:p>
    <w:p w:rsidR="00CB2803" w:rsidRPr="00D600CE" w:rsidRDefault="00CB2803" w:rsidP="00CB2803">
      <w:pPr>
        <w:autoSpaceDE w:val="0"/>
        <w:autoSpaceDN w:val="0"/>
        <w:adjustRightInd w:val="0"/>
        <w:jc w:val="center"/>
        <w:rPr>
          <w:b/>
          <w:bCs/>
          <w:sz w:val="16"/>
          <w:szCs w:val="16"/>
        </w:rPr>
      </w:pPr>
      <w:r w:rsidRPr="00D600CE">
        <w:rPr>
          <w:b/>
          <w:bCs/>
          <w:noProof/>
          <w:sz w:val="16"/>
          <w:szCs w:val="16"/>
        </w:rPr>
        <w:drawing>
          <wp:inline distT="0" distB="0" distL="0" distR="0" wp14:anchorId="5876519A" wp14:editId="4E256E31">
            <wp:extent cx="2001520" cy="991870"/>
            <wp:effectExtent l="0" t="0" r="0" b="0"/>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1520" cy="991870"/>
                    </a:xfrm>
                    <a:prstGeom prst="rect">
                      <a:avLst/>
                    </a:prstGeom>
                    <a:noFill/>
                    <a:ln>
                      <a:noFill/>
                    </a:ln>
                  </pic:spPr>
                </pic:pic>
              </a:graphicData>
            </a:graphic>
          </wp:inline>
        </w:drawing>
      </w:r>
    </w:p>
    <w:p w:rsidR="00CB2803" w:rsidRPr="00D600CE" w:rsidRDefault="00CB2803" w:rsidP="00CB2803">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w:t>
      </w:r>
      <w:r w:rsidR="000D34C2">
        <w:rPr>
          <w:b/>
          <w:bCs/>
          <w:sz w:val="20"/>
          <w:szCs w:val="20"/>
        </w:rPr>
        <w:fldChar w:fldCharType="end"/>
      </w:r>
      <w:r w:rsidRPr="00D600CE">
        <w:rPr>
          <w:b/>
          <w:bCs/>
          <w:sz w:val="20"/>
          <w:szCs w:val="20"/>
        </w:rPr>
        <w:t>. Контекстное меню навигатора</w:t>
      </w:r>
    </w:p>
    <w:p w:rsidR="0052383D" w:rsidRPr="00D600CE" w:rsidRDefault="0052383D" w:rsidP="00131E30">
      <w:pPr>
        <w:autoSpaceDE w:val="0"/>
        <w:autoSpaceDN w:val="0"/>
        <w:adjustRightInd w:val="0"/>
        <w:ind w:firstLine="709"/>
      </w:pPr>
      <w:r w:rsidRPr="00D600CE">
        <w:t xml:space="preserve">По пункту контекстного меню </w:t>
      </w:r>
      <w:r w:rsidRPr="00D600CE">
        <w:rPr>
          <w:b/>
          <w:bCs/>
        </w:rPr>
        <w:t>Настройка</w:t>
      </w:r>
      <w:r w:rsidRPr="00D600CE">
        <w:t xml:space="preserve"> вызывается окно </w:t>
      </w:r>
      <w:hyperlink w:anchor="topic_NastroikaObjectov" w:history="1">
        <w:r w:rsidRPr="00D600CE">
          <w:t>настройки</w:t>
        </w:r>
      </w:hyperlink>
      <w:r w:rsidRPr="00D600CE">
        <w:t xml:space="preserve"> текущего объекта, если меню было вызвано на конкретном объекте, либо любых объектов, если меню было вызвано на разделе (каталоге).</w:t>
      </w:r>
    </w:p>
    <w:p w:rsidR="0052383D" w:rsidRPr="00D600CE" w:rsidRDefault="0052383D" w:rsidP="00131E30">
      <w:pPr>
        <w:autoSpaceDE w:val="0"/>
        <w:autoSpaceDN w:val="0"/>
        <w:adjustRightInd w:val="0"/>
        <w:ind w:firstLine="709"/>
      </w:pPr>
      <w:r w:rsidRPr="00D600CE">
        <w:t xml:space="preserve">По пункту контекстного меню </w:t>
      </w:r>
      <w:r w:rsidRPr="00D600CE">
        <w:rPr>
          <w:b/>
          <w:bCs/>
        </w:rPr>
        <w:t>Права доступа</w:t>
      </w:r>
      <w:r w:rsidRPr="00D600CE">
        <w:t xml:space="preserve"> вызывается окно </w:t>
      </w:r>
      <w:hyperlink w:anchor="topic_Naznacheniepravdostupapolzovatelyamigruppam" w:history="1">
        <w:r w:rsidRPr="00D600CE">
          <w:t>назначения прав доступа</w:t>
        </w:r>
      </w:hyperlink>
      <w:r w:rsidRPr="00D600CE">
        <w:t xml:space="preserve"> к текущему объекту, если меню было вызвано на конкретном объекте, либо к любым объектам, если меню было вызвано на разделе (каталоге).</w:t>
      </w:r>
    </w:p>
    <w:p w:rsidR="0052383D" w:rsidRPr="00D600CE" w:rsidRDefault="0052383D" w:rsidP="00131E30">
      <w:pPr>
        <w:autoSpaceDE w:val="0"/>
        <w:autoSpaceDN w:val="0"/>
        <w:adjustRightInd w:val="0"/>
        <w:ind w:firstLine="709"/>
      </w:pPr>
      <w:r w:rsidRPr="00D600CE">
        <w:t xml:space="preserve">По пункту контекстного меню </w:t>
      </w:r>
      <w:r w:rsidRPr="00D600CE">
        <w:rPr>
          <w:b/>
          <w:bCs/>
        </w:rPr>
        <w:t>Создать личный каталог</w:t>
      </w:r>
      <w:r w:rsidRPr="00D600CE">
        <w:t xml:space="preserve"> можно добавить в Навигатор пользовательский каталог. Такой каталог и его содержимое будут видны только пользователям-владельцам. В него можно помещать варианты объектов навигатора (см. ниже). При создании пользовательских каталогов верхнего уровня на группу пользователей можно в окне создания каталога по кнопке </w:t>
      </w:r>
      <w:r w:rsidRPr="00D600CE">
        <w:rPr>
          <w:b/>
          <w:noProof/>
          <w:sz w:val="16"/>
          <w:szCs w:val="16"/>
        </w:rPr>
        <w:drawing>
          <wp:inline distT="0" distB="0" distL="0" distR="0" wp14:anchorId="0D012133" wp14:editId="7F635B5E">
            <wp:extent cx="212725" cy="212725"/>
            <wp:effectExtent l="0" t="0" r="0" b="0"/>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2725" cy="212725"/>
                    </a:xfrm>
                    <a:prstGeom prst="rect">
                      <a:avLst/>
                    </a:prstGeom>
                    <a:noFill/>
                    <a:ln>
                      <a:noFill/>
                    </a:ln>
                  </pic:spPr>
                </pic:pic>
              </a:graphicData>
            </a:graphic>
          </wp:inline>
        </w:drawing>
      </w:r>
      <w:r w:rsidRPr="00D600CE">
        <w:t xml:space="preserve">  справа от поля ввода имени каталога выбрать пользователя или группу, которые будут видеть этот каталог:</w:t>
      </w:r>
    </w:p>
    <w:p w:rsidR="0052383D" w:rsidRPr="00D600CE" w:rsidRDefault="0052383D" w:rsidP="0052383D">
      <w:pPr>
        <w:autoSpaceDE w:val="0"/>
        <w:autoSpaceDN w:val="0"/>
        <w:adjustRightInd w:val="0"/>
      </w:pPr>
    </w:p>
    <w:p w:rsidR="00CB2803" w:rsidRPr="00D600CE" w:rsidRDefault="002D7D1E" w:rsidP="00CB2803">
      <w:pPr>
        <w:autoSpaceDE w:val="0"/>
        <w:autoSpaceDN w:val="0"/>
        <w:adjustRightInd w:val="0"/>
        <w:jc w:val="center"/>
        <w:rPr>
          <w:b/>
          <w:bCs/>
          <w:sz w:val="16"/>
          <w:szCs w:val="16"/>
        </w:rPr>
      </w:pPr>
      <w:r>
        <w:rPr>
          <w:noProof/>
        </w:rPr>
        <w:drawing>
          <wp:inline distT="0" distB="0" distL="0" distR="0" wp14:anchorId="0C03910F" wp14:editId="7FE0AC0F">
            <wp:extent cx="3581400" cy="1276350"/>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581400" cy="1276350"/>
                    </a:xfrm>
                    <a:prstGeom prst="rect">
                      <a:avLst/>
                    </a:prstGeom>
                  </pic:spPr>
                </pic:pic>
              </a:graphicData>
            </a:graphic>
          </wp:inline>
        </w:drawing>
      </w:r>
    </w:p>
    <w:p w:rsidR="00CB2803" w:rsidRPr="00D600CE" w:rsidRDefault="00CB2803" w:rsidP="00CB2803">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w:t>
      </w:r>
      <w:r w:rsidR="000D34C2">
        <w:rPr>
          <w:b/>
          <w:bCs/>
          <w:sz w:val="20"/>
          <w:szCs w:val="20"/>
        </w:rPr>
        <w:fldChar w:fldCharType="end"/>
      </w:r>
      <w:r w:rsidRPr="00D600CE">
        <w:rPr>
          <w:b/>
          <w:bCs/>
          <w:sz w:val="20"/>
          <w:szCs w:val="20"/>
        </w:rPr>
        <w:t>. Создание нового каталога в навигаторе</w:t>
      </w:r>
    </w:p>
    <w:p w:rsidR="0052383D" w:rsidRPr="00D600CE" w:rsidRDefault="0052383D" w:rsidP="00131E30">
      <w:pPr>
        <w:autoSpaceDE w:val="0"/>
        <w:autoSpaceDN w:val="0"/>
        <w:adjustRightInd w:val="0"/>
        <w:ind w:firstLine="709"/>
      </w:pPr>
      <w:r w:rsidRPr="00D600CE">
        <w:t xml:space="preserve">Изменить порядок личных каталогов/подкаталогов в навигаторе можно с помощью пунктов контекстного меню </w:t>
      </w:r>
      <w:r w:rsidRPr="00D600CE">
        <w:rPr>
          <w:b/>
          <w:noProof/>
          <w:sz w:val="16"/>
          <w:szCs w:val="16"/>
        </w:rPr>
        <w:drawing>
          <wp:inline distT="0" distB="0" distL="0" distR="0" wp14:anchorId="21B32DBA" wp14:editId="71EE07C4">
            <wp:extent cx="148590" cy="148590"/>
            <wp:effectExtent l="0" t="0" r="3810" b="3810"/>
            <wp:docPr id="656"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D600CE">
        <w:rPr>
          <w:b/>
          <w:bCs/>
          <w:sz w:val="16"/>
          <w:szCs w:val="16"/>
        </w:rPr>
        <w:t xml:space="preserve"> </w:t>
      </w:r>
      <w:r w:rsidRPr="00D600CE">
        <w:rPr>
          <w:b/>
          <w:bCs/>
        </w:rPr>
        <w:t>Вверх</w:t>
      </w:r>
      <w:r w:rsidRPr="00D600CE">
        <w:rPr>
          <w:b/>
          <w:bCs/>
          <w:sz w:val="16"/>
          <w:szCs w:val="16"/>
        </w:rPr>
        <w:t xml:space="preserve"> </w:t>
      </w:r>
      <w:r w:rsidRPr="00D600CE">
        <w:rPr>
          <w:b/>
          <w:noProof/>
          <w:sz w:val="16"/>
          <w:szCs w:val="16"/>
        </w:rPr>
        <w:drawing>
          <wp:inline distT="0" distB="0" distL="0" distR="0" wp14:anchorId="53ACEA2E" wp14:editId="2BA0C9D8">
            <wp:extent cx="148590" cy="148590"/>
            <wp:effectExtent l="0" t="0" r="3810" b="3810"/>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D600CE">
        <w:rPr>
          <w:b/>
          <w:bCs/>
          <w:sz w:val="16"/>
          <w:szCs w:val="16"/>
        </w:rPr>
        <w:t xml:space="preserve"> </w:t>
      </w:r>
      <w:r w:rsidRPr="00D600CE">
        <w:rPr>
          <w:b/>
          <w:bCs/>
        </w:rPr>
        <w:t>Вниз</w:t>
      </w:r>
      <w:r w:rsidRPr="00D600CE">
        <w:t>.</w:t>
      </w:r>
    </w:p>
    <w:p w:rsidR="0052383D" w:rsidRPr="00D600CE" w:rsidRDefault="0052383D" w:rsidP="00131E30">
      <w:pPr>
        <w:autoSpaceDE w:val="0"/>
        <w:autoSpaceDN w:val="0"/>
        <w:adjustRightInd w:val="0"/>
        <w:ind w:firstLine="709"/>
      </w:pPr>
      <w:r w:rsidRPr="00D600CE">
        <w:t xml:space="preserve">По пункту контекстного меню </w:t>
      </w:r>
      <w:r w:rsidRPr="00D600CE">
        <w:rPr>
          <w:b/>
          <w:bCs/>
        </w:rPr>
        <w:t>Добавить вариант</w:t>
      </w:r>
      <w:r w:rsidRPr="00D600CE">
        <w:t xml:space="preserve"> пользователь может помещать в любой каталог, в том числе и в личный, настроенные варианты объектов навигатора: документов и справочников, а также варианты параметров отчетов. </w:t>
      </w:r>
    </w:p>
    <w:p w:rsidR="002D7D1E" w:rsidRDefault="0052383D" w:rsidP="00131E30">
      <w:pPr>
        <w:autoSpaceDE w:val="0"/>
        <w:autoSpaceDN w:val="0"/>
        <w:adjustRightInd w:val="0"/>
        <w:ind w:firstLine="709"/>
      </w:pPr>
      <w:r w:rsidRPr="00D600CE">
        <w:t xml:space="preserve">Для создания варианта узла в системной папке нужно выбрать в контекстном меню узла Навигатора пункт </w:t>
      </w:r>
      <w:r w:rsidRPr="00D600CE">
        <w:rPr>
          <w:b/>
          <w:bCs/>
        </w:rPr>
        <w:t>Добавить вариант</w:t>
      </w:r>
      <w:r w:rsidRPr="00D600CE">
        <w:t xml:space="preserve"> и в открывшемся окне задать имя узла. Вариант будет добавлен в тот же каталог, где находится основной узел. </w:t>
      </w:r>
    </w:p>
    <w:p w:rsidR="002D7D1E" w:rsidRDefault="002D7D1E">
      <w:pPr>
        <w:jc w:val="left"/>
      </w:pPr>
      <w:r>
        <w:br w:type="page"/>
      </w:r>
    </w:p>
    <w:p w:rsidR="0052383D" w:rsidRPr="00D600CE" w:rsidRDefault="0052383D" w:rsidP="0052383D">
      <w:pPr>
        <w:autoSpaceDE w:val="0"/>
        <w:autoSpaceDN w:val="0"/>
        <w:adjustRightInd w:val="0"/>
      </w:pPr>
    </w:p>
    <w:p w:rsidR="00CB2803" w:rsidRPr="00D600CE" w:rsidRDefault="002D7D1E" w:rsidP="00CB2803">
      <w:pPr>
        <w:autoSpaceDE w:val="0"/>
        <w:autoSpaceDN w:val="0"/>
        <w:adjustRightInd w:val="0"/>
        <w:jc w:val="center"/>
        <w:rPr>
          <w:b/>
          <w:bCs/>
          <w:sz w:val="16"/>
          <w:szCs w:val="16"/>
        </w:rPr>
      </w:pPr>
      <w:r>
        <w:rPr>
          <w:noProof/>
        </w:rPr>
        <w:drawing>
          <wp:inline distT="0" distB="0" distL="0" distR="0" wp14:anchorId="2F3A7EA5" wp14:editId="72193B22">
            <wp:extent cx="3114675" cy="1371600"/>
            <wp:effectExtent l="0" t="0" r="9525"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14675" cy="1371600"/>
                    </a:xfrm>
                    <a:prstGeom prst="rect">
                      <a:avLst/>
                    </a:prstGeom>
                  </pic:spPr>
                </pic:pic>
              </a:graphicData>
            </a:graphic>
          </wp:inline>
        </w:drawing>
      </w:r>
    </w:p>
    <w:p w:rsidR="00CB2803" w:rsidRPr="00D600CE" w:rsidRDefault="00CB2803" w:rsidP="00CB2803">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w:t>
      </w:r>
      <w:r w:rsidR="000D34C2">
        <w:rPr>
          <w:b/>
          <w:bCs/>
          <w:sz w:val="20"/>
          <w:szCs w:val="20"/>
        </w:rPr>
        <w:fldChar w:fldCharType="end"/>
      </w:r>
      <w:r w:rsidRPr="00D600CE">
        <w:rPr>
          <w:b/>
          <w:bCs/>
          <w:sz w:val="20"/>
          <w:szCs w:val="20"/>
        </w:rPr>
        <w:t>. Добавление варианта</w:t>
      </w:r>
    </w:p>
    <w:p w:rsidR="0052383D" w:rsidRPr="00D600CE" w:rsidRDefault="0052383D" w:rsidP="00131E30">
      <w:pPr>
        <w:autoSpaceDE w:val="0"/>
        <w:autoSpaceDN w:val="0"/>
        <w:adjustRightInd w:val="0"/>
        <w:ind w:firstLine="709"/>
      </w:pPr>
      <w:r w:rsidRPr="00D600CE">
        <w:t xml:space="preserve">Для вариантов узлов можно задавать </w:t>
      </w:r>
      <w:hyperlink w:anchor="topic_Poisk_po_parametram99000250" w:history="1">
        <w:r w:rsidRPr="00D600CE">
          <w:t>фильтр</w:t>
        </w:r>
      </w:hyperlink>
      <w:r w:rsidRPr="00D600CE">
        <w:t xml:space="preserve"> по пункту контекстного меню </w:t>
      </w:r>
      <w:r w:rsidRPr="00D600CE">
        <w:rPr>
          <w:b/>
          <w:bCs/>
        </w:rPr>
        <w:t>Настройка</w:t>
      </w:r>
      <w:r w:rsidRPr="00D600CE">
        <w:t xml:space="preserve">, параметры которого будут недоступны для изменения в окне параметров фильтрации, которое открывается по кнопке </w:t>
      </w:r>
      <w:r w:rsidRPr="00D600CE">
        <w:rPr>
          <w:b/>
          <w:noProof/>
          <w:sz w:val="16"/>
          <w:szCs w:val="16"/>
        </w:rPr>
        <w:drawing>
          <wp:inline distT="0" distB="0" distL="0" distR="0" wp14:anchorId="2FECFF80" wp14:editId="32128E91">
            <wp:extent cx="308610" cy="308610"/>
            <wp:effectExtent l="0" t="0" r="0" b="0"/>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Поиск</w:t>
      </w:r>
      <w:r w:rsidRPr="00D600CE">
        <w:t xml:space="preserve"> окна списка. Пользователю, не являющемуся администратором, настройка данного фильтра будет недоступна в случае, если вариант узла находится не в пользовательском каталоге.</w:t>
      </w:r>
    </w:p>
    <w:p w:rsidR="0052383D" w:rsidRPr="00D600CE" w:rsidRDefault="0052383D" w:rsidP="00131E30">
      <w:pPr>
        <w:autoSpaceDE w:val="0"/>
        <w:autoSpaceDN w:val="0"/>
        <w:adjustRightInd w:val="0"/>
        <w:ind w:firstLine="709"/>
      </w:pPr>
      <w:r w:rsidRPr="00D600CE">
        <w:t xml:space="preserve">Для создания варианта в личной папке нужно перетащить копируемый узел в эту папку либо скопировать узел в буфер обмена по пункту контекстного меню Навигатора </w:t>
      </w:r>
      <w:r w:rsidRPr="00D600CE">
        <w:rPr>
          <w:b/>
          <w:bCs/>
        </w:rPr>
        <w:t>Копировать</w:t>
      </w:r>
      <w:r w:rsidRPr="00D600CE">
        <w:t xml:space="preserve"> и по пункту </w:t>
      </w:r>
      <w:r w:rsidRPr="00D600CE">
        <w:rPr>
          <w:b/>
          <w:bCs/>
        </w:rPr>
        <w:t>Вставить</w:t>
      </w:r>
      <w:r w:rsidRPr="00D600CE">
        <w:t xml:space="preserve"> добавить узел в нужную папку.</w:t>
      </w:r>
    </w:p>
    <w:p w:rsidR="0052383D" w:rsidRPr="00D600CE" w:rsidRDefault="0052383D" w:rsidP="00131E30">
      <w:pPr>
        <w:autoSpaceDE w:val="0"/>
        <w:autoSpaceDN w:val="0"/>
        <w:adjustRightInd w:val="0"/>
        <w:ind w:firstLine="709"/>
      </w:pPr>
      <w:r w:rsidRPr="00D600CE">
        <w:t xml:space="preserve">При этом при копировании узла или создании варианта в Навигаторе выполняется копирование </w:t>
      </w:r>
      <w:hyperlink w:anchor="topic_Profil" w:history="1">
        <w:r w:rsidRPr="00D600CE">
          <w:t>профиля</w:t>
        </w:r>
      </w:hyperlink>
      <w:r w:rsidRPr="00D600CE">
        <w:t xml:space="preserve"> с оригинального узла в копию.</w:t>
      </w:r>
    </w:p>
    <w:p w:rsidR="0052383D" w:rsidRPr="00D600CE" w:rsidRDefault="0052383D" w:rsidP="00622A18">
      <w:pPr>
        <w:autoSpaceDE w:val="0"/>
        <w:autoSpaceDN w:val="0"/>
        <w:adjustRightInd w:val="0"/>
        <w:spacing w:after="240"/>
        <w:ind w:firstLine="709"/>
      </w:pPr>
      <w:r w:rsidRPr="00D600CE">
        <w:t xml:space="preserve">Для настройки </w:t>
      </w:r>
      <w:r w:rsidRPr="00D600CE">
        <w:rPr>
          <w:b/>
          <w:bCs/>
        </w:rPr>
        <w:t>главной панели</w:t>
      </w:r>
      <w:r w:rsidRPr="00D600CE">
        <w:t xml:space="preserve"> и </w:t>
      </w:r>
      <w:r w:rsidRPr="00D600CE">
        <w:rPr>
          <w:b/>
          <w:bCs/>
        </w:rPr>
        <w:t>панели навигатора</w:t>
      </w:r>
      <w:r w:rsidRPr="00D600CE">
        <w:t xml:space="preserve"> нужно в контекстном меню панели инструментов выбрать команду </w:t>
      </w:r>
      <w:r w:rsidR="0088075E" w:rsidRPr="00D600CE">
        <w:t>«</w:t>
      </w:r>
      <w:r w:rsidRPr="00D600CE">
        <w:t>Настроить...</w:t>
      </w:r>
      <w:r w:rsidR="0088075E" w:rsidRPr="00D600CE">
        <w:t>»</w:t>
      </w:r>
      <w:r w:rsidRPr="00D600CE">
        <w:t xml:space="preserve">. В открывшемся окне </w:t>
      </w:r>
      <w:r w:rsidRPr="00D600CE">
        <w:rPr>
          <w:b/>
          <w:bCs/>
        </w:rPr>
        <w:t>Настройка</w:t>
      </w:r>
      <w:r w:rsidRPr="00D600CE">
        <w:t xml:space="preserve"> необходимо выбрать в левой части </w:t>
      </w:r>
      <w:r w:rsidRPr="00D600CE">
        <w:rPr>
          <w:b/>
          <w:bCs/>
        </w:rPr>
        <w:t>Главную панель</w:t>
      </w:r>
      <w:r w:rsidRPr="00D600CE">
        <w:t xml:space="preserve"> или </w:t>
      </w:r>
      <w:r w:rsidRPr="00D600CE">
        <w:rPr>
          <w:b/>
          <w:bCs/>
        </w:rPr>
        <w:t>Панель навигатора</w:t>
      </w:r>
      <w:r w:rsidRPr="00D600CE">
        <w:t>, а в правой части установить флажки у тех пунктов меню или объектов Навигатора, кнопки которых нужно добавить на соответствующую панель инструментов.</w:t>
      </w:r>
    </w:p>
    <w:p w:rsidR="00CB2803" w:rsidRPr="00D600CE" w:rsidRDefault="00CB2803" w:rsidP="00CB2803">
      <w:pPr>
        <w:autoSpaceDE w:val="0"/>
        <w:autoSpaceDN w:val="0"/>
        <w:adjustRightInd w:val="0"/>
        <w:jc w:val="center"/>
      </w:pPr>
      <w:r w:rsidRPr="00D600CE">
        <w:rPr>
          <w:noProof/>
        </w:rPr>
        <w:drawing>
          <wp:inline distT="0" distB="0" distL="0" distR="0" wp14:anchorId="0CF42BF1" wp14:editId="0E46792C">
            <wp:extent cx="5201729" cy="3491799"/>
            <wp:effectExtent l="0" t="0" r="0" b="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06351" cy="3494902"/>
                    </a:xfrm>
                    <a:prstGeom prst="rect">
                      <a:avLst/>
                    </a:prstGeom>
                  </pic:spPr>
                </pic:pic>
              </a:graphicData>
            </a:graphic>
          </wp:inline>
        </w:drawing>
      </w:r>
    </w:p>
    <w:p w:rsidR="00CB2803" w:rsidRPr="00D600CE" w:rsidRDefault="00CB2803" w:rsidP="00622A18">
      <w:pPr>
        <w:autoSpaceDE w:val="0"/>
        <w:autoSpaceDN w:val="0"/>
        <w:adjustRightInd w:val="0"/>
        <w:spacing w:before="240" w:after="240"/>
        <w:jc w:val="cente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w:t>
      </w:r>
      <w:r w:rsidR="000D34C2">
        <w:rPr>
          <w:b/>
          <w:bCs/>
          <w:sz w:val="20"/>
          <w:szCs w:val="20"/>
        </w:rPr>
        <w:fldChar w:fldCharType="end"/>
      </w:r>
      <w:r w:rsidRPr="00D600CE">
        <w:rPr>
          <w:b/>
          <w:bCs/>
          <w:sz w:val="20"/>
          <w:szCs w:val="20"/>
        </w:rPr>
        <w:t>. Настройка главной панели</w:t>
      </w:r>
    </w:p>
    <w:p w:rsidR="0052383D" w:rsidRPr="00D600CE" w:rsidRDefault="0052383D" w:rsidP="00131E30">
      <w:pPr>
        <w:ind w:firstLine="709"/>
      </w:pPr>
      <w:r w:rsidRPr="00D600CE">
        <w:lastRenderedPageBreak/>
        <w:t xml:space="preserve">Отмеченный параметр </w:t>
      </w:r>
      <w:r w:rsidRPr="00D600CE">
        <w:rPr>
          <w:b/>
          <w:bCs/>
        </w:rPr>
        <w:t>Крупные значки</w:t>
      </w:r>
      <w:r w:rsidRPr="00D600CE">
        <w:t xml:space="preserve"> делает размер кнопок панелей инструментов максимально возможным.</w:t>
      </w:r>
    </w:p>
    <w:p w:rsidR="00DE1B2B" w:rsidRPr="00D600CE" w:rsidRDefault="00DE1B2B" w:rsidP="00131E30">
      <w:pPr>
        <w:spacing w:after="100" w:afterAutospacing="1"/>
        <w:ind w:firstLine="709"/>
      </w:pPr>
      <w:r w:rsidRPr="00D600CE">
        <w:t xml:space="preserve">Для управления закладками и кнопками на </w:t>
      </w:r>
      <w:r w:rsidRPr="00D600CE">
        <w:rPr>
          <w:b/>
          <w:bCs/>
        </w:rPr>
        <w:t>Главной панели</w:t>
      </w:r>
      <w:r w:rsidRPr="00D600CE">
        <w:t xml:space="preserve"> и </w:t>
      </w:r>
      <w:r w:rsidRPr="00D600CE">
        <w:rPr>
          <w:b/>
          <w:bCs/>
        </w:rPr>
        <w:t xml:space="preserve">Панели навигатора </w:t>
      </w:r>
      <w:r w:rsidRPr="00D600CE">
        <w:t>предназначен</w:t>
      </w:r>
      <w:r w:rsidRPr="00D600CE">
        <w:rPr>
          <w:b/>
          <w:bCs/>
        </w:rPr>
        <w:t xml:space="preserve"> Менеджер закладок</w:t>
      </w:r>
      <w:r w:rsidRPr="00D600CE">
        <w:t>, вызываемый комбинацией клавиш &lt;Ctrl&gt;+&lt;Shift&gt;+&lt;B&gt;.</w:t>
      </w:r>
    </w:p>
    <w:p w:rsidR="00DE1B2B" w:rsidRPr="00D600CE" w:rsidRDefault="00DE1B2B" w:rsidP="00DE1B2B">
      <w:pPr>
        <w:jc w:val="center"/>
        <w:rPr>
          <w:lang w:val="en-US"/>
        </w:rPr>
      </w:pPr>
      <w:r w:rsidRPr="00D600CE">
        <w:rPr>
          <w:noProof/>
        </w:rPr>
        <w:drawing>
          <wp:inline distT="0" distB="0" distL="0" distR="0" wp14:anchorId="40A33E70" wp14:editId="519F2408">
            <wp:extent cx="4771987" cy="2458528"/>
            <wp:effectExtent l="0" t="0" r="0" b="0"/>
            <wp:docPr id="666"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779577" cy="2462438"/>
                    </a:xfrm>
                    <a:prstGeom prst="rect">
                      <a:avLst/>
                    </a:prstGeom>
                  </pic:spPr>
                </pic:pic>
              </a:graphicData>
            </a:graphic>
          </wp:inline>
        </w:drawing>
      </w:r>
    </w:p>
    <w:p w:rsidR="00AB0BE1" w:rsidRPr="00D600CE" w:rsidRDefault="00AB0BE1" w:rsidP="00AB0BE1">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6</w:t>
      </w:r>
      <w:r w:rsidR="000D34C2">
        <w:rPr>
          <w:b/>
          <w:bCs/>
          <w:sz w:val="20"/>
          <w:szCs w:val="20"/>
        </w:rPr>
        <w:fldChar w:fldCharType="end"/>
      </w:r>
      <w:r w:rsidRPr="00D600CE">
        <w:rPr>
          <w:b/>
          <w:bCs/>
          <w:sz w:val="20"/>
          <w:szCs w:val="20"/>
        </w:rPr>
        <w:t>. Менеджер закладок</w:t>
      </w:r>
    </w:p>
    <w:p w:rsidR="00AB0BE1" w:rsidRPr="00D600CE" w:rsidRDefault="00AB0BE1" w:rsidP="00131E30">
      <w:pPr>
        <w:autoSpaceDE w:val="0"/>
        <w:autoSpaceDN w:val="0"/>
        <w:adjustRightInd w:val="0"/>
        <w:ind w:firstLine="709"/>
        <w:rPr>
          <w:b/>
          <w:bCs/>
          <w:sz w:val="20"/>
          <w:szCs w:val="20"/>
        </w:rPr>
      </w:pPr>
      <w:r w:rsidRPr="00D600CE">
        <w:t xml:space="preserve">По кнопке </w:t>
      </w:r>
      <w:r w:rsidRPr="00D600CE">
        <w:rPr>
          <w:noProof/>
        </w:rPr>
        <w:drawing>
          <wp:inline distT="0" distB="0" distL="0" distR="0" wp14:anchorId="61361C79" wp14:editId="73EF386D">
            <wp:extent cx="301625" cy="301625"/>
            <wp:effectExtent l="0" t="0" r="3175" b="3175"/>
            <wp:docPr id="668" name="Рисунок 668" descr="D:\Версии\Документация\HELP\Ревизор-КС\Images\Icons\settings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3" descr="D:\Версии\Документация\HELP\Ревизор-КС\Images\Icons\settings3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Настройки</w:t>
      </w:r>
      <w:r w:rsidRPr="00D600CE">
        <w:t xml:space="preserve"> существует возможность добавить отображение надписей кнопок  на </w:t>
      </w:r>
      <w:r w:rsidRPr="00D600CE">
        <w:rPr>
          <w:b/>
          <w:bCs/>
        </w:rPr>
        <w:t>Главной панели</w:t>
      </w:r>
      <w:r w:rsidRPr="00D600CE">
        <w:t xml:space="preserve"> и </w:t>
      </w:r>
      <w:r w:rsidRPr="00D600CE">
        <w:rPr>
          <w:b/>
          <w:bCs/>
        </w:rPr>
        <w:t>Панели навигатора</w:t>
      </w:r>
      <w:r w:rsidRPr="00D600CE">
        <w:t>.</w:t>
      </w:r>
    </w:p>
    <w:p w:rsidR="0052383D" w:rsidRPr="00D600CE" w:rsidRDefault="0052383D" w:rsidP="00131E30">
      <w:pPr>
        <w:autoSpaceDE w:val="0"/>
        <w:autoSpaceDN w:val="0"/>
        <w:adjustRightInd w:val="0"/>
        <w:ind w:firstLine="709"/>
      </w:pPr>
      <w:r w:rsidRPr="00D600CE">
        <w:t xml:space="preserve">В системе два основных типа </w:t>
      </w:r>
      <w:r w:rsidRPr="00D600CE">
        <w:rPr>
          <w:b/>
          <w:bCs/>
        </w:rPr>
        <w:t>диалоговых окон</w:t>
      </w:r>
      <w:r w:rsidRPr="00D600CE">
        <w:t xml:space="preserve">: </w:t>
      </w:r>
      <w:hyperlink w:anchor="topic_Okno_spiska" w:history="1">
        <w:r w:rsidRPr="00D600CE">
          <w:t>окно списка</w:t>
        </w:r>
      </w:hyperlink>
      <w:r w:rsidRPr="00D600CE">
        <w:t xml:space="preserve"> и </w:t>
      </w:r>
      <w:hyperlink w:anchor="topic_okno_vvoda_dannih" w:history="1">
        <w:r w:rsidRPr="00D600CE">
          <w:t>окно ввода данных</w:t>
        </w:r>
      </w:hyperlink>
      <w:r w:rsidRPr="00D600CE">
        <w:t xml:space="preserve">. </w:t>
      </w:r>
    </w:p>
    <w:p w:rsidR="0052383D" w:rsidRPr="00D600CE" w:rsidRDefault="0052383D" w:rsidP="00131E30">
      <w:pPr>
        <w:autoSpaceDE w:val="0"/>
        <w:autoSpaceDN w:val="0"/>
        <w:adjustRightInd w:val="0"/>
        <w:ind w:firstLine="709"/>
      </w:pPr>
      <w:r w:rsidRPr="00D600CE">
        <w:t xml:space="preserve">Во многих случаях (особенно в списках) при нажатии на правую кнопку мыши появляется контекстное меню, которое содержит наиболее часто используемые команды данного окна или элемента управления, на который указывает курсор мыши: </w:t>
      </w:r>
    </w:p>
    <w:p w:rsidR="0052383D" w:rsidRPr="00D600CE" w:rsidRDefault="0052383D" w:rsidP="0052383D">
      <w:pPr>
        <w:autoSpaceDE w:val="0"/>
        <w:autoSpaceDN w:val="0"/>
        <w:adjustRightInd w:val="0"/>
        <w:jc w:val="center"/>
      </w:pPr>
    </w:p>
    <w:p w:rsidR="00CB2803" w:rsidRPr="00D600CE" w:rsidRDefault="00CB2803" w:rsidP="00CB2803">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3B54B212" wp14:editId="3B403BC6">
            <wp:extent cx="5544479" cy="5149970"/>
            <wp:effectExtent l="0" t="0" r="0"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48225" cy="5153449"/>
                    </a:xfrm>
                    <a:prstGeom prst="rect">
                      <a:avLst/>
                    </a:prstGeom>
                    <a:noFill/>
                    <a:ln>
                      <a:noFill/>
                    </a:ln>
                  </pic:spPr>
                </pic:pic>
              </a:graphicData>
            </a:graphic>
          </wp:inline>
        </w:drawing>
      </w:r>
    </w:p>
    <w:p w:rsidR="00CB2803" w:rsidRPr="00D600CE" w:rsidRDefault="00CB2803" w:rsidP="00301805">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7</w:t>
      </w:r>
      <w:r w:rsidR="000D34C2">
        <w:rPr>
          <w:b/>
          <w:bCs/>
          <w:sz w:val="20"/>
          <w:szCs w:val="20"/>
        </w:rPr>
        <w:fldChar w:fldCharType="end"/>
      </w:r>
      <w:r w:rsidRPr="00D600CE">
        <w:rPr>
          <w:b/>
          <w:bCs/>
          <w:sz w:val="20"/>
          <w:szCs w:val="20"/>
        </w:rPr>
        <w:t xml:space="preserve">. </w:t>
      </w:r>
      <w:r w:rsidR="00622A18" w:rsidRPr="00D600CE">
        <w:rPr>
          <w:b/>
          <w:bCs/>
          <w:sz w:val="20"/>
          <w:szCs w:val="20"/>
        </w:rPr>
        <w:t>Контекстное меню списка</w:t>
      </w:r>
    </w:p>
    <w:p w:rsidR="0052383D" w:rsidRPr="00D600CE" w:rsidRDefault="00BD731B" w:rsidP="00131E30">
      <w:pPr>
        <w:autoSpaceDE w:val="0"/>
        <w:autoSpaceDN w:val="0"/>
        <w:adjustRightInd w:val="0"/>
        <w:ind w:firstLine="709"/>
      </w:pPr>
      <w:r w:rsidRPr="00D600CE">
        <w:t xml:space="preserve">Команда </w:t>
      </w:r>
      <w:r w:rsidRPr="00D600CE">
        <w:rPr>
          <w:b/>
        </w:rPr>
        <w:t>Очистить</w:t>
      </w:r>
      <w:r w:rsidRPr="00D600CE">
        <w:t xml:space="preserve"> подменю </w:t>
      </w:r>
      <w:r w:rsidRPr="00D600CE">
        <w:rPr>
          <w:b/>
        </w:rPr>
        <w:t>Профиль</w:t>
      </w:r>
      <w:r w:rsidRPr="00D600CE">
        <w:t xml:space="preserve"> контекстного меню окна списка позволяет очистить </w:t>
      </w:r>
      <w:hyperlink w:anchor="topic_Profil" w:history="1">
        <w:r w:rsidRPr="00D600CE">
          <w:t>профиль</w:t>
        </w:r>
      </w:hyperlink>
      <w:r w:rsidRPr="00D600CE">
        <w:t xml:space="preserve"> окна. Команда</w:t>
      </w:r>
      <w:r w:rsidR="0052383D" w:rsidRPr="00D600CE">
        <w:t xml:space="preserve"> </w:t>
      </w:r>
      <w:r w:rsidR="0052383D" w:rsidRPr="00D600CE">
        <w:rPr>
          <w:b/>
        </w:rPr>
        <w:t>Заменить в базовом</w:t>
      </w:r>
      <w:r w:rsidR="0052383D" w:rsidRPr="00D600CE">
        <w:t xml:space="preserve"> позволяет заменить профиль </w:t>
      </w:r>
      <w:r w:rsidRPr="00D600CE">
        <w:t>текущей формы в базовом профиле. Команда</w:t>
      </w:r>
      <w:r w:rsidR="0052383D" w:rsidRPr="00D600CE">
        <w:t xml:space="preserve"> </w:t>
      </w:r>
      <w:r w:rsidR="0052383D" w:rsidRPr="00D600CE">
        <w:rPr>
          <w:b/>
        </w:rPr>
        <w:t>Скопировать пользователям</w:t>
      </w:r>
      <w:r w:rsidR="0052383D" w:rsidRPr="00D600CE">
        <w:t xml:space="preserve"> позволяет скопировать профиль текущей формы выбранным пользователям.</w:t>
      </w:r>
    </w:p>
    <w:p w:rsidR="0052383D" w:rsidRPr="00D600CE" w:rsidRDefault="0052383D" w:rsidP="00131E30">
      <w:pPr>
        <w:autoSpaceDE w:val="0"/>
        <w:autoSpaceDN w:val="0"/>
        <w:adjustRightInd w:val="0"/>
        <w:ind w:firstLine="709"/>
      </w:pPr>
      <w:r w:rsidRPr="00D600CE">
        <w:t xml:space="preserve">Нажатием на клавишу </w:t>
      </w:r>
      <w:r w:rsidRPr="00D600CE">
        <w:rPr>
          <w:b/>
          <w:bCs/>
        </w:rPr>
        <w:t xml:space="preserve">&lt;F1&gt; </w:t>
      </w:r>
      <w:r w:rsidRPr="00D600CE">
        <w:t>можно вызвать справку, соответствующую текущему режиму программы.</w:t>
      </w:r>
    </w:p>
    <w:p w:rsidR="0052383D" w:rsidRPr="00D600CE" w:rsidRDefault="0052383D" w:rsidP="00131E30">
      <w:pPr>
        <w:autoSpaceDE w:val="0"/>
        <w:autoSpaceDN w:val="0"/>
        <w:adjustRightInd w:val="0"/>
        <w:ind w:firstLine="709"/>
      </w:pPr>
      <w:r w:rsidRPr="00D600CE">
        <w:t xml:space="preserve"> Содержание всех разделов справки можно вызвать, выбрав пункт главного меню </w:t>
      </w:r>
      <w:r w:rsidR="0088075E" w:rsidRPr="00D600CE">
        <w:rPr>
          <w:b/>
        </w:rPr>
        <w:t>«</w:t>
      </w:r>
      <w:r w:rsidRPr="00D600CE">
        <w:rPr>
          <w:b/>
        </w:rPr>
        <w:t>Справка</w:t>
      </w:r>
      <w:r w:rsidR="0088075E" w:rsidRPr="00D600CE">
        <w:rPr>
          <w:b/>
        </w:rPr>
        <w:t>»</w:t>
      </w:r>
      <w:r w:rsidRPr="00D600CE">
        <w:t xml:space="preserve">. Кроме того, для большинства элементов управления можно вызвать всплывающую подсказку, удерживая курсор мыши на элементе управления в течение нескольких секунд. Всплывающая подсказка для  кнопок панели инструментов  обычно содержит  указание на  </w:t>
      </w:r>
      <w:r w:rsidR="0088075E" w:rsidRPr="00D600CE">
        <w:t>«</w:t>
      </w:r>
      <w:r w:rsidRPr="00D600CE">
        <w:t>горячую клавишу</w:t>
      </w:r>
      <w:r w:rsidR="0088075E" w:rsidRPr="00D600CE">
        <w:t>»</w:t>
      </w:r>
      <w:r w:rsidRPr="00D600CE">
        <w:t>.</w:t>
      </w:r>
    </w:p>
    <w:p w:rsidR="0052383D" w:rsidRPr="00D600CE" w:rsidRDefault="0052383D" w:rsidP="00131E30">
      <w:pPr>
        <w:autoSpaceDE w:val="0"/>
        <w:autoSpaceDN w:val="0"/>
        <w:adjustRightInd w:val="0"/>
        <w:ind w:firstLine="709"/>
      </w:pPr>
      <w:bookmarkStart w:id="13" w:name="topic_elementy_upravlenya50"/>
      <w:bookmarkEnd w:id="13"/>
      <w:r w:rsidRPr="00D600CE">
        <w:t xml:space="preserve">При входе в программу (а также периодически через заданный интервал времени) для пользователя, у которого есть неисполненные задачи, в правом нижнем углу отображается </w:t>
      </w:r>
      <w:r w:rsidRPr="00D600CE">
        <w:lastRenderedPageBreak/>
        <w:t xml:space="preserve">крутящийся значок </w:t>
      </w:r>
      <w:r w:rsidRPr="00D600CE">
        <w:rPr>
          <w:b/>
          <w:bCs/>
        </w:rPr>
        <w:t>помощника</w:t>
      </w:r>
      <w:r w:rsidRPr="00D600CE">
        <w:rPr>
          <w:b/>
          <w:noProof/>
          <w:sz w:val="16"/>
          <w:szCs w:val="16"/>
        </w:rPr>
        <w:drawing>
          <wp:inline distT="0" distB="0" distL="0" distR="0" wp14:anchorId="2A41EF9A" wp14:editId="3E91A42A">
            <wp:extent cx="895350" cy="885248"/>
            <wp:effectExtent l="0" t="0" r="0" b="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7"/>
                    <pic:cNvPicPr>
                      <a:picLocks noChangeAspect="1" noChangeArrowheads="1"/>
                    </pic:cNvPicPr>
                  </pic:nvPicPr>
                  <pic:blipFill rotWithShape="1">
                    <a:blip r:embed="rId23">
                      <a:extLst>
                        <a:ext uri="{28A0092B-C50C-407E-A947-70E740481C1C}">
                          <a14:useLocalDpi xmlns:a14="http://schemas.microsoft.com/office/drawing/2010/main" val="0"/>
                        </a:ext>
                      </a:extLst>
                    </a:blip>
                    <a:srcRect r="40880"/>
                    <a:stretch/>
                  </pic:blipFill>
                  <pic:spPr bwMode="auto">
                    <a:xfrm>
                      <a:off x="0" y="0"/>
                      <a:ext cx="892722" cy="882650"/>
                    </a:xfrm>
                    <a:prstGeom prst="rect">
                      <a:avLst/>
                    </a:prstGeom>
                    <a:noFill/>
                    <a:ln>
                      <a:noFill/>
                    </a:ln>
                    <a:extLst>
                      <a:ext uri="{53640926-AAD7-44D8-BBD7-CCE9431645EC}">
                        <a14:shadowObscured xmlns:a14="http://schemas.microsoft.com/office/drawing/2010/main"/>
                      </a:ext>
                    </a:extLst>
                  </pic:spPr>
                </pic:pic>
              </a:graphicData>
            </a:graphic>
          </wp:inline>
        </w:drawing>
      </w:r>
      <w:r w:rsidRPr="00D600CE">
        <w:t>, нажав на который, можно увидеть сообщения в виде ссылок:</w:t>
      </w:r>
    </w:p>
    <w:p w:rsidR="0052383D" w:rsidRPr="00A26365" w:rsidRDefault="0088075E" w:rsidP="003C69D3">
      <w:pPr>
        <w:pStyle w:val="afffa"/>
        <w:numPr>
          <w:ilvl w:val="0"/>
          <w:numId w:val="15"/>
        </w:numPr>
        <w:tabs>
          <w:tab w:val="num" w:pos="1080"/>
        </w:tabs>
        <w:ind w:left="1080"/>
      </w:pPr>
      <w:r w:rsidRPr="00A26365">
        <w:rPr>
          <w:b/>
        </w:rPr>
        <w:t>«</w:t>
      </w:r>
      <w:r w:rsidR="0052383D" w:rsidRPr="00A26365">
        <w:rPr>
          <w:b/>
        </w:rPr>
        <w:t>Есть текущие задачи</w:t>
      </w:r>
      <w:r w:rsidRPr="00A26365">
        <w:rPr>
          <w:b/>
        </w:rPr>
        <w:t>»</w:t>
      </w:r>
      <w:r w:rsidR="00BD731B" w:rsidRPr="00D600CE">
        <w:t>;</w:t>
      </w:r>
      <w:r w:rsidR="0052383D" w:rsidRPr="00D600CE">
        <w:t xml:space="preserve"> </w:t>
      </w:r>
    </w:p>
    <w:p w:rsidR="0052383D" w:rsidRPr="00A26365" w:rsidRDefault="0088075E" w:rsidP="003C69D3">
      <w:pPr>
        <w:pStyle w:val="afffa"/>
        <w:numPr>
          <w:ilvl w:val="0"/>
          <w:numId w:val="15"/>
        </w:numPr>
        <w:tabs>
          <w:tab w:val="num" w:pos="1080"/>
        </w:tabs>
        <w:ind w:left="1080"/>
      </w:pPr>
      <w:r w:rsidRPr="00A26365">
        <w:rPr>
          <w:b/>
        </w:rPr>
        <w:t>«</w:t>
      </w:r>
      <w:r w:rsidR="0052383D" w:rsidRPr="00A26365">
        <w:rPr>
          <w:b/>
        </w:rPr>
        <w:t>Есть просроченные задачи</w:t>
      </w:r>
      <w:r w:rsidRPr="00A26365">
        <w:rPr>
          <w:b/>
        </w:rPr>
        <w:t>»</w:t>
      </w:r>
      <w:r w:rsidR="00BD731B" w:rsidRPr="00D600CE">
        <w:t>;</w:t>
      </w:r>
    </w:p>
    <w:p w:rsidR="0052383D" w:rsidRPr="00A26365" w:rsidRDefault="0088075E" w:rsidP="003C69D3">
      <w:pPr>
        <w:pStyle w:val="afffa"/>
        <w:numPr>
          <w:ilvl w:val="0"/>
          <w:numId w:val="15"/>
        </w:numPr>
        <w:tabs>
          <w:tab w:val="num" w:pos="1080"/>
        </w:tabs>
        <w:ind w:left="1080"/>
      </w:pPr>
      <w:r w:rsidRPr="00A26365">
        <w:rPr>
          <w:b/>
        </w:rPr>
        <w:t>«</w:t>
      </w:r>
      <w:r w:rsidR="0052383D" w:rsidRPr="00A26365">
        <w:rPr>
          <w:b/>
        </w:rPr>
        <w:t xml:space="preserve">До начала задачи </w:t>
      </w:r>
      <w:r w:rsidRPr="00A26365">
        <w:rPr>
          <w:b/>
        </w:rPr>
        <w:t>«</w:t>
      </w:r>
      <w:r w:rsidR="0052383D" w:rsidRPr="00A26365">
        <w:rPr>
          <w:b/>
        </w:rPr>
        <w:t>...</w:t>
      </w:r>
      <w:r w:rsidRPr="00A26365">
        <w:rPr>
          <w:b/>
        </w:rPr>
        <w:t>»</w:t>
      </w:r>
      <w:r w:rsidR="0052383D" w:rsidRPr="00A26365">
        <w:rPr>
          <w:b/>
        </w:rPr>
        <w:t xml:space="preserve"> осталось .. дн</w:t>
      </w:r>
      <w:r w:rsidRPr="00A26365">
        <w:rPr>
          <w:b/>
        </w:rPr>
        <w:t>»</w:t>
      </w:r>
      <w:r w:rsidR="00BD731B" w:rsidRPr="00D600CE">
        <w:t>;</w:t>
      </w:r>
    </w:p>
    <w:p w:rsidR="0052383D" w:rsidRPr="00A26365" w:rsidRDefault="0088075E" w:rsidP="003C69D3">
      <w:pPr>
        <w:pStyle w:val="afffa"/>
        <w:numPr>
          <w:ilvl w:val="0"/>
          <w:numId w:val="15"/>
        </w:numPr>
        <w:tabs>
          <w:tab w:val="num" w:pos="1080"/>
        </w:tabs>
        <w:ind w:left="1080"/>
      </w:pPr>
      <w:r w:rsidRPr="00A26365">
        <w:rPr>
          <w:b/>
        </w:rPr>
        <w:t>«</w:t>
      </w:r>
      <w:r w:rsidR="0052383D" w:rsidRPr="00A26365">
        <w:rPr>
          <w:b/>
        </w:rPr>
        <w:t xml:space="preserve">До завершения задачи </w:t>
      </w:r>
      <w:r w:rsidRPr="00A26365">
        <w:rPr>
          <w:b/>
        </w:rPr>
        <w:t>«</w:t>
      </w:r>
      <w:r w:rsidR="0052383D" w:rsidRPr="00A26365">
        <w:rPr>
          <w:b/>
        </w:rPr>
        <w:t>...</w:t>
      </w:r>
      <w:r w:rsidRPr="00A26365">
        <w:rPr>
          <w:b/>
        </w:rPr>
        <w:t>»</w:t>
      </w:r>
      <w:r w:rsidR="0052383D" w:rsidRPr="00A26365">
        <w:rPr>
          <w:b/>
        </w:rPr>
        <w:t xml:space="preserve"> осталось .. дн</w:t>
      </w:r>
      <w:r w:rsidRPr="00A26365">
        <w:rPr>
          <w:b/>
        </w:rPr>
        <w:t>»</w:t>
      </w:r>
      <w:r w:rsidR="00A26365">
        <w:t>.</w:t>
      </w:r>
    </w:p>
    <w:p w:rsidR="0052383D" w:rsidRPr="00D600CE" w:rsidRDefault="0052383D" w:rsidP="00131E30">
      <w:pPr>
        <w:autoSpaceDE w:val="0"/>
        <w:autoSpaceDN w:val="0"/>
        <w:adjustRightInd w:val="0"/>
        <w:ind w:firstLine="709"/>
      </w:pPr>
      <w:r w:rsidRPr="00D600CE">
        <w:t xml:space="preserve">Отображение помощника </w:t>
      </w:r>
      <w:hyperlink w:anchor="topic_registration_add" w:history="1">
        <w:r w:rsidRPr="00D600CE">
          <w:t>настраивается</w:t>
        </w:r>
      </w:hyperlink>
      <w:r w:rsidRPr="00D600CE">
        <w:t xml:space="preserve"> в окне регистрации в комплексе во вкладке </w:t>
      </w:r>
      <w:r w:rsidR="0088075E" w:rsidRPr="00D600CE">
        <w:t>«</w:t>
      </w:r>
      <w:r w:rsidRPr="00D600CE">
        <w:rPr>
          <w:b/>
          <w:bCs/>
        </w:rPr>
        <w:t>Дополнительно</w:t>
      </w:r>
      <w:r w:rsidR="0088075E" w:rsidRPr="00D600CE">
        <w:rPr>
          <w:b/>
          <w:bCs/>
        </w:rPr>
        <w:t>»</w:t>
      </w:r>
      <w:r w:rsidRPr="00D600CE">
        <w:rPr>
          <w:b/>
          <w:bCs/>
        </w:rPr>
        <w:t xml:space="preserve"> </w:t>
      </w:r>
      <w:r w:rsidRPr="00D600CE">
        <w:t xml:space="preserve">в группе </w:t>
      </w:r>
      <w:r w:rsidRPr="00D600CE">
        <w:rPr>
          <w:b/>
          <w:bCs/>
        </w:rPr>
        <w:t>Помощник</w:t>
      </w:r>
      <w:r w:rsidRPr="00D600CE">
        <w:t>.</w:t>
      </w:r>
    </w:p>
    <w:p w:rsidR="0052383D" w:rsidRPr="00D600CE" w:rsidRDefault="0052383D" w:rsidP="00131E30">
      <w:pPr>
        <w:autoSpaceDE w:val="0"/>
        <w:autoSpaceDN w:val="0"/>
        <w:adjustRightInd w:val="0"/>
        <w:ind w:firstLine="709"/>
      </w:pPr>
      <w:r w:rsidRPr="00D600CE">
        <w:t xml:space="preserve">Из главного окна вызываются все остальные окна </w:t>
      </w:r>
      <w:r w:rsidR="00BD731B" w:rsidRPr="00D600CE">
        <w:t>ПК</w:t>
      </w:r>
      <w:r w:rsidRPr="00D600CE">
        <w:t xml:space="preserve">. Основные разновидности окон: </w:t>
      </w:r>
      <w:hyperlink w:anchor="topic_Okno_spiska" w:history="1">
        <w:r w:rsidRPr="00D600CE">
          <w:t>окно списка</w:t>
        </w:r>
      </w:hyperlink>
      <w:r w:rsidRPr="00D600CE">
        <w:t xml:space="preserve"> и </w:t>
      </w:r>
      <w:hyperlink w:anchor="topic_okno_vvoda_dannih" w:history="1">
        <w:r w:rsidRPr="00D600CE">
          <w:t>окно ввода данных</w:t>
        </w:r>
      </w:hyperlink>
      <w:r w:rsidRPr="00D600CE">
        <w:t>. Каждое окно содержит элементы управления (</w:t>
      </w:r>
      <w:hyperlink w:anchor="topic_PolyaVvoda" w:history="1">
        <w:r w:rsidRPr="00D600CE">
          <w:t>поля ввода</w:t>
        </w:r>
      </w:hyperlink>
      <w:r w:rsidRPr="00D600CE">
        <w:t xml:space="preserve">, командные кнопки, вкладки и т.п). Перемещение курсора между элементами управления осуществляется с помощью мыши или клавишей </w:t>
      </w:r>
      <w:r w:rsidRPr="00D600CE">
        <w:rPr>
          <w:b/>
          <w:bCs/>
        </w:rPr>
        <w:t xml:space="preserve">&lt;Tab&gt;. </w:t>
      </w:r>
      <w:r w:rsidRPr="00D600CE">
        <w:t xml:space="preserve">У каждого элемента управления есть </w:t>
      </w:r>
      <w:r w:rsidRPr="00D600CE">
        <w:rPr>
          <w:b/>
          <w:bCs/>
        </w:rPr>
        <w:t>контекстное меню</w:t>
      </w:r>
      <w:r w:rsidRPr="00D600CE">
        <w:t>. Для его вызова необходимо щелкнуть правой кнопкой мыши на элементе управления.</w:t>
      </w:r>
    </w:p>
    <w:p w:rsidR="0052383D" w:rsidRPr="00D600CE" w:rsidRDefault="00131E30" w:rsidP="00B4285A">
      <w:pPr>
        <w:pStyle w:val="3f"/>
        <w:tabs>
          <w:tab w:val="num" w:pos="1797"/>
        </w:tabs>
        <w:ind w:left="1797" w:hanging="1077"/>
      </w:pPr>
      <w:bookmarkStart w:id="14" w:name="topic_Okno_spiska"/>
      <w:bookmarkStart w:id="15" w:name="_Toc427654213"/>
      <w:bookmarkStart w:id="16" w:name="_Toc437350562"/>
      <w:bookmarkStart w:id="17" w:name="_Toc445388251"/>
      <w:bookmarkEnd w:id="14"/>
      <w:r w:rsidRPr="00D600CE">
        <w:t>1</w:t>
      </w:r>
      <w:r w:rsidR="0052383D" w:rsidRPr="00D600CE">
        <w:t>.1.2. Окно списка</w:t>
      </w:r>
      <w:bookmarkEnd w:id="15"/>
      <w:bookmarkEnd w:id="16"/>
      <w:bookmarkEnd w:id="17"/>
    </w:p>
    <w:p w:rsidR="00CB2803" w:rsidRPr="00D600CE" w:rsidRDefault="00CB2803" w:rsidP="00CB2803">
      <w:pPr>
        <w:autoSpaceDE w:val="0"/>
        <w:autoSpaceDN w:val="0"/>
        <w:adjustRightInd w:val="0"/>
      </w:pPr>
      <w:r w:rsidRPr="00D600CE">
        <w:t xml:space="preserve">К </w:t>
      </w:r>
      <w:r w:rsidRPr="00D600CE">
        <w:rPr>
          <w:b/>
          <w:bCs/>
        </w:rPr>
        <w:t xml:space="preserve">окнам списка </w:t>
      </w:r>
      <w:r w:rsidRPr="00D600CE">
        <w:t>относятся окна просмотра набора записей справочников, документов и др.</w:t>
      </w:r>
    </w:p>
    <w:p w:rsidR="00CB2803" w:rsidRPr="00D600CE" w:rsidRDefault="00CB2803" w:rsidP="00CB2803">
      <w:pPr>
        <w:autoSpaceDE w:val="0"/>
        <w:autoSpaceDN w:val="0"/>
        <w:adjustRightInd w:val="0"/>
      </w:pPr>
    </w:p>
    <w:p w:rsidR="00CB2803" w:rsidRPr="00D600CE" w:rsidRDefault="00E4151C" w:rsidP="00CB2803">
      <w:pPr>
        <w:autoSpaceDE w:val="0"/>
        <w:autoSpaceDN w:val="0"/>
        <w:adjustRightInd w:val="0"/>
        <w:jc w:val="right"/>
        <w:rPr>
          <w:b/>
          <w:bCs/>
          <w:sz w:val="16"/>
          <w:szCs w:val="16"/>
        </w:rPr>
      </w:pPr>
      <w:r w:rsidRPr="00D600CE">
        <w:rPr>
          <w:noProof/>
        </w:rPr>
        <mc:AlternateContent>
          <mc:Choice Requires="wps">
            <w:drawing>
              <wp:anchor distT="0" distB="0" distL="114300" distR="114300" simplePos="0" relativeHeight="251669504" behindDoc="0" locked="0" layoutInCell="1" allowOverlap="1" wp14:anchorId="12DF240D" wp14:editId="1576B0FC">
                <wp:simplePos x="0" y="0"/>
                <wp:positionH relativeFrom="column">
                  <wp:posOffset>-465648</wp:posOffset>
                </wp:positionH>
                <wp:positionV relativeFrom="paragraph">
                  <wp:posOffset>37575</wp:posOffset>
                </wp:positionV>
                <wp:extent cx="1246505" cy="224790"/>
                <wp:effectExtent l="57150" t="57150" r="391795" b="137160"/>
                <wp:wrapNone/>
                <wp:docPr id="1014" name="Выноска 2 10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46505" cy="224790"/>
                        </a:xfrm>
                        <a:prstGeom prst="borderCallout2">
                          <a:avLst>
                            <a:gd name="adj1" fmla="val 49617"/>
                            <a:gd name="adj2" fmla="val 101310"/>
                            <a:gd name="adj3" fmla="val 53512"/>
                            <a:gd name="adj4" fmla="val 123168"/>
                            <a:gd name="adj5" fmla="val 75045"/>
                            <a:gd name="adj6" fmla="val 131223"/>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Заголовок окна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1014" o:spid="_x0000_s1031" type="#_x0000_t48" style="position:absolute;left:0;text-align:left;margin-left:-36.65pt;margin-top:2.95pt;width:98.15pt;height:17.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" adj="28344,16210,26604,11559,21883,10717"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Заголовок окна</w:t>
                      </w:r>
                    </w:p>
                  </w:txbxContent>
                </v:textbox>
                <o:callout v:ext="edit" minusx="t" minusy="t"/>
              </v:shape>
            </w:pict>
          </mc:Fallback>
        </mc:AlternateContent>
      </w:r>
    </w:p>
    <w:p w:rsidR="00E4151C" w:rsidRDefault="00E4151C" w:rsidP="00E4151C">
      <w:pPr>
        <w:autoSpaceDE w:val="0"/>
        <w:autoSpaceDN w:val="0"/>
        <w:adjustRightInd w:val="0"/>
        <w:jc w:val="right"/>
        <w:rPr>
          <w:b/>
          <w:bCs/>
          <w:sz w:val="20"/>
          <w:szCs w:val="20"/>
        </w:rPr>
      </w:pPr>
      <w:r w:rsidRPr="00D600CE">
        <w:rPr>
          <w:noProof/>
        </w:rPr>
        <mc:AlternateContent>
          <mc:Choice Requires="wps">
            <w:drawing>
              <wp:anchor distT="0" distB="0" distL="114300" distR="114300" simplePos="0" relativeHeight="251670528" behindDoc="0" locked="0" layoutInCell="1" allowOverlap="1" wp14:anchorId="04B94FE5" wp14:editId="543AB040">
                <wp:simplePos x="0" y="0"/>
                <wp:positionH relativeFrom="column">
                  <wp:posOffset>-473600</wp:posOffset>
                </wp:positionH>
                <wp:positionV relativeFrom="paragraph">
                  <wp:posOffset>246739</wp:posOffset>
                </wp:positionV>
                <wp:extent cx="1250950" cy="224790"/>
                <wp:effectExtent l="57150" t="57150" r="254000" b="137160"/>
                <wp:wrapNone/>
                <wp:docPr id="1015" name="Выноска 2 10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0950" cy="224790"/>
                        </a:xfrm>
                        <a:prstGeom prst="borderCallout2">
                          <a:avLst>
                            <a:gd name="adj1" fmla="val 49617"/>
                            <a:gd name="adj2" fmla="val 101310"/>
                            <a:gd name="adj3" fmla="val 49975"/>
                            <a:gd name="adj4" fmla="val 115916"/>
                            <a:gd name="adj5" fmla="val 68012"/>
                            <a:gd name="adj6" fmla="val 118884"/>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Панель инструментов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1015" o:spid="_x0000_s1032" type="#_x0000_t48" style="position:absolute;left:0;text-align:left;margin-left:-37.3pt;margin-top:19.45pt;width:98.5pt;height:17.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" adj="25679,14691,25038,10795,21883,10717"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Панель инструментов</w:t>
                      </w:r>
                    </w:p>
                  </w:txbxContent>
                </v:textbox>
                <o:callout v:ext="edit" minusx="t" minusy="t"/>
              </v:shape>
            </w:pict>
          </mc:Fallback>
        </mc:AlternateContent>
      </w:r>
      <w:r w:rsidRPr="00D600CE">
        <w:rPr>
          <w:noProof/>
        </w:rPr>
        <mc:AlternateContent>
          <mc:Choice Requires="wps">
            <w:drawing>
              <wp:anchor distT="0" distB="0" distL="114300" distR="114300" simplePos="0" relativeHeight="251671552" behindDoc="0" locked="0" layoutInCell="1" allowOverlap="1" wp14:anchorId="2B2DA9CB" wp14:editId="11D7A378">
                <wp:simplePos x="0" y="0"/>
                <wp:positionH relativeFrom="column">
                  <wp:posOffset>-471805</wp:posOffset>
                </wp:positionH>
                <wp:positionV relativeFrom="paragraph">
                  <wp:posOffset>570561</wp:posOffset>
                </wp:positionV>
                <wp:extent cx="1252220" cy="343535"/>
                <wp:effectExtent l="38100" t="38100" r="290830" b="132715"/>
                <wp:wrapNone/>
                <wp:docPr id="1016" name="Выноска 2 10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2220" cy="343535"/>
                        </a:xfrm>
                        <a:prstGeom prst="borderCallout2">
                          <a:avLst>
                            <a:gd name="adj1" fmla="val 49617"/>
                            <a:gd name="adj2" fmla="val 101310"/>
                            <a:gd name="adj3" fmla="val 49975"/>
                            <a:gd name="adj4" fmla="val 115916"/>
                            <a:gd name="adj5" fmla="val 59994"/>
                            <a:gd name="adj6" fmla="val 122723"/>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Область общих параметров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1016" o:spid="_x0000_s1033" type="#_x0000_t48" style="position:absolute;left:0;text-align:left;margin-left:-37.15pt;margin-top:44.95pt;width:98.6pt;height:27.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" adj="26508,12959,25038,10795,21883,10717"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Область общих параметров</w:t>
                      </w:r>
                    </w:p>
                  </w:txbxContent>
                </v:textbox>
                <o:callout v:ext="edit" minusx="t" minusy="t"/>
              </v:shape>
            </w:pict>
          </mc:Fallback>
        </mc:AlternateContent>
      </w:r>
      <w:r w:rsidRPr="00D600CE">
        <w:rPr>
          <w:noProof/>
        </w:rPr>
        <mc:AlternateContent>
          <mc:Choice Requires="wps">
            <w:drawing>
              <wp:anchor distT="0" distB="0" distL="114300" distR="114300" simplePos="0" relativeHeight="251672576" behindDoc="0" locked="0" layoutInCell="1" allowOverlap="1" wp14:anchorId="4A5C715F" wp14:editId="57762154">
                <wp:simplePos x="0" y="0"/>
                <wp:positionH relativeFrom="column">
                  <wp:posOffset>-473710</wp:posOffset>
                </wp:positionH>
                <wp:positionV relativeFrom="paragraph">
                  <wp:posOffset>1144905</wp:posOffset>
                </wp:positionV>
                <wp:extent cx="1252220" cy="224790"/>
                <wp:effectExtent l="57150" t="57150" r="500380" b="137160"/>
                <wp:wrapNone/>
                <wp:docPr id="1017" name="Выноска 2 10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2220" cy="224790"/>
                        </a:xfrm>
                        <a:prstGeom prst="borderCallout2">
                          <a:avLst>
                            <a:gd name="adj1" fmla="val 49617"/>
                            <a:gd name="adj2" fmla="val 101310"/>
                            <a:gd name="adj3" fmla="val 49975"/>
                            <a:gd name="adj4" fmla="val 115916"/>
                            <a:gd name="adj5" fmla="val 100891"/>
                            <a:gd name="adj6" fmla="val 130970"/>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Шапка списка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1017" o:spid="_x0000_s1034" type="#_x0000_t48" style="position:absolute;left:0;text-align:left;margin-left:-37.3pt;margin-top:90.15pt;width:98.6pt;height:17.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" adj="28290,21792,25038,10795,21883,10717"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Шапка списка</w:t>
                      </w:r>
                    </w:p>
                  </w:txbxContent>
                </v:textbox>
                <o:callout v:ext="edit" minusx="t" minusy="t"/>
              </v:shape>
            </w:pict>
          </mc:Fallback>
        </mc:AlternateContent>
      </w:r>
      <w:r w:rsidRPr="00D600CE">
        <w:rPr>
          <w:noProof/>
        </w:rPr>
        <mc:AlternateContent>
          <mc:Choice Requires="wps">
            <w:drawing>
              <wp:anchor distT="0" distB="0" distL="114300" distR="114300" simplePos="0" relativeHeight="251673600" behindDoc="0" locked="0" layoutInCell="1" allowOverlap="1" wp14:anchorId="0985E8E6" wp14:editId="71447D5E">
                <wp:simplePos x="0" y="0"/>
                <wp:positionH relativeFrom="column">
                  <wp:posOffset>-465648</wp:posOffset>
                </wp:positionH>
                <wp:positionV relativeFrom="paragraph">
                  <wp:posOffset>1980123</wp:posOffset>
                </wp:positionV>
                <wp:extent cx="1258570" cy="224790"/>
                <wp:effectExtent l="57150" t="57150" r="265430" b="137160"/>
                <wp:wrapNone/>
                <wp:docPr id="1018" name="Выноска 2 10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8570" cy="224790"/>
                        </a:xfrm>
                        <a:prstGeom prst="borderCallout2">
                          <a:avLst>
                            <a:gd name="adj1" fmla="val 49617"/>
                            <a:gd name="adj2" fmla="val 101310"/>
                            <a:gd name="adj3" fmla="val 49975"/>
                            <a:gd name="adj4" fmla="val 115916"/>
                            <a:gd name="adj5" fmla="val 72387"/>
                            <a:gd name="adj6" fmla="val 121589"/>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Список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1018" o:spid="_x0000_s1035" type="#_x0000_t48" style="position:absolute;left:0;text-align:left;margin-left:-36.65pt;margin-top:155.9pt;width:99.1pt;height:17.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" adj="26263,15636,25038,10795,21883,10717"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Список</w:t>
                      </w:r>
                    </w:p>
                  </w:txbxContent>
                </v:textbox>
                <o:callout v:ext="edit" minusx="t" minusy="t"/>
              </v:shape>
            </w:pict>
          </mc:Fallback>
        </mc:AlternateContent>
      </w:r>
      <w:r w:rsidRPr="00D600CE">
        <w:rPr>
          <w:noProof/>
        </w:rPr>
        <mc:AlternateContent>
          <mc:Choice Requires="wps">
            <w:drawing>
              <wp:anchor distT="0" distB="0" distL="114300" distR="114300" simplePos="0" relativeHeight="251674624" behindDoc="0" locked="0" layoutInCell="1" allowOverlap="1" wp14:anchorId="5E24556A" wp14:editId="32EDA5E4">
                <wp:simplePos x="0" y="0"/>
                <wp:positionH relativeFrom="column">
                  <wp:posOffset>-467360</wp:posOffset>
                </wp:positionH>
                <wp:positionV relativeFrom="paragraph">
                  <wp:posOffset>2699081</wp:posOffset>
                </wp:positionV>
                <wp:extent cx="1257935" cy="499110"/>
                <wp:effectExtent l="57150" t="38100" r="380365" b="129540"/>
                <wp:wrapNone/>
                <wp:docPr id="665" name="Выноска 2 6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7935" cy="499110"/>
                        </a:xfrm>
                        <a:prstGeom prst="borderCallout2">
                          <a:avLst>
                            <a:gd name="adj1" fmla="val 49617"/>
                            <a:gd name="adj2" fmla="val 101310"/>
                            <a:gd name="adj3" fmla="val 49975"/>
                            <a:gd name="adj4" fmla="val 115916"/>
                            <a:gd name="adj5" fmla="val 59725"/>
                            <a:gd name="adj6" fmla="val 123702"/>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Область дополнительной информации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665" o:spid="_x0000_s1036" type="#_x0000_t48" style="position:absolute;left:0;text-align:left;margin-left:-36.8pt;margin-top:212.55pt;width:99.05pt;height:39.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" adj="26720,12901,25038,10795,21883,10717"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Область дополнительной информации</w:t>
                      </w:r>
                    </w:p>
                  </w:txbxContent>
                </v:textbox>
                <o:callout v:ext="edit" minusx="t" minusy="t"/>
              </v:shape>
            </w:pict>
          </mc:Fallback>
        </mc:AlternateContent>
      </w:r>
      <w:r w:rsidRPr="00D600CE">
        <w:rPr>
          <w:noProof/>
        </w:rPr>
        <mc:AlternateContent>
          <mc:Choice Requires="wps">
            <w:drawing>
              <wp:anchor distT="0" distB="0" distL="114300" distR="114300" simplePos="0" relativeHeight="251675648" behindDoc="0" locked="0" layoutInCell="1" allowOverlap="1" wp14:anchorId="7CE0BD16" wp14:editId="54C2DFB0">
                <wp:simplePos x="0" y="0"/>
                <wp:positionH relativeFrom="column">
                  <wp:posOffset>-472440</wp:posOffset>
                </wp:positionH>
                <wp:positionV relativeFrom="paragraph">
                  <wp:posOffset>3709366</wp:posOffset>
                </wp:positionV>
                <wp:extent cx="1257935" cy="224790"/>
                <wp:effectExtent l="57150" t="57150" r="380365" b="137160"/>
                <wp:wrapNone/>
                <wp:docPr id="664" name="Выноска 2 6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7935" cy="224790"/>
                        </a:xfrm>
                        <a:prstGeom prst="borderCallout2">
                          <a:avLst>
                            <a:gd name="adj1" fmla="val 49617"/>
                            <a:gd name="adj2" fmla="val 101310"/>
                            <a:gd name="adj3" fmla="val 49975"/>
                            <a:gd name="adj4" fmla="val 115916"/>
                            <a:gd name="adj5" fmla="val 73841"/>
                            <a:gd name="adj6" fmla="val 129054"/>
                          </a:avLst>
                        </a:prstGeom>
                        <a:solidFill>
                          <a:schemeClr val="bg1">
                            <a:lumMod val="95000"/>
                          </a:schemeClr>
                        </a:solidFill>
                        <a:ln>
                          <a:solidFill>
                            <a:schemeClr val="tx1"/>
                          </a:solidFill>
                          <a:headEnd/>
                          <a:tailEnd/>
                        </a:ln>
                        <a:scene3d>
                          <a:camera prst="orthographicFront"/>
                          <a:lightRig rig="threePt" dir="t"/>
                        </a:scene3d>
                        <a:sp3d/>
                      </wps:spPr>
                      <wps:style>
                        <a:lnRef idx="1">
                          <a:schemeClr val="accent2"/>
                        </a:lnRef>
                        <a:fillRef idx="3">
                          <a:schemeClr val="accent2"/>
                        </a:fillRef>
                        <a:effectRef idx="2">
                          <a:schemeClr val="accent2"/>
                        </a:effectRef>
                        <a:fontRef idx="minor">
                          <a:schemeClr val="lt1"/>
                        </a:fontRef>
                      </wps:style>
                      <wps:txb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Строка состояния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2 664" o:spid="_x0000_s1037" type="#_x0000_t48" style="position:absolute;left:0;text-align:left;margin-left:-37.2pt;margin-top:292.1pt;width:99.05pt;height:17.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" adj="27876,15950,25038,10795,21883,10717" fillcolor="#f2f2f2 [3052]" strokecolor="black [3213]">
                <v:shadow on="t" color="black" opacity="22937f" origin=",.5" offset="0,.63889mm"/>
                <v:textbox>
                  <w:txbxContent>
                    <w:p w:rsidR="00C43A92" w:rsidRPr="004C79A9" w:rsidRDefault="00C43A92" w:rsidP="00CB2803">
                      <w:pPr>
                        <w:jc w:val="center"/>
                        <w:rPr>
                          <w:rFonts w:ascii="Arial" w:hAnsi="Arial" w:cs="Arial"/>
                          <w:color w:val="000000" w:themeColor="text1"/>
                          <w:sz w:val="16"/>
                          <w:szCs w:val="18"/>
                        </w:rPr>
                      </w:pPr>
                      <w:r>
                        <w:rPr>
                          <w:rFonts w:ascii="Arial" w:hAnsi="Arial" w:cs="Arial"/>
                          <w:color w:val="000000" w:themeColor="text1"/>
                          <w:sz w:val="16"/>
                          <w:szCs w:val="18"/>
                        </w:rPr>
                        <w:t>Строка состояния</w:t>
                      </w:r>
                    </w:p>
                  </w:txbxContent>
                </v:textbox>
                <o:callout v:ext="edit" minusx="t" minusy="t"/>
              </v:shape>
            </w:pict>
          </mc:Fallback>
        </mc:AlternateContent>
      </w:r>
      <w:r>
        <w:rPr>
          <w:noProof/>
        </w:rPr>
        <w:drawing>
          <wp:inline distT="0" distB="0" distL="0" distR="0" wp14:anchorId="7448E3B0" wp14:editId="5ADCA632">
            <wp:extent cx="5538649" cy="4093535"/>
            <wp:effectExtent l="0" t="0" r="5080" b="254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547351" cy="4099966"/>
                    </a:xfrm>
                    <a:prstGeom prst="rect">
                      <a:avLst/>
                    </a:prstGeom>
                  </pic:spPr>
                </pic:pic>
              </a:graphicData>
            </a:graphic>
          </wp:inline>
        </w:drawing>
      </w:r>
    </w:p>
    <w:p w:rsidR="00CB2803" w:rsidRPr="00D600CE" w:rsidRDefault="00CB2803" w:rsidP="00D23E60">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w:t>
      </w:r>
      <w:r w:rsidR="000D34C2">
        <w:rPr>
          <w:b/>
          <w:bCs/>
          <w:sz w:val="20"/>
          <w:szCs w:val="20"/>
        </w:rPr>
        <w:fldChar w:fldCharType="end"/>
      </w:r>
      <w:r w:rsidRPr="00D600CE">
        <w:rPr>
          <w:b/>
          <w:bCs/>
          <w:sz w:val="20"/>
          <w:szCs w:val="20"/>
        </w:rPr>
        <w:t>. Окно списка мероприятий</w:t>
      </w:r>
    </w:p>
    <w:p w:rsidR="0052383D" w:rsidRPr="00D600CE" w:rsidRDefault="0052383D" w:rsidP="0052383D">
      <w:pPr>
        <w:autoSpaceDE w:val="0"/>
        <w:autoSpaceDN w:val="0"/>
        <w:adjustRightInd w:val="0"/>
        <w:jc w:val="center"/>
      </w:pPr>
    </w:p>
    <w:p w:rsidR="0052383D" w:rsidRPr="00D600CE" w:rsidRDefault="0052383D" w:rsidP="00620390">
      <w:pPr>
        <w:autoSpaceDE w:val="0"/>
        <w:autoSpaceDN w:val="0"/>
        <w:adjustRightInd w:val="0"/>
        <w:ind w:firstLine="709"/>
      </w:pPr>
      <w:r w:rsidRPr="00D600CE">
        <w:t xml:space="preserve">Каждая кнопка </w:t>
      </w:r>
      <w:r w:rsidRPr="00D600CE">
        <w:rPr>
          <w:b/>
          <w:bCs/>
        </w:rPr>
        <w:t>Панели инструментов</w:t>
      </w:r>
      <w:r w:rsidRPr="00D600CE">
        <w:t xml:space="preserve"> выполняет какое-либо действие над </w:t>
      </w:r>
      <w:r w:rsidRPr="00D600CE">
        <w:rPr>
          <w:b/>
          <w:bCs/>
        </w:rPr>
        <w:t xml:space="preserve">текущей записью </w:t>
      </w:r>
      <w:r w:rsidRPr="00D600CE">
        <w:t xml:space="preserve">или над всем списком. Вызвать это же действие можно выбором соответствующей </w:t>
      </w:r>
      <w:r w:rsidRPr="00D600CE">
        <w:lastRenderedPageBreak/>
        <w:t>команды из контекстного меню списка, а для некоторых команд и нажатием соответствующей комбинации клавиш. Ниже приведены основные кнопки, их назначение и соответствующие им комбинации клавиш:</w:t>
      </w:r>
    </w:p>
    <w:p w:rsidR="0052383D" w:rsidRPr="00D600CE" w:rsidRDefault="0052383D" w:rsidP="00620390">
      <w:pPr>
        <w:autoSpaceDE w:val="0"/>
        <w:autoSpaceDN w:val="0"/>
        <w:adjustRightInd w:val="0"/>
        <w:ind w:firstLine="709"/>
      </w:pPr>
    </w:p>
    <w:p w:rsidR="0052383D" w:rsidRPr="00D600CE" w:rsidRDefault="0052383D" w:rsidP="00620390">
      <w:pPr>
        <w:autoSpaceDE w:val="0"/>
        <w:autoSpaceDN w:val="0"/>
        <w:adjustRightInd w:val="0"/>
        <w:ind w:firstLine="709"/>
        <w:rPr>
          <w:b/>
          <w:bCs/>
        </w:rPr>
      </w:pPr>
      <w:r w:rsidRPr="00D600CE">
        <w:rPr>
          <w:rFonts w:ascii="Arial" w:hAnsi="Arial" w:cs="Arial"/>
          <w:b/>
          <w:noProof/>
          <w:sz w:val="16"/>
          <w:szCs w:val="16"/>
        </w:rPr>
        <w:drawing>
          <wp:inline distT="0" distB="0" distL="0" distR="0" wp14:anchorId="361EEE16" wp14:editId="5BA0984F">
            <wp:extent cx="308610" cy="308610"/>
            <wp:effectExtent l="0" t="0" r="0"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rFonts w:ascii="Arial" w:hAnsi="Arial" w:cs="Arial"/>
        </w:rPr>
        <w:t xml:space="preserve"> -</w:t>
      </w:r>
      <w:r w:rsidRPr="00D600CE">
        <w:rPr>
          <w:rFonts w:ascii="Arial" w:hAnsi="Arial" w:cs="Arial"/>
          <w:sz w:val="20"/>
          <w:szCs w:val="20"/>
        </w:rPr>
        <w:t xml:space="preserve"> </w:t>
      </w:r>
      <w:r w:rsidRPr="00D600CE">
        <w:rPr>
          <w:b/>
          <w:bCs/>
        </w:rPr>
        <w:t>Cоздать (Ctrl</w:t>
      </w:r>
      <w:r w:rsidRPr="00D600CE">
        <w:t>+</w:t>
      </w:r>
      <w:r w:rsidRPr="00D600CE">
        <w:rPr>
          <w:b/>
          <w:bCs/>
        </w:rPr>
        <w:t>N)</w:t>
      </w:r>
      <w:r w:rsidR="00620390" w:rsidRPr="00D600CE">
        <w:rPr>
          <w:b/>
          <w:bCs/>
        </w:rPr>
        <w:t>;</w:t>
      </w:r>
    </w:p>
    <w:p w:rsidR="0052383D" w:rsidRPr="00D600CE" w:rsidRDefault="0052383D" w:rsidP="00620390">
      <w:pPr>
        <w:autoSpaceDE w:val="0"/>
        <w:autoSpaceDN w:val="0"/>
        <w:adjustRightInd w:val="0"/>
        <w:ind w:firstLine="709"/>
        <w:rPr>
          <w:b/>
          <w:bCs/>
        </w:rPr>
      </w:pPr>
      <w:r w:rsidRPr="00D600CE">
        <w:rPr>
          <w:noProof/>
        </w:rPr>
        <w:drawing>
          <wp:inline distT="0" distB="0" distL="0" distR="0" wp14:anchorId="3AFFF221" wp14:editId="07F8B741">
            <wp:extent cx="308610" cy="308610"/>
            <wp:effectExtent l="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Cоздать подчиненную</w:t>
      </w:r>
      <w:r w:rsidR="00620390" w:rsidRPr="00D600CE">
        <w:rPr>
          <w:b/>
          <w:bCs/>
        </w:rPr>
        <w:t>;</w:t>
      </w:r>
    </w:p>
    <w:p w:rsidR="0052383D" w:rsidRPr="00D600CE" w:rsidRDefault="0052383D" w:rsidP="00620390">
      <w:pPr>
        <w:autoSpaceDE w:val="0"/>
        <w:autoSpaceDN w:val="0"/>
        <w:adjustRightInd w:val="0"/>
        <w:ind w:firstLine="709"/>
        <w:rPr>
          <w:b/>
          <w:bCs/>
        </w:rPr>
      </w:pPr>
      <w:r w:rsidRPr="00D600CE">
        <w:rPr>
          <w:noProof/>
        </w:rPr>
        <w:drawing>
          <wp:inline distT="0" distB="0" distL="0" distR="0" wp14:anchorId="6B9AF53A" wp14:editId="32BEB040">
            <wp:extent cx="308610" cy="308610"/>
            <wp:effectExtent l="0" t="0" r="0"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Cоздать подобную (Ctrl+Shift+N)</w:t>
      </w:r>
      <w:r w:rsidR="00620390" w:rsidRPr="00D600CE">
        <w:rPr>
          <w:b/>
          <w:bCs/>
        </w:rPr>
        <w:t>;</w:t>
      </w:r>
    </w:p>
    <w:p w:rsidR="0052383D" w:rsidRPr="00D600CE" w:rsidRDefault="0052383D" w:rsidP="00620390">
      <w:pPr>
        <w:autoSpaceDE w:val="0"/>
        <w:autoSpaceDN w:val="0"/>
        <w:adjustRightInd w:val="0"/>
        <w:ind w:firstLine="709"/>
        <w:rPr>
          <w:b/>
          <w:bCs/>
        </w:rPr>
      </w:pPr>
      <w:r w:rsidRPr="00D600CE">
        <w:rPr>
          <w:noProof/>
        </w:rPr>
        <w:drawing>
          <wp:inline distT="0" distB="0" distL="0" distR="0" wp14:anchorId="587C5C98" wp14:editId="35F908CA">
            <wp:extent cx="308610" cy="308610"/>
            <wp:effectExtent l="0" t="0" r="0"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Редактировать (Ctrl</w:t>
      </w:r>
      <w:r w:rsidRPr="00D600CE">
        <w:t>+</w:t>
      </w:r>
      <w:r w:rsidRPr="00D600CE">
        <w:rPr>
          <w:b/>
          <w:bCs/>
        </w:rPr>
        <w:t>E)</w:t>
      </w:r>
      <w:r w:rsidR="00620390" w:rsidRPr="00D600CE">
        <w:rPr>
          <w:b/>
          <w:bCs/>
        </w:rPr>
        <w:t>;</w:t>
      </w:r>
    </w:p>
    <w:p w:rsidR="0052383D" w:rsidRPr="00D600CE" w:rsidRDefault="0052383D" w:rsidP="00620390">
      <w:pPr>
        <w:autoSpaceDE w:val="0"/>
        <w:autoSpaceDN w:val="0"/>
        <w:adjustRightInd w:val="0"/>
        <w:ind w:firstLine="709"/>
        <w:rPr>
          <w:b/>
          <w:bCs/>
        </w:rPr>
      </w:pPr>
      <w:r w:rsidRPr="00D600CE">
        <w:rPr>
          <w:noProof/>
        </w:rPr>
        <w:drawing>
          <wp:inline distT="0" distB="0" distL="0" distR="0" wp14:anchorId="2DD2F17E" wp14:editId="10874CE3">
            <wp:extent cx="308610" cy="308610"/>
            <wp:effectExtent l="0" t="0" r="0"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Удалить (Delete)</w:t>
      </w:r>
      <w:r w:rsidR="00620390" w:rsidRPr="00D600CE">
        <w:rPr>
          <w:b/>
          <w:bCs/>
        </w:rPr>
        <w:t>;</w:t>
      </w:r>
    </w:p>
    <w:p w:rsidR="0052383D" w:rsidRPr="00D600CE" w:rsidRDefault="0052383D" w:rsidP="00620390">
      <w:pPr>
        <w:autoSpaceDE w:val="0"/>
        <w:autoSpaceDN w:val="0"/>
        <w:adjustRightInd w:val="0"/>
        <w:ind w:firstLine="709"/>
        <w:rPr>
          <w:b/>
          <w:bCs/>
        </w:rPr>
      </w:pPr>
      <w:r w:rsidRPr="00D600CE">
        <w:rPr>
          <w:noProof/>
        </w:rPr>
        <w:drawing>
          <wp:inline distT="0" distB="0" distL="0" distR="0" wp14:anchorId="319D5956" wp14:editId="7C790CE8">
            <wp:extent cx="308610" cy="308610"/>
            <wp:effectExtent l="0" t="0" r="0" b="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 xml:space="preserve">Печать (Ctrl </w:t>
      </w:r>
      <w:r w:rsidRPr="00D600CE">
        <w:t xml:space="preserve">+ </w:t>
      </w:r>
      <w:r w:rsidRPr="00D600CE">
        <w:rPr>
          <w:b/>
          <w:bCs/>
        </w:rPr>
        <w:t>P)</w:t>
      </w:r>
      <w:r w:rsidR="00620390" w:rsidRPr="00D600CE">
        <w:rPr>
          <w:b/>
          <w:bCs/>
        </w:rPr>
        <w:t>;</w:t>
      </w:r>
    </w:p>
    <w:p w:rsidR="0052383D" w:rsidRPr="00D600CE" w:rsidRDefault="0052383D" w:rsidP="00620390">
      <w:pPr>
        <w:autoSpaceDE w:val="0"/>
        <w:autoSpaceDN w:val="0"/>
        <w:adjustRightInd w:val="0"/>
        <w:ind w:firstLine="709"/>
        <w:rPr>
          <w:b/>
          <w:bCs/>
        </w:rPr>
      </w:pPr>
      <w:r w:rsidRPr="00D600CE">
        <w:rPr>
          <w:b/>
          <w:noProof/>
          <w:sz w:val="16"/>
          <w:szCs w:val="16"/>
        </w:rPr>
        <w:drawing>
          <wp:inline distT="0" distB="0" distL="0" distR="0" wp14:anchorId="4AF12A39" wp14:editId="20EDB5FC">
            <wp:extent cx="308610" cy="308610"/>
            <wp:effectExtent l="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 xml:space="preserve">-  </w:t>
      </w:r>
      <w:r w:rsidRPr="00D600CE">
        <w:rPr>
          <w:b/>
          <w:bCs/>
        </w:rPr>
        <w:t xml:space="preserve">Поиск (Ctrl </w:t>
      </w:r>
      <w:r w:rsidRPr="00D600CE">
        <w:t xml:space="preserve">+ </w:t>
      </w:r>
      <w:r w:rsidR="00620390" w:rsidRPr="00D600CE">
        <w:rPr>
          <w:b/>
          <w:bCs/>
        </w:rPr>
        <w:t>F);</w:t>
      </w:r>
    </w:p>
    <w:p w:rsidR="0052383D" w:rsidRPr="00D600CE" w:rsidRDefault="0052383D" w:rsidP="00620390">
      <w:pPr>
        <w:autoSpaceDE w:val="0"/>
        <w:autoSpaceDN w:val="0"/>
        <w:adjustRightInd w:val="0"/>
        <w:ind w:firstLine="709"/>
      </w:pPr>
      <w:r w:rsidRPr="00D600CE">
        <w:rPr>
          <w:noProof/>
        </w:rPr>
        <w:drawing>
          <wp:inline distT="0" distB="0" distL="0" distR="0" wp14:anchorId="5A6B3FE4" wp14:editId="5F7EE245">
            <wp:extent cx="308610" cy="308610"/>
            <wp:effectExtent l="0" t="0" r="0" b="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 xml:space="preserve">Сброс </w:t>
      </w:r>
      <w:r w:rsidRPr="00D600CE">
        <w:t>(сбрасывается условие поиска, но не сбрасываются значения параметров поиска, при повторном открытии окна параметров эти значения будут заполнены по последним заданным)</w:t>
      </w:r>
      <w:r w:rsidR="00620390" w:rsidRPr="00D600CE">
        <w:t>;</w:t>
      </w:r>
    </w:p>
    <w:p w:rsidR="0052383D" w:rsidRPr="00D600CE" w:rsidRDefault="0052383D" w:rsidP="00620390">
      <w:pPr>
        <w:autoSpaceDE w:val="0"/>
        <w:autoSpaceDN w:val="0"/>
        <w:adjustRightInd w:val="0"/>
        <w:ind w:firstLine="709"/>
      </w:pPr>
      <w:r w:rsidRPr="00D600CE">
        <w:rPr>
          <w:b/>
          <w:noProof/>
          <w:sz w:val="16"/>
          <w:szCs w:val="16"/>
        </w:rPr>
        <w:drawing>
          <wp:inline distT="0" distB="0" distL="0" distR="0" wp14:anchorId="21BB661B" wp14:editId="2D48E902">
            <wp:extent cx="308610" cy="308610"/>
            <wp:effectExtent l="0" t="0" r="0" b="0"/>
            <wp:docPr id="639"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Автофильтр</w:t>
      </w:r>
      <w:r w:rsidRPr="00D600CE">
        <w:t xml:space="preserve"> (автоматическая фильтрация данных в списках по текущей активной записи)</w:t>
      </w:r>
      <w:r w:rsidR="00620390" w:rsidRPr="00D600CE">
        <w:t>;</w:t>
      </w:r>
    </w:p>
    <w:p w:rsidR="0052383D" w:rsidRPr="00D600CE" w:rsidRDefault="0052383D" w:rsidP="00620390">
      <w:pPr>
        <w:autoSpaceDE w:val="0"/>
        <w:autoSpaceDN w:val="0"/>
        <w:adjustRightInd w:val="0"/>
        <w:ind w:firstLine="709"/>
        <w:rPr>
          <w:b/>
          <w:bCs/>
        </w:rPr>
      </w:pPr>
      <w:r w:rsidRPr="00D600CE">
        <w:rPr>
          <w:noProof/>
        </w:rPr>
        <w:drawing>
          <wp:inline distT="0" distB="0" distL="0" distR="0" wp14:anchorId="611FCB57" wp14:editId="1BC8ABBD">
            <wp:extent cx="308610" cy="308610"/>
            <wp:effectExtent l="0" t="0" r="0"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 xml:space="preserve">Обновить (Ctrl </w:t>
      </w:r>
      <w:r w:rsidRPr="00D600CE">
        <w:t xml:space="preserve">+ </w:t>
      </w:r>
      <w:r w:rsidRPr="00D600CE">
        <w:rPr>
          <w:b/>
          <w:bCs/>
        </w:rPr>
        <w:t>R)</w:t>
      </w:r>
      <w:r w:rsidR="00620390" w:rsidRPr="00D600CE">
        <w:rPr>
          <w:b/>
          <w:bCs/>
        </w:rPr>
        <w:t>;</w:t>
      </w:r>
    </w:p>
    <w:p w:rsidR="0052383D" w:rsidRPr="00D600CE" w:rsidRDefault="0052383D" w:rsidP="00620390">
      <w:pPr>
        <w:autoSpaceDE w:val="0"/>
        <w:autoSpaceDN w:val="0"/>
        <w:adjustRightInd w:val="0"/>
        <w:ind w:firstLine="709"/>
      </w:pPr>
      <w:r w:rsidRPr="00D600CE">
        <w:rPr>
          <w:noProof/>
        </w:rPr>
        <w:drawing>
          <wp:inline distT="0" distB="0" distL="0" distR="0" wp14:anchorId="7C71310C" wp14:editId="1D738CD4">
            <wp:extent cx="308610" cy="308610"/>
            <wp:effectExtent l="0" t="0" r="0" b="0"/>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Развернуть все узлы</w:t>
      </w:r>
      <w:r w:rsidRPr="00D600CE">
        <w:t xml:space="preserve"> (для иерархических списков или если область группировки активна)</w:t>
      </w:r>
      <w:r w:rsidR="00620390" w:rsidRPr="00D600CE">
        <w:t>;</w:t>
      </w:r>
    </w:p>
    <w:p w:rsidR="0052383D" w:rsidRPr="00D600CE" w:rsidRDefault="0052383D" w:rsidP="00620390">
      <w:pPr>
        <w:autoSpaceDE w:val="0"/>
        <w:autoSpaceDN w:val="0"/>
        <w:adjustRightInd w:val="0"/>
        <w:ind w:firstLine="709"/>
      </w:pPr>
      <w:r w:rsidRPr="00D600CE">
        <w:rPr>
          <w:noProof/>
        </w:rPr>
        <w:drawing>
          <wp:inline distT="0" distB="0" distL="0" distR="0" wp14:anchorId="74EE510B" wp14:editId="75A7FD64">
            <wp:extent cx="308610" cy="308610"/>
            <wp:effectExtent l="0" t="0" r="0"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Свернуть все узлы</w:t>
      </w:r>
      <w:r w:rsidRPr="00D600CE">
        <w:t xml:space="preserve"> (для иерархических списков или если область группировки активна)</w:t>
      </w:r>
      <w:r w:rsidR="00620390" w:rsidRPr="00D600CE">
        <w:t>;</w:t>
      </w:r>
    </w:p>
    <w:p w:rsidR="0052383D" w:rsidRPr="00D600CE" w:rsidRDefault="0052383D" w:rsidP="00620390">
      <w:pPr>
        <w:autoSpaceDE w:val="0"/>
        <w:autoSpaceDN w:val="0"/>
        <w:adjustRightInd w:val="0"/>
        <w:ind w:firstLine="709"/>
      </w:pPr>
      <w:r w:rsidRPr="00D600CE">
        <w:rPr>
          <w:b/>
          <w:noProof/>
          <w:sz w:val="16"/>
          <w:szCs w:val="16"/>
        </w:rPr>
        <w:drawing>
          <wp:inline distT="0" distB="0" distL="0" distR="0" wp14:anchorId="48B0E2D5" wp14:editId="44FAE8CF">
            <wp:extent cx="308610" cy="308610"/>
            <wp:effectExtent l="0" t="0" r="0"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 xml:space="preserve">Пакетная замена </w:t>
      </w:r>
      <w:r w:rsidRPr="00D600CE">
        <w:t>(если в списке выделено больше одной записи, то пакетная замена будет проведена только по ним; если выделена одна - то по всем видимым)</w:t>
      </w:r>
      <w:r w:rsidR="00620390" w:rsidRPr="00D600CE">
        <w:t>;</w:t>
      </w:r>
    </w:p>
    <w:p w:rsidR="0052383D" w:rsidRPr="00D600CE" w:rsidRDefault="00CB2803" w:rsidP="00620390">
      <w:pPr>
        <w:autoSpaceDE w:val="0"/>
        <w:autoSpaceDN w:val="0"/>
        <w:adjustRightInd w:val="0"/>
        <w:ind w:firstLine="709"/>
      </w:pPr>
      <w:r w:rsidRPr="00D600CE">
        <w:rPr>
          <w:noProof/>
        </w:rPr>
        <w:drawing>
          <wp:inline distT="0" distB="0" distL="0" distR="0" wp14:anchorId="68C22876" wp14:editId="7B9719D8">
            <wp:extent cx="301625" cy="301625"/>
            <wp:effectExtent l="0" t="0" r="3175" b="3175"/>
            <wp:docPr id="1026" name="Рисунок 1026" descr="D:\Версии\Документация\HELP\Ревизор-КС\Images\Icons\journal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Версии\Документация\HELP\Ревизор-КС\Images\Icons\journal3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0052383D" w:rsidRPr="00D600CE">
        <w:t xml:space="preserve"> - </w:t>
      </w:r>
      <w:r w:rsidR="0052383D" w:rsidRPr="00D600CE">
        <w:rPr>
          <w:b/>
          <w:bCs/>
        </w:rPr>
        <w:t xml:space="preserve">Журнал событий - </w:t>
      </w:r>
      <w:r w:rsidR="0052383D" w:rsidRPr="00D600CE">
        <w:t>позволяет просмотреть историю изменения текущей записи списка</w:t>
      </w:r>
      <w:r w:rsidR="00620390" w:rsidRPr="00D600CE">
        <w:t>;</w:t>
      </w:r>
    </w:p>
    <w:p w:rsidR="0052383D" w:rsidRPr="00D600CE" w:rsidRDefault="0052383D" w:rsidP="00620390">
      <w:pPr>
        <w:autoSpaceDE w:val="0"/>
        <w:autoSpaceDN w:val="0"/>
        <w:adjustRightInd w:val="0"/>
        <w:ind w:firstLine="709"/>
        <w:rPr>
          <w:b/>
          <w:bCs/>
        </w:rPr>
      </w:pPr>
      <w:r w:rsidRPr="00D600CE">
        <w:rPr>
          <w:noProof/>
        </w:rPr>
        <w:drawing>
          <wp:inline distT="0" distB="0" distL="0" distR="0" wp14:anchorId="6EC771A5" wp14:editId="745FC2A5">
            <wp:extent cx="308610" cy="308610"/>
            <wp:effectExtent l="0" t="0" r="0" b="0"/>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Выход</w:t>
      </w:r>
      <w:r w:rsidR="00620390" w:rsidRPr="00D600CE">
        <w:rPr>
          <w:b/>
          <w:bCs/>
        </w:rPr>
        <w:t>.</w:t>
      </w:r>
    </w:p>
    <w:p w:rsidR="0052383D" w:rsidRPr="00D600CE" w:rsidRDefault="0052383D" w:rsidP="00620390">
      <w:pPr>
        <w:autoSpaceDE w:val="0"/>
        <w:autoSpaceDN w:val="0"/>
        <w:adjustRightInd w:val="0"/>
        <w:ind w:firstLine="709"/>
      </w:pPr>
    </w:p>
    <w:p w:rsidR="0052383D" w:rsidRPr="00D600CE" w:rsidRDefault="0052383D" w:rsidP="00620390">
      <w:pPr>
        <w:autoSpaceDE w:val="0"/>
        <w:autoSpaceDN w:val="0"/>
        <w:adjustRightInd w:val="0"/>
        <w:ind w:firstLine="709"/>
      </w:pPr>
      <w:r w:rsidRPr="00D600CE">
        <w:t>Также встречаются кнопки:</w:t>
      </w:r>
    </w:p>
    <w:p w:rsidR="0052383D" w:rsidRPr="00D600CE" w:rsidRDefault="0052383D" w:rsidP="00620390">
      <w:pPr>
        <w:autoSpaceDE w:val="0"/>
        <w:autoSpaceDN w:val="0"/>
        <w:adjustRightInd w:val="0"/>
        <w:ind w:firstLine="709"/>
      </w:pPr>
    </w:p>
    <w:p w:rsidR="0052383D" w:rsidRPr="00D600CE" w:rsidRDefault="0052383D" w:rsidP="00620390">
      <w:pPr>
        <w:autoSpaceDE w:val="0"/>
        <w:autoSpaceDN w:val="0"/>
        <w:adjustRightInd w:val="0"/>
        <w:ind w:firstLine="709"/>
      </w:pPr>
      <w:r w:rsidRPr="00D600CE">
        <w:rPr>
          <w:b/>
          <w:noProof/>
          <w:sz w:val="16"/>
          <w:szCs w:val="16"/>
        </w:rPr>
        <w:drawing>
          <wp:inline distT="0" distB="0" distL="0" distR="0" wp14:anchorId="18BB2FF3" wp14:editId="602B486E">
            <wp:extent cx="308610" cy="308610"/>
            <wp:effectExtent l="0" t="0" r="0"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Редактировать мероприятие</w:t>
      </w:r>
      <w:r w:rsidRPr="00D600CE">
        <w:t xml:space="preserve"> (для окон списков нарушений и документов)</w:t>
      </w:r>
      <w:r w:rsidR="00620390" w:rsidRPr="00D600CE">
        <w:t>;</w:t>
      </w:r>
    </w:p>
    <w:p w:rsidR="0052383D" w:rsidRPr="00D600CE" w:rsidRDefault="0052383D" w:rsidP="00620390">
      <w:pPr>
        <w:autoSpaceDE w:val="0"/>
        <w:autoSpaceDN w:val="0"/>
        <w:adjustRightInd w:val="0"/>
        <w:ind w:firstLine="709"/>
      </w:pPr>
      <w:r w:rsidRPr="00D600CE">
        <w:rPr>
          <w:b/>
          <w:noProof/>
          <w:sz w:val="16"/>
          <w:szCs w:val="16"/>
        </w:rPr>
        <w:lastRenderedPageBreak/>
        <w:drawing>
          <wp:inline distT="0" distB="0" distL="0" distR="0" wp14:anchorId="778684EA" wp14:editId="7EA606DB">
            <wp:extent cx="308610" cy="308610"/>
            <wp:effectExtent l="0" t="0" r="0"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 xml:space="preserve">Связи документов </w:t>
      </w:r>
      <w:r w:rsidRPr="00D600CE">
        <w:t xml:space="preserve">(при этом будет открыт список связей по данным, которые ссылаются на выбранную запись; в списке связей слева показывается значок типа: </w:t>
      </w:r>
      <w:r w:rsidRPr="00D600CE">
        <w:rPr>
          <w:b/>
          <w:noProof/>
          <w:sz w:val="16"/>
          <w:szCs w:val="16"/>
        </w:rPr>
        <w:drawing>
          <wp:inline distT="0" distB="0" distL="0" distR="0" wp14:anchorId="4261F785" wp14:editId="43617BD0">
            <wp:extent cx="308610" cy="308610"/>
            <wp:effectExtent l="0" t="0" r="0" b="0"/>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запись можно удалить даже при наличии связи, </w:t>
      </w:r>
      <w:r w:rsidRPr="00D600CE">
        <w:rPr>
          <w:b/>
          <w:noProof/>
          <w:sz w:val="16"/>
          <w:szCs w:val="16"/>
        </w:rPr>
        <w:drawing>
          <wp:inline distT="0" distB="0" distL="0" distR="0" wp14:anchorId="0DD7B3E1" wp14:editId="271C85FF">
            <wp:extent cx="308610" cy="308610"/>
            <wp:effectExtent l="0" t="0" r="0" b="0"/>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запись не может быть удалена)</w:t>
      </w:r>
      <w:r w:rsidR="00620390" w:rsidRPr="00D600CE">
        <w:t>;</w:t>
      </w:r>
    </w:p>
    <w:p w:rsidR="0052383D" w:rsidRPr="00D600CE" w:rsidRDefault="0052383D" w:rsidP="00620390">
      <w:pPr>
        <w:autoSpaceDE w:val="0"/>
        <w:autoSpaceDN w:val="0"/>
        <w:adjustRightInd w:val="0"/>
        <w:ind w:firstLine="709"/>
        <w:rPr>
          <w:b/>
          <w:bCs/>
        </w:rPr>
      </w:pPr>
      <w:r w:rsidRPr="00D600CE">
        <w:rPr>
          <w:b/>
          <w:noProof/>
          <w:sz w:val="16"/>
          <w:szCs w:val="16"/>
        </w:rPr>
        <w:drawing>
          <wp:inline distT="0" distB="0" distL="0" distR="0" wp14:anchorId="0C4D5784" wp14:editId="0E230832">
            <wp:extent cx="308610" cy="308610"/>
            <wp:effectExtent l="0" t="0" r="0" b="0"/>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sz w:val="16"/>
          <w:szCs w:val="16"/>
        </w:rPr>
        <w:t xml:space="preserve"> </w:t>
      </w:r>
      <w:r w:rsidRPr="00D600CE">
        <w:t>-</w:t>
      </w:r>
      <w:r w:rsidRPr="00D600CE">
        <w:rPr>
          <w:b/>
          <w:bCs/>
        </w:rPr>
        <w:t xml:space="preserve"> Загрузить</w:t>
      </w:r>
      <w:r w:rsidR="00620390" w:rsidRPr="00D600CE">
        <w:rPr>
          <w:b/>
          <w:bCs/>
        </w:rPr>
        <w:t>;</w:t>
      </w:r>
    </w:p>
    <w:p w:rsidR="0052383D" w:rsidRPr="00D600CE" w:rsidRDefault="0052383D" w:rsidP="00620390">
      <w:pPr>
        <w:autoSpaceDE w:val="0"/>
        <w:autoSpaceDN w:val="0"/>
        <w:adjustRightInd w:val="0"/>
        <w:ind w:firstLine="709"/>
      </w:pPr>
      <w:r w:rsidRPr="00D600CE">
        <w:rPr>
          <w:b/>
          <w:noProof/>
          <w:sz w:val="16"/>
          <w:szCs w:val="16"/>
        </w:rPr>
        <w:drawing>
          <wp:inline distT="0" distB="0" distL="0" distR="0" wp14:anchorId="70FE2434" wp14:editId="60BFC803">
            <wp:extent cx="308610" cy="308610"/>
            <wp:effectExtent l="0" t="0" r="0" b="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w:t>
      </w:r>
      <w:r w:rsidRPr="00D600CE">
        <w:rPr>
          <w:b/>
          <w:bCs/>
        </w:rPr>
        <w:t xml:space="preserve"> В начало </w:t>
      </w:r>
      <w:r w:rsidRPr="00D600CE">
        <w:t>(перемещает текущую выбранную запись в начало списка)</w:t>
      </w:r>
      <w:r w:rsidR="00620390" w:rsidRPr="00D600CE">
        <w:t>;</w:t>
      </w:r>
    </w:p>
    <w:p w:rsidR="0052383D" w:rsidRPr="00D600CE" w:rsidRDefault="0052383D" w:rsidP="00620390">
      <w:pPr>
        <w:autoSpaceDE w:val="0"/>
        <w:autoSpaceDN w:val="0"/>
        <w:adjustRightInd w:val="0"/>
        <w:ind w:firstLine="709"/>
      </w:pPr>
      <w:r w:rsidRPr="00D600CE">
        <w:rPr>
          <w:b/>
          <w:noProof/>
          <w:sz w:val="16"/>
          <w:szCs w:val="16"/>
        </w:rPr>
        <w:drawing>
          <wp:inline distT="0" distB="0" distL="0" distR="0" wp14:anchorId="3869154C" wp14:editId="3262E844">
            <wp:extent cx="308610" cy="308610"/>
            <wp:effectExtent l="0" t="0" r="0"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 xml:space="preserve">Вверх </w:t>
      </w:r>
      <w:r w:rsidRPr="00D600CE">
        <w:t>(перемещает текущую выбранную запись на одну запись вверх)</w:t>
      </w:r>
      <w:r w:rsidR="00620390" w:rsidRPr="00D600CE">
        <w:t>;</w:t>
      </w:r>
    </w:p>
    <w:p w:rsidR="0052383D" w:rsidRPr="00D600CE" w:rsidRDefault="0052383D" w:rsidP="00620390">
      <w:pPr>
        <w:autoSpaceDE w:val="0"/>
        <w:autoSpaceDN w:val="0"/>
        <w:adjustRightInd w:val="0"/>
        <w:ind w:firstLine="709"/>
      </w:pPr>
      <w:r w:rsidRPr="00D600CE">
        <w:rPr>
          <w:b/>
          <w:noProof/>
          <w:sz w:val="16"/>
          <w:szCs w:val="16"/>
        </w:rPr>
        <w:drawing>
          <wp:inline distT="0" distB="0" distL="0" distR="0" wp14:anchorId="17754283" wp14:editId="08854BD9">
            <wp:extent cx="308610" cy="308610"/>
            <wp:effectExtent l="0" t="0" r="0" b="0"/>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 xml:space="preserve">Вниз </w:t>
      </w:r>
      <w:r w:rsidRPr="00D600CE">
        <w:t>(перемещает текущую выбранную запись на одну запись вниз)</w:t>
      </w:r>
      <w:r w:rsidR="00620390" w:rsidRPr="00D600CE">
        <w:t>;</w:t>
      </w:r>
    </w:p>
    <w:p w:rsidR="0052383D" w:rsidRPr="00D600CE" w:rsidRDefault="0052383D" w:rsidP="00620390">
      <w:pPr>
        <w:autoSpaceDE w:val="0"/>
        <w:autoSpaceDN w:val="0"/>
        <w:adjustRightInd w:val="0"/>
        <w:ind w:firstLine="709"/>
      </w:pPr>
      <w:r w:rsidRPr="00D600CE">
        <w:rPr>
          <w:b/>
          <w:noProof/>
          <w:sz w:val="16"/>
          <w:szCs w:val="16"/>
        </w:rPr>
        <w:drawing>
          <wp:inline distT="0" distB="0" distL="0" distR="0" wp14:anchorId="7CBB7668" wp14:editId="3EBA64EC">
            <wp:extent cx="308610" cy="308610"/>
            <wp:effectExtent l="0" t="0" r="0"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w:t>
      </w:r>
      <w:r w:rsidRPr="00D600CE">
        <w:rPr>
          <w:b/>
          <w:bCs/>
        </w:rPr>
        <w:t xml:space="preserve"> В начало </w:t>
      </w:r>
      <w:r w:rsidRPr="00D600CE">
        <w:t>(перемещает текущую выбранную запись в конец списка)</w:t>
      </w:r>
      <w:r w:rsidR="00620390" w:rsidRPr="00D600CE">
        <w:t>;</w:t>
      </w:r>
    </w:p>
    <w:p w:rsidR="0052383D" w:rsidRPr="00D600CE" w:rsidRDefault="0052383D" w:rsidP="00620390">
      <w:pPr>
        <w:autoSpaceDE w:val="0"/>
        <w:autoSpaceDN w:val="0"/>
        <w:adjustRightInd w:val="0"/>
        <w:ind w:firstLine="709"/>
      </w:pPr>
      <w:r w:rsidRPr="00D600CE">
        <w:rPr>
          <w:noProof/>
        </w:rPr>
        <w:drawing>
          <wp:inline distT="0" distB="0" distL="0" distR="0" wp14:anchorId="0FBE9637" wp14:editId="1D9585B6">
            <wp:extent cx="308610" cy="308610"/>
            <wp:effectExtent l="0" t="0" r="0"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 xml:space="preserve">На уровень выше - </w:t>
      </w:r>
      <w:r w:rsidRPr="00D600CE">
        <w:t>позволяет перенести запись на уровень выше относительно предыдущей записи (для иерархических списков)</w:t>
      </w:r>
      <w:r w:rsidR="00620390" w:rsidRPr="00D600CE">
        <w:t>;</w:t>
      </w:r>
    </w:p>
    <w:p w:rsidR="0052383D" w:rsidRPr="00D600CE" w:rsidRDefault="0052383D" w:rsidP="00620390">
      <w:pPr>
        <w:autoSpaceDE w:val="0"/>
        <w:autoSpaceDN w:val="0"/>
        <w:adjustRightInd w:val="0"/>
        <w:ind w:firstLine="709"/>
      </w:pPr>
      <w:r w:rsidRPr="00D600CE">
        <w:rPr>
          <w:noProof/>
        </w:rPr>
        <w:drawing>
          <wp:inline distT="0" distB="0" distL="0" distR="0" wp14:anchorId="0C3766C5" wp14:editId="446E4A44">
            <wp:extent cx="308610" cy="308610"/>
            <wp:effectExtent l="0" t="0" r="0"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w:t>
      </w:r>
      <w:r w:rsidRPr="00D600CE">
        <w:rPr>
          <w:b/>
          <w:bCs/>
        </w:rPr>
        <w:t xml:space="preserve">На уровень ниже - </w:t>
      </w:r>
      <w:r w:rsidRPr="00D600CE">
        <w:t>позволяет перенести запись на уровень ниже относительно предыдущей записи (для иерархических списков)</w:t>
      </w:r>
      <w:r w:rsidR="00620390" w:rsidRPr="00D600CE">
        <w:t>.</w:t>
      </w:r>
    </w:p>
    <w:p w:rsidR="0052383D" w:rsidRPr="00D600CE" w:rsidRDefault="0052383D" w:rsidP="00620390">
      <w:pPr>
        <w:autoSpaceDE w:val="0"/>
        <w:autoSpaceDN w:val="0"/>
        <w:adjustRightInd w:val="0"/>
        <w:ind w:firstLine="709"/>
      </w:pPr>
    </w:p>
    <w:p w:rsidR="0052383D" w:rsidRPr="00D600CE" w:rsidRDefault="0052383D" w:rsidP="00620390">
      <w:pPr>
        <w:autoSpaceDE w:val="0"/>
        <w:autoSpaceDN w:val="0"/>
        <w:adjustRightInd w:val="0"/>
        <w:ind w:firstLine="709"/>
      </w:pPr>
      <w:r w:rsidRPr="00D600CE">
        <w:t>В списках для множественного отбора записей на панели инструментов становятся доступны кнопки для отметки записей:</w:t>
      </w:r>
    </w:p>
    <w:p w:rsidR="0052383D" w:rsidRPr="00D600CE" w:rsidRDefault="0052383D" w:rsidP="00620390">
      <w:pPr>
        <w:autoSpaceDE w:val="0"/>
        <w:autoSpaceDN w:val="0"/>
        <w:adjustRightInd w:val="0"/>
        <w:ind w:firstLine="709"/>
      </w:pPr>
      <w:r w:rsidRPr="00D600CE">
        <w:rPr>
          <w:b/>
          <w:noProof/>
          <w:sz w:val="16"/>
          <w:szCs w:val="16"/>
        </w:rPr>
        <w:drawing>
          <wp:inline distT="0" distB="0" distL="0" distR="0" wp14:anchorId="5623DD1B" wp14:editId="38E63CCF">
            <wp:extent cx="308610" cy="308610"/>
            <wp:effectExtent l="0" t="0" r="0"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Инверсия</w:t>
      </w:r>
      <w:r w:rsidRPr="00D600CE">
        <w:t xml:space="preserve"> - инверсия текущей отметки. Справа от этой кнопки доступны варианты действий с отметкой: </w:t>
      </w:r>
    </w:p>
    <w:p w:rsidR="0052383D" w:rsidRPr="00D600CE" w:rsidRDefault="0052383D" w:rsidP="0052383D">
      <w:pPr>
        <w:autoSpaceDE w:val="0"/>
        <w:autoSpaceDN w:val="0"/>
        <w:adjustRightInd w:val="0"/>
      </w:pPr>
    </w:p>
    <w:p w:rsidR="00CB2803" w:rsidRPr="00D600CE" w:rsidRDefault="0052383D" w:rsidP="00CB2803">
      <w:pPr>
        <w:autoSpaceDE w:val="0"/>
        <w:autoSpaceDN w:val="0"/>
        <w:adjustRightInd w:val="0"/>
        <w:jc w:val="center"/>
      </w:pPr>
      <w:r w:rsidRPr="00D600CE">
        <w:t xml:space="preserve"> </w:t>
      </w:r>
      <w:r w:rsidR="00CB2803" w:rsidRPr="00D600CE">
        <w:rPr>
          <w:noProof/>
        </w:rPr>
        <w:drawing>
          <wp:inline distT="0" distB="0" distL="0" distR="0" wp14:anchorId="73B7AF88" wp14:editId="68D5E88B">
            <wp:extent cx="2078990" cy="1181735"/>
            <wp:effectExtent l="0" t="0" r="0" b="0"/>
            <wp:docPr id="888" name="Рисунок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78990" cy="1181735"/>
                    </a:xfrm>
                    <a:prstGeom prst="rect">
                      <a:avLst/>
                    </a:prstGeom>
                    <a:noFill/>
                    <a:ln>
                      <a:noFill/>
                    </a:ln>
                  </pic:spPr>
                </pic:pic>
              </a:graphicData>
            </a:graphic>
          </wp:inline>
        </w:drawing>
      </w:r>
    </w:p>
    <w:p w:rsidR="00CB2803" w:rsidRPr="00D600CE" w:rsidRDefault="00CB2803" w:rsidP="00620390">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w:t>
      </w:r>
      <w:r w:rsidR="000D34C2">
        <w:rPr>
          <w:b/>
          <w:bCs/>
          <w:sz w:val="20"/>
          <w:szCs w:val="20"/>
        </w:rPr>
        <w:fldChar w:fldCharType="end"/>
      </w:r>
      <w:r w:rsidRPr="00D600CE">
        <w:rPr>
          <w:b/>
          <w:bCs/>
          <w:sz w:val="20"/>
          <w:szCs w:val="20"/>
        </w:rPr>
        <w:t>. Контекстное меню выделения</w:t>
      </w:r>
    </w:p>
    <w:p w:rsidR="0052383D" w:rsidRPr="00D600CE" w:rsidRDefault="0052383D" w:rsidP="0052383D">
      <w:pPr>
        <w:autoSpaceDE w:val="0"/>
        <w:autoSpaceDN w:val="0"/>
        <w:adjustRightInd w:val="0"/>
      </w:pPr>
      <w:r w:rsidRPr="00D600CE">
        <w:t xml:space="preserve"> </w:t>
      </w:r>
      <w:r w:rsidRPr="00D600CE">
        <w:rPr>
          <w:b/>
          <w:noProof/>
          <w:sz w:val="16"/>
          <w:szCs w:val="16"/>
        </w:rPr>
        <w:drawing>
          <wp:inline distT="0" distB="0" distL="0" distR="0" wp14:anchorId="71470B2A" wp14:editId="4D842EF6">
            <wp:extent cx="308610" cy="308610"/>
            <wp:effectExtent l="0" t="0" r="0"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 xml:space="preserve">- </w:t>
      </w:r>
      <w:r w:rsidRPr="00D600CE">
        <w:rPr>
          <w:b/>
          <w:bCs/>
        </w:rPr>
        <w:t>Снять выделения</w:t>
      </w:r>
      <w:r w:rsidRPr="00D600CE">
        <w:t>.</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70"/>
        <w:gridCol w:w="9020"/>
      </w:tblGrid>
      <w:tr w:rsidR="0052383D" w:rsidRPr="00D600CE" w:rsidTr="00CB2803">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ind w:right="915"/>
            </w:pPr>
          </w:p>
        </w:tc>
      </w:tr>
      <w:tr w:rsidR="0052383D" w:rsidRPr="00D600CE" w:rsidTr="00CB2803">
        <w:trPr>
          <w:tblCellSpacing w:w="0" w:type="dxa"/>
        </w:trPr>
        <w:tc>
          <w:tcPr>
            <w:tcW w:w="1470"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630A7200" wp14:editId="22C453A7">
                  <wp:extent cx="372110" cy="329565"/>
                  <wp:effectExtent l="0" t="0" r="8890"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9020" w:type="dxa"/>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Действие по отметке/разметке всех строк списка, а также по разворачиванию/сворачиванию всех узлов можно прервать по нажатию клавиши </w:t>
            </w:r>
            <w:r w:rsidRPr="00D600CE">
              <w:rPr>
                <w:b/>
                <w:bCs/>
              </w:rPr>
              <w:t>&lt;Esc&gt;</w:t>
            </w:r>
            <w:r w:rsidRPr="00D600CE">
              <w:t xml:space="preserve"> </w:t>
            </w:r>
          </w:p>
        </w:tc>
      </w:tr>
      <w:tr w:rsidR="0052383D" w:rsidRPr="00D600CE" w:rsidTr="00CB2803">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620390">
      <w:pPr>
        <w:autoSpaceDE w:val="0"/>
        <w:autoSpaceDN w:val="0"/>
        <w:adjustRightInd w:val="0"/>
        <w:ind w:firstLine="709"/>
      </w:pPr>
      <w:r w:rsidRPr="00D600CE">
        <w:t xml:space="preserve">В </w:t>
      </w:r>
      <w:r w:rsidRPr="00D600CE">
        <w:rPr>
          <w:b/>
          <w:bCs/>
        </w:rPr>
        <w:t xml:space="preserve">Области общих параметров </w:t>
      </w:r>
      <w:r w:rsidRPr="00D600CE">
        <w:t xml:space="preserve">расположены </w:t>
      </w:r>
      <w:r w:rsidRPr="00D600CE">
        <w:rPr>
          <w:b/>
          <w:bCs/>
        </w:rPr>
        <w:t xml:space="preserve">общие параметры - </w:t>
      </w:r>
      <w:r w:rsidRPr="00D600CE">
        <w:t xml:space="preserve">поля для быстрого ввода значений, ограничивающих список. Значения общих параметров в </w:t>
      </w:r>
      <w:hyperlink w:anchor="topic_Profil" w:history="1">
        <w:r w:rsidRPr="00D600CE">
          <w:t>профиле</w:t>
        </w:r>
      </w:hyperlink>
      <w:r w:rsidRPr="00D600CE">
        <w:t xml:space="preserve"> окна списка. </w:t>
      </w:r>
    </w:p>
    <w:p w:rsidR="0052383D" w:rsidRPr="00D600CE" w:rsidRDefault="0052383D" w:rsidP="00620390">
      <w:pPr>
        <w:autoSpaceDE w:val="0"/>
        <w:autoSpaceDN w:val="0"/>
        <w:adjustRightInd w:val="0"/>
        <w:ind w:firstLine="709"/>
      </w:pPr>
      <w:r w:rsidRPr="00D600CE">
        <w:lastRenderedPageBreak/>
        <w:t xml:space="preserve">Контекстное меню </w:t>
      </w:r>
      <w:r w:rsidRPr="00D600CE">
        <w:rPr>
          <w:b/>
          <w:bCs/>
        </w:rPr>
        <w:t>поля ввода периода</w:t>
      </w:r>
      <w:r w:rsidRPr="00D600CE">
        <w:t xml:space="preserve"> помимо команд панели инструментов содержит также команду </w:t>
      </w:r>
      <w:r w:rsidRPr="00D600CE">
        <w:rPr>
          <w:b/>
          <w:bCs/>
        </w:rPr>
        <w:t>Диапазон дат</w:t>
      </w:r>
      <w:r w:rsidRPr="00D600CE">
        <w:t>, которая позволяет отображать период в виде диапазона дат, года/квартала или года/месяца:</w:t>
      </w:r>
    </w:p>
    <w:p w:rsidR="00CB2803" w:rsidRPr="00D600CE" w:rsidRDefault="00CB2803" w:rsidP="00CB2803">
      <w:pPr>
        <w:autoSpaceDE w:val="0"/>
        <w:autoSpaceDN w:val="0"/>
        <w:adjustRightInd w:val="0"/>
        <w:jc w:val="center"/>
        <w:rPr>
          <w:b/>
          <w:bCs/>
          <w:sz w:val="16"/>
          <w:szCs w:val="16"/>
        </w:rPr>
      </w:pPr>
      <w:r w:rsidRPr="00D600CE">
        <w:rPr>
          <w:b/>
          <w:bCs/>
          <w:noProof/>
          <w:sz w:val="16"/>
          <w:szCs w:val="16"/>
        </w:rPr>
        <w:drawing>
          <wp:inline distT="0" distB="0" distL="0" distR="0" wp14:anchorId="60C9E57D" wp14:editId="3C75D29D">
            <wp:extent cx="3813175" cy="4131945"/>
            <wp:effectExtent l="0" t="0" r="0" b="1905"/>
            <wp:docPr id="885" name="Рисунок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13175" cy="4131945"/>
                    </a:xfrm>
                    <a:prstGeom prst="rect">
                      <a:avLst/>
                    </a:prstGeom>
                    <a:noFill/>
                    <a:ln>
                      <a:noFill/>
                    </a:ln>
                  </pic:spPr>
                </pic:pic>
              </a:graphicData>
            </a:graphic>
          </wp:inline>
        </w:drawing>
      </w:r>
    </w:p>
    <w:p w:rsidR="00CB2803" w:rsidRPr="00D600CE" w:rsidRDefault="00CB2803" w:rsidP="00620390">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w:t>
      </w:r>
      <w:r w:rsidR="000D34C2">
        <w:rPr>
          <w:b/>
          <w:bCs/>
          <w:sz w:val="20"/>
          <w:szCs w:val="20"/>
        </w:rPr>
        <w:fldChar w:fldCharType="end"/>
      </w:r>
      <w:r w:rsidRPr="00D600CE">
        <w:rPr>
          <w:b/>
          <w:bCs/>
          <w:sz w:val="20"/>
          <w:szCs w:val="20"/>
        </w:rPr>
        <w:t>. Контекстное меню ввода периода</w:t>
      </w:r>
    </w:p>
    <w:p w:rsidR="0052383D" w:rsidRPr="00D600CE" w:rsidRDefault="0052383D" w:rsidP="00620390">
      <w:pPr>
        <w:autoSpaceDE w:val="0"/>
        <w:autoSpaceDN w:val="0"/>
        <w:adjustRightInd w:val="0"/>
        <w:ind w:firstLine="709"/>
        <w:rPr>
          <w:b/>
          <w:bCs/>
          <w:sz w:val="16"/>
          <w:szCs w:val="16"/>
        </w:rPr>
      </w:pPr>
      <w:r w:rsidRPr="00D600CE">
        <w:t xml:space="preserve">Если в пункте контекстного меню ввода периода выбрано значение </w:t>
      </w:r>
      <w:r w:rsidRPr="00D600CE">
        <w:rPr>
          <w:b/>
          <w:bCs/>
        </w:rPr>
        <w:t>Год/квартал</w:t>
      </w:r>
      <w:r w:rsidRPr="00D600CE">
        <w:t xml:space="preserve">, то отображение поля ввода периода будет представлено следующим образом: </w:t>
      </w:r>
      <w:r w:rsidRPr="00D600CE">
        <w:rPr>
          <w:b/>
          <w:noProof/>
          <w:sz w:val="16"/>
          <w:szCs w:val="16"/>
        </w:rPr>
        <w:drawing>
          <wp:inline distT="0" distB="0" distL="0" distR="0" wp14:anchorId="0F1DA196" wp14:editId="7ECCB514">
            <wp:extent cx="3625850" cy="266065"/>
            <wp:effectExtent l="0" t="0" r="0" b="635"/>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25850" cy="266065"/>
                    </a:xfrm>
                    <a:prstGeom prst="rect">
                      <a:avLst/>
                    </a:prstGeom>
                    <a:noFill/>
                    <a:ln>
                      <a:noFill/>
                    </a:ln>
                  </pic:spPr>
                </pic:pic>
              </a:graphicData>
            </a:graphic>
          </wp:inline>
        </w:drawing>
      </w:r>
      <w:r w:rsidRPr="00D600CE">
        <w:rPr>
          <w:b/>
          <w:bCs/>
          <w:sz w:val="16"/>
          <w:szCs w:val="16"/>
        </w:rPr>
        <w:t>.</w:t>
      </w:r>
    </w:p>
    <w:p w:rsidR="0052383D" w:rsidRPr="00D600CE" w:rsidRDefault="0052383D" w:rsidP="00620390">
      <w:pPr>
        <w:autoSpaceDE w:val="0"/>
        <w:autoSpaceDN w:val="0"/>
        <w:adjustRightInd w:val="0"/>
        <w:ind w:firstLine="709"/>
      </w:pPr>
      <w:r w:rsidRPr="00D600CE">
        <w:t xml:space="preserve">Если в пункте контекстного меню ввода периода выбрано значение </w:t>
      </w:r>
      <w:r w:rsidRPr="00D600CE">
        <w:rPr>
          <w:b/>
          <w:bCs/>
        </w:rPr>
        <w:t>Диапазон дат</w:t>
      </w:r>
      <w:r w:rsidRPr="00D600CE">
        <w:t xml:space="preserve">, то отображение поля ввода периода будет представлено следующим образом: </w:t>
      </w:r>
      <w:r w:rsidRPr="00D600CE">
        <w:rPr>
          <w:b/>
          <w:noProof/>
          <w:sz w:val="16"/>
          <w:szCs w:val="16"/>
        </w:rPr>
        <w:drawing>
          <wp:inline distT="0" distB="0" distL="0" distR="0" wp14:anchorId="0E4BCC4F" wp14:editId="0CE9B8E9">
            <wp:extent cx="3625850" cy="297815"/>
            <wp:effectExtent l="0" t="0" r="0" b="6985"/>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25850" cy="297815"/>
                    </a:xfrm>
                    <a:prstGeom prst="rect">
                      <a:avLst/>
                    </a:prstGeom>
                    <a:noFill/>
                    <a:ln>
                      <a:noFill/>
                    </a:ln>
                  </pic:spPr>
                </pic:pic>
              </a:graphicData>
            </a:graphic>
          </wp:inline>
        </w:drawing>
      </w:r>
      <w:r w:rsidRPr="00D600CE">
        <w:t>.  При этом в контекстном меню добавятся следующие пункты:</w:t>
      </w:r>
    </w:p>
    <w:p w:rsidR="0052383D" w:rsidRPr="00D600CE" w:rsidRDefault="0052383D" w:rsidP="0052383D">
      <w:pPr>
        <w:autoSpaceDE w:val="0"/>
        <w:autoSpaceDN w:val="0"/>
        <w:adjustRightInd w:val="0"/>
      </w:pPr>
    </w:p>
    <w:p w:rsidR="00CB2803" w:rsidRPr="00D600CE" w:rsidRDefault="00CB2803" w:rsidP="00CB2803">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7D677DAF" wp14:editId="064DA7E0">
            <wp:extent cx="3813175" cy="2259965"/>
            <wp:effectExtent l="0" t="0" r="0" b="6985"/>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813175" cy="2259965"/>
                    </a:xfrm>
                    <a:prstGeom prst="rect">
                      <a:avLst/>
                    </a:prstGeom>
                    <a:noFill/>
                    <a:ln>
                      <a:noFill/>
                    </a:ln>
                  </pic:spPr>
                </pic:pic>
              </a:graphicData>
            </a:graphic>
          </wp:inline>
        </w:drawing>
      </w:r>
    </w:p>
    <w:p w:rsidR="00CB2803" w:rsidRPr="00D600CE" w:rsidRDefault="00CB2803" w:rsidP="00CB2803">
      <w:pPr>
        <w:autoSpaceDE w:val="0"/>
        <w:autoSpaceDN w:val="0"/>
        <w:adjustRightInd w:val="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w:t>
      </w:r>
      <w:r w:rsidR="000D34C2">
        <w:rPr>
          <w:b/>
          <w:bCs/>
          <w:sz w:val="20"/>
          <w:szCs w:val="20"/>
        </w:rPr>
        <w:fldChar w:fldCharType="end"/>
      </w:r>
      <w:r w:rsidRPr="00D600CE">
        <w:rPr>
          <w:b/>
          <w:bCs/>
          <w:sz w:val="20"/>
          <w:szCs w:val="20"/>
        </w:rPr>
        <w:t>. Контекстное меню ввода периода</w:t>
      </w:r>
    </w:p>
    <w:p w:rsidR="0052383D" w:rsidRPr="00D600CE" w:rsidRDefault="0052383D" w:rsidP="0052383D">
      <w:pPr>
        <w:autoSpaceDE w:val="0"/>
        <w:autoSpaceDN w:val="0"/>
        <w:adjustRightInd w:val="0"/>
        <w:jc w:val="center"/>
        <w:rPr>
          <w:b/>
          <w:bCs/>
          <w:sz w:val="16"/>
          <w:szCs w:val="16"/>
        </w:rPr>
      </w:pPr>
    </w:p>
    <w:p w:rsidR="0052383D" w:rsidRPr="00D600CE" w:rsidRDefault="0052383D" w:rsidP="0052383D">
      <w:pPr>
        <w:autoSpaceDE w:val="0"/>
        <w:autoSpaceDN w:val="0"/>
        <w:adjustRightInd w:val="0"/>
      </w:pPr>
    </w:p>
    <w:p w:rsidR="0052383D" w:rsidRPr="00D600CE" w:rsidRDefault="0052383D" w:rsidP="00622A18">
      <w:pPr>
        <w:autoSpaceDE w:val="0"/>
        <w:autoSpaceDN w:val="0"/>
        <w:adjustRightInd w:val="0"/>
        <w:ind w:firstLine="709"/>
      </w:pPr>
      <w:r w:rsidRPr="00D600CE">
        <w:t xml:space="preserve">Выбор отображаемых колонок списка осуществляется по кнопке </w:t>
      </w:r>
      <w:r w:rsidRPr="00D600CE">
        <w:rPr>
          <w:b/>
          <w:noProof/>
          <w:sz w:val="16"/>
          <w:szCs w:val="16"/>
        </w:rPr>
        <w:drawing>
          <wp:inline distT="0" distB="0" distL="0" distR="0" wp14:anchorId="6C2DF53E" wp14:editId="3A26468E">
            <wp:extent cx="138430" cy="520700"/>
            <wp:effectExtent l="0" t="0" r="0" b="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8430" cy="520700"/>
                    </a:xfrm>
                    <a:prstGeom prst="rect">
                      <a:avLst/>
                    </a:prstGeom>
                    <a:noFill/>
                    <a:ln>
                      <a:noFill/>
                    </a:ln>
                  </pic:spPr>
                </pic:pic>
              </a:graphicData>
            </a:graphic>
          </wp:inline>
        </w:drawing>
      </w:r>
      <w:r w:rsidRPr="00D600CE">
        <w:t>, расположенной в левой крайней области шапки списка. Щелчком левой кнопки мыши на этой кнопке открывается окно выбора отображаемых полей и колонок, по текстовым данным которых будет подобрана оптимальная высота строк таблицы для наиболее удобного просмотра этих данных:</w:t>
      </w:r>
    </w:p>
    <w:p w:rsidR="0052383D" w:rsidRPr="00D600CE" w:rsidRDefault="0052383D" w:rsidP="0052383D">
      <w:pPr>
        <w:autoSpaceDE w:val="0"/>
        <w:autoSpaceDN w:val="0"/>
        <w:adjustRightInd w:val="0"/>
      </w:pPr>
      <w:r w:rsidRPr="00D600CE">
        <w:t xml:space="preserve"> </w:t>
      </w:r>
    </w:p>
    <w:p w:rsidR="00CB2803" w:rsidRPr="00D600CE" w:rsidRDefault="00CB2803" w:rsidP="00CB2803">
      <w:pPr>
        <w:autoSpaceDE w:val="0"/>
        <w:autoSpaceDN w:val="0"/>
        <w:adjustRightInd w:val="0"/>
        <w:jc w:val="center"/>
      </w:pPr>
      <w:r w:rsidRPr="00D600CE">
        <w:rPr>
          <w:noProof/>
        </w:rPr>
        <w:drawing>
          <wp:inline distT="0" distB="0" distL="0" distR="0" wp14:anchorId="696D992A" wp14:editId="2C99C975">
            <wp:extent cx="1673225" cy="2605405"/>
            <wp:effectExtent l="0" t="0" r="3175" b="4445"/>
            <wp:docPr id="879" name="Рисунок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73225" cy="2605405"/>
                    </a:xfrm>
                    <a:prstGeom prst="rect">
                      <a:avLst/>
                    </a:prstGeom>
                    <a:noFill/>
                    <a:ln>
                      <a:noFill/>
                    </a:ln>
                  </pic:spPr>
                </pic:pic>
              </a:graphicData>
            </a:graphic>
          </wp:inline>
        </w:drawing>
      </w:r>
    </w:p>
    <w:p w:rsidR="00CB2803" w:rsidRPr="00D600CE" w:rsidRDefault="00CB2803" w:rsidP="00620390">
      <w:pPr>
        <w:autoSpaceDE w:val="0"/>
        <w:autoSpaceDN w:val="0"/>
        <w:adjustRightInd w:val="0"/>
        <w:spacing w:before="240" w:after="240"/>
        <w:jc w:val="cente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w:t>
      </w:r>
      <w:r w:rsidR="000D34C2">
        <w:rPr>
          <w:b/>
          <w:bCs/>
          <w:sz w:val="20"/>
          <w:szCs w:val="20"/>
        </w:rPr>
        <w:fldChar w:fldCharType="end"/>
      </w:r>
      <w:r w:rsidRPr="00D600CE">
        <w:rPr>
          <w:b/>
          <w:bCs/>
          <w:sz w:val="20"/>
          <w:szCs w:val="20"/>
        </w:rPr>
        <w:t>. Список отображаемых полей</w:t>
      </w:r>
    </w:p>
    <w:p w:rsidR="0052383D" w:rsidRPr="00D600CE" w:rsidRDefault="0052383D" w:rsidP="00622A18">
      <w:pPr>
        <w:autoSpaceDE w:val="0"/>
        <w:autoSpaceDN w:val="0"/>
        <w:adjustRightInd w:val="0"/>
        <w:ind w:firstLine="709"/>
      </w:pPr>
      <w:r w:rsidRPr="00D600CE">
        <w:t xml:space="preserve">Пользователь может изменять ширину и положение колонок списка. Для изменения ширины нужно подвести курсор мыши к правой границе поля, нажать левую кнопку мыши и, удерживая ее в нажатом положении, переместить курсор до требуемой ширины, после чего отпустить кнопку мыши. Для изменения положения колонки нужно нажать левую кнопку мыши на заголовке колонки и, удерживая ее, </w:t>
      </w:r>
      <w:r w:rsidR="0088075E" w:rsidRPr="00D600CE">
        <w:t>«</w:t>
      </w:r>
      <w:r w:rsidRPr="00D600CE">
        <w:t>перетащить</w:t>
      </w:r>
      <w:r w:rsidR="0088075E" w:rsidRPr="00D600CE">
        <w:t>»</w:t>
      </w:r>
      <w:r w:rsidRPr="00D600CE">
        <w:t xml:space="preserve"> колонку в требуемое положение, при этом в месте предполагаемого положения колонки появляется подсказка в виде двух противоположно направленных стрелок.</w:t>
      </w:r>
    </w:p>
    <w:p w:rsidR="0052383D" w:rsidRPr="00D600CE" w:rsidRDefault="0052383D" w:rsidP="00622A18">
      <w:pPr>
        <w:autoSpaceDE w:val="0"/>
        <w:autoSpaceDN w:val="0"/>
        <w:adjustRightInd w:val="0"/>
        <w:ind w:firstLine="709"/>
      </w:pPr>
      <w:r w:rsidRPr="00D600CE">
        <w:t xml:space="preserve">По щелчку мышью на заголовке колонки производится сортировка значений в поле. Знак </w:t>
      </w:r>
      <w:r w:rsidRPr="00D600CE">
        <w:rPr>
          <w:noProof/>
        </w:rPr>
        <w:drawing>
          <wp:inline distT="0" distB="0" distL="0" distR="0" wp14:anchorId="22D2683F" wp14:editId="7CF5EB16">
            <wp:extent cx="95885" cy="95885"/>
            <wp:effectExtent l="0" t="0" r="0" b="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5885" cy="95885"/>
                    </a:xfrm>
                    <a:prstGeom prst="rect">
                      <a:avLst/>
                    </a:prstGeom>
                    <a:noFill/>
                    <a:ln>
                      <a:noFill/>
                    </a:ln>
                  </pic:spPr>
                </pic:pic>
              </a:graphicData>
            </a:graphic>
          </wp:inline>
        </w:drawing>
      </w:r>
      <w:r w:rsidRPr="00D600CE">
        <w:t xml:space="preserve"> после заголовка означает, что выполнена сортировка по возрастанию. Если в этом состоянии </w:t>
      </w:r>
      <w:r w:rsidRPr="00D600CE">
        <w:lastRenderedPageBreak/>
        <w:t xml:space="preserve">щелкнуть мышью на заголовке еще раз, то выполнится сортировка по убыванию и в заголовке поля появится знак </w:t>
      </w:r>
      <w:r w:rsidRPr="00D600CE">
        <w:rPr>
          <w:noProof/>
        </w:rPr>
        <w:drawing>
          <wp:inline distT="0" distB="0" distL="0" distR="0" wp14:anchorId="01489FA9" wp14:editId="5A21C2D3">
            <wp:extent cx="95885" cy="95885"/>
            <wp:effectExtent l="0" t="0" r="0" b="0"/>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885" cy="95885"/>
                    </a:xfrm>
                    <a:prstGeom prst="rect">
                      <a:avLst/>
                    </a:prstGeom>
                    <a:noFill/>
                    <a:ln>
                      <a:noFill/>
                    </a:ln>
                  </pic:spPr>
                </pic:pic>
              </a:graphicData>
            </a:graphic>
          </wp:inline>
        </w:drawing>
      </w:r>
      <w:r w:rsidRPr="00D600CE">
        <w:t>.</w:t>
      </w:r>
    </w:p>
    <w:p w:rsidR="0052383D" w:rsidRPr="00D600CE" w:rsidRDefault="0052383D" w:rsidP="00622A18">
      <w:pPr>
        <w:autoSpaceDE w:val="0"/>
        <w:autoSpaceDN w:val="0"/>
        <w:adjustRightInd w:val="0"/>
        <w:ind w:firstLine="709"/>
      </w:pPr>
      <w:r w:rsidRPr="00D600CE">
        <w:t xml:space="preserve">Существует возможность сортировки сразу по нескольким колонкам - устанавливая сортировку по колонке  при нажатой клавише </w:t>
      </w:r>
      <w:r w:rsidRPr="00D600CE">
        <w:rPr>
          <w:b/>
        </w:rPr>
        <w:t>&lt;Shift&gt;</w:t>
      </w:r>
      <w:r w:rsidRPr="00D600CE">
        <w:t xml:space="preserve"> или</w:t>
      </w:r>
      <w:r w:rsidRPr="00D600CE">
        <w:rPr>
          <w:b/>
        </w:rPr>
        <w:t>&lt;Ctrl&gt;</w:t>
      </w:r>
      <w:r w:rsidRPr="00D600CE">
        <w:t xml:space="preserve"> .</w:t>
      </w:r>
    </w:p>
    <w:p w:rsidR="0052383D" w:rsidRPr="00D600CE" w:rsidRDefault="0052383D" w:rsidP="00622A18">
      <w:pPr>
        <w:autoSpaceDE w:val="0"/>
        <w:autoSpaceDN w:val="0"/>
        <w:adjustRightInd w:val="0"/>
        <w:ind w:firstLine="709"/>
      </w:pPr>
      <w:r w:rsidRPr="00D600CE">
        <w:t xml:space="preserve">Видимость, размер, положение и сортировка колонок запоминаются в </w:t>
      </w:r>
      <w:hyperlink w:anchor="topic_Profil" w:history="1">
        <w:r w:rsidRPr="00D600CE">
          <w:t>профиле</w:t>
        </w:r>
      </w:hyperlink>
      <w:r w:rsidRPr="00D600CE">
        <w:t xml:space="preserve"> окна.</w:t>
      </w:r>
    </w:p>
    <w:p w:rsidR="00996B97" w:rsidRPr="00D600CE" w:rsidRDefault="0052383D" w:rsidP="00622A18">
      <w:pPr>
        <w:autoSpaceDE w:val="0"/>
        <w:autoSpaceDN w:val="0"/>
        <w:adjustRightInd w:val="0"/>
        <w:ind w:firstLine="709"/>
      </w:pPr>
      <w:r w:rsidRPr="00D600CE">
        <w:t xml:space="preserve">Контекстное меню </w:t>
      </w:r>
      <w:r w:rsidRPr="00D600CE">
        <w:rPr>
          <w:b/>
          <w:bCs/>
        </w:rPr>
        <w:t>списка</w:t>
      </w:r>
      <w:r w:rsidRPr="00D600CE">
        <w:t xml:space="preserve"> помимо команд панели инструментов</w:t>
      </w:r>
      <w:r w:rsidR="00622A18" w:rsidRPr="00D600CE">
        <w:t xml:space="preserve"> содержит дополнительные пункты.</w:t>
      </w:r>
    </w:p>
    <w:p w:rsidR="00CB2803" w:rsidRPr="00D600CE" w:rsidRDefault="00CB2803" w:rsidP="00CB2803">
      <w:pPr>
        <w:autoSpaceDE w:val="0"/>
        <w:autoSpaceDN w:val="0"/>
        <w:adjustRightInd w:val="0"/>
        <w:jc w:val="center"/>
        <w:rPr>
          <w:b/>
          <w:bCs/>
          <w:sz w:val="16"/>
          <w:szCs w:val="16"/>
        </w:rPr>
      </w:pPr>
      <w:r w:rsidRPr="00D600CE">
        <w:rPr>
          <w:b/>
          <w:bCs/>
          <w:noProof/>
          <w:sz w:val="16"/>
          <w:szCs w:val="16"/>
        </w:rPr>
        <w:drawing>
          <wp:inline distT="0" distB="0" distL="0" distR="0" wp14:anchorId="5C3C0DD7" wp14:editId="06EBD9B6">
            <wp:extent cx="3813175" cy="1371600"/>
            <wp:effectExtent l="0" t="0" r="0" b="0"/>
            <wp:docPr id="876" name="Рисунок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13175" cy="1371600"/>
                    </a:xfrm>
                    <a:prstGeom prst="rect">
                      <a:avLst/>
                    </a:prstGeom>
                    <a:noFill/>
                    <a:ln>
                      <a:noFill/>
                    </a:ln>
                  </pic:spPr>
                </pic:pic>
              </a:graphicData>
            </a:graphic>
          </wp:inline>
        </w:drawing>
      </w:r>
    </w:p>
    <w:p w:rsidR="00CB2803" w:rsidRPr="00D600CE" w:rsidRDefault="00CB2803" w:rsidP="00996B97">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w:t>
      </w:r>
      <w:r w:rsidR="000D34C2">
        <w:rPr>
          <w:b/>
          <w:bCs/>
          <w:sz w:val="20"/>
          <w:szCs w:val="20"/>
        </w:rPr>
        <w:fldChar w:fldCharType="end"/>
      </w:r>
      <w:r w:rsidRPr="00D600CE">
        <w:rPr>
          <w:b/>
          <w:bCs/>
          <w:sz w:val="20"/>
          <w:szCs w:val="20"/>
        </w:rPr>
        <w:t>. Контекстное меню списка</w:t>
      </w:r>
    </w:p>
    <w:p w:rsidR="0052383D" w:rsidRPr="00D600CE" w:rsidRDefault="0052383D" w:rsidP="0052383D">
      <w:pPr>
        <w:autoSpaceDE w:val="0"/>
        <w:autoSpaceDN w:val="0"/>
        <w:adjustRightInd w:val="0"/>
        <w:jc w:val="center"/>
        <w:rPr>
          <w:b/>
          <w:bCs/>
          <w:sz w:val="16"/>
          <w:szCs w:val="16"/>
        </w:rPr>
      </w:pPr>
    </w:p>
    <w:p w:rsidR="0052383D" w:rsidRPr="00D600CE" w:rsidRDefault="0052383D" w:rsidP="00622A18">
      <w:pPr>
        <w:autoSpaceDE w:val="0"/>
        <w:autoSpaceDN w:val="0"/>
        <w:adjustRightInd w:val="0"/>
        <w:ind w:firstLine="709"/>
      </w:pPr>
      <w:r w:rsidRPr="00D600CE">
        <w:t xml:space="preserve">Команда </w:t>
      </w:r>
      <w:r w:rsidRPr="006B5F9A">
        <w:rPr>
          <w:b/>
        </w:rPr>
        <w:t>Автоподбор ширины колонок</w:t>
      </w:r>
      <w:r w:rsidRPr="00D600CE">
        <w:t xml:space="preserve"> позволяет подобрать ширину всех колонок по видимому содержимому.</w:t>
      </w:r>
    </w:p>
    <w:p w:rsidR="0052383D" w:rsidRPr="00D600CE" w:rsidRDefault="0052383D" w:rsidP="00622A18">
      <w:pPr>
        <w:autoSpaceDE w:val="0"/>
        <w:autoSpaceDN w:val="0"/>
        <w:adjustRightInd w:val="0"/>
        <w:ind w:firstLine="709"/>
      </w:pPr>
      <w:r w:rsidRPr="00D600CE">
        <w:t xml:space="preserve">Команда </w:t>
      </w:r>
      <w:r w:rsidRPr="006B5F9A">
        <w:rPr>
          <w:b/>
        </w:rPr>
        <w:t>Область группировки</w:t>
      </w:r>
      <w:r w:rsidRPr="00D600CE">
        <w:t xml:space="preserve"> позволяет показать или скрыть область над шапкой списка, куда можно мышью перетащить заголовок колонки для группировки но ней.</w:t>
      </w:r>
    </w:p>
    <w:p w:rsidR="0052383D" w:rsidRPr="00D600CE" w:rsidRDefault="0052383D" w:rsidP="00622A18">
      <w:pPr>
        <w:autoSpaceDE w:val="0"/>
        <w:autoSpaceDN w:val="0"/>
        <w:adjustRightInd w:val="0"/>
        <w:ind w:firstLine="709"/>
      </w:pPr>
      <w:r w:rsidRPr="00D600CE">
        <w:t xml:space="preserve">Команда </w:t>
      </w:r>
      <w:r w:rsidRPr="006B5F9A">
        <w:rPr>
          <w:b/>
        </w:rPr>
        <w:t>Выделить ячейку</w:t>
      </w:r>
      <w:r w:rsidRPr="00D600CE">
        <w:t xml:space="preserve"> позволяет выделить не всю запись, а отдельную ячейку в текущей записи. В этом случае быстрый поиск выполняется только по колонке выделенной ячейки.</w:t>
      </w:r>
    </w:p>
    <w:p w:rsidR="0052383D" w:rsidRPr="00D600CE" w:rsidRDefault="0052383D" w:rsidP="00622A18">
      <w:pPr>
        <w:autoSpaceDE w:val="0"/>
        <w:autoSpaceDN w:val="0"/>
        <w:adjustRightInd w:val="0"/>
        <w:ind w:firstLine="709"/>
      </w:pPr>
      <w:r w:rsidRPr="00D600CE">
        <w:t xml:space="preserve">Команда </w:t>
      </w:r>
      <w:r w:rsidRPr="006B5F9A">
        <w:rPr>
          <w:b/>
        </w:rPr>
        <w:t>Вид фильтра</w:t>
      </w:r>
      <w:r w:rsidRPr="00D600CE">
        <w:t xml:space="preserve"> позволяет выбрать, будет ли показана дополнительная строка фильтра под заголовком, в которую можно вводить значения фильтра, или фильтр будет вызываться по кнопке </w:t>
      </w:r>
      <w:r w:rsidRPr="00D600CE">
        <w:rPr>
          <w:noProof/>
        </w:rPr>
        <w:drawing>
          <wp:inline distT="0" distB="0" distL="0" distR="0" wp14:anchorId="210BBE1C" wp14:editId="5A890B57">
            <wp:extent cx="95885" cy="95885"/>
            <wp:effectExtent l="0" t="0" r="0" b="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5885" cy="95885"/>
                    </a:xfrm>
                    <a:prstGeom prst="rect">
                      <a:avLst/>
                    </a:prstGeom>
                    <a:noFill/>
                    <a:ln>
                      <a:noFill/>
                    </a:ln>
                  </pic:spPr>
                </pic:pic>
              </a:graphicData>
            </a:graphic>
          </wp:inline>
        </w:drawing>
      </w:r>
      <w:r w:rsidRPr="00D600CE">
        <w:t xml:space="preserve"> в заголовке колонки справа.</w:t>
      </w:r>
    </w:p>
    <w:p w:rsidR="0052383D" w:rsidRPr="00D600CE" w:rsidRDefault="0052383D" w:rsidP="00622A18">
      <w:pPr>
        <w:autoSpaceDE w:val="0"/>
        <w:autoSpaceDN w:val="0"/>
        <w:adjustRightInd w:val="0"/>
        <w:ind w:firstLine="709"/>
      </w:pPr>
      <w:r w:rsidRPr="00D600CE">
        <w:t xml:space="preserve">Команда </w:t>
      </w:r>
      <w:r w:rsidRPr="006B5F9A">
        <w:rPr>
          <w:b/>
        </w:rPr>
        <w:t>Очистить фильтр</w:t>
      </w:r>
      <w:r w:rsidRPr="00D600CE">
        <w:t xml:space="preserve"> очищает текущие фильтры всех колонок.</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589"/>
        <w:gridCol w:w="8736"/>
      </w:tblGrid>
      <w:tr w:rsidR="0052383D" w:rsidRPr="00D600CE" w:rsidTr="00CB2803">
        <w:trPr>
          <w:tblCellSpacing w:w="0" w:type="dxa"/>
        </w:trPr>
        <w:tc>
          <w:tcPr>
            <w:tcW w:w="1518"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8348" w:type="dxa"/>
            <w:tcBorders>
              <w:top w:val="nil"/>
              <w:left w:val="nil"/>
              <w:bottom w:val="nil"/>
              <w:right w:val="nil"/>
            </w:tcBorders>
            <w:shd w:val="clear" w:color="auto" w:fill="auto"/>
          </w:tcPr>
          <w:p w:rsidR="0052383D" w:rsidRPr="00D600CE" w:rsidRDefault="0052383D" w:rsidP="00CB2803">
            <w:pPr>
              <w:autoSpaceDE w:val="0"/>
              <w:autoSpaceDN w:val="0"/>
              <w:adjustRightInd w:val="0"/>
              <w:ind w:right="915"/>
            </w:pPr>
          </w:p>
        </w:tc>
      </w:tr>
      <w:tr w:rsidR="0052383D" w:rsidRPr="00D600CE" w:rsidTr="00CB2803">
        <w:trPr>
          <w:tblCellSpacing w:w="0" w:type="dxa"/>
        </w:trPr>
        <w:tc>
          <w:tcPr>
            <w:tcW w:w="1518"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5684FA45" wp14:editId="468217F6">
                  <wp:extent cx="372110" cy="329565"/>
                  <wp:effectExtent l="0" t="0" r="889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8348" w:type="dxa"/>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Также в списках существует возможность увеличивать высоту строки таблицы. При этом длинный текст в ячейках отображается в несколько строк</w:t>
            </w:r>
          </w:p>
        </w:tc>
      </w:tr>
      <w:tr w:rsidR="0052383D" w:rsidRPr="00D600CE" w:rsidTr="00CB2803">
        <w:trPr>
          <w:tblCellSpacing w:w="0" w:type="dxa"/>
        </w:trPr>
        <w:tc>
          <w:tcPr>
            <w:tcW w:w="1518"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8348"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AB0BE1">
      <w:pPr>
        <w:autoSpaceDE w:val="0"/>
        <w:autoSpaceDN w:val="0"/>
        <w:adjustRightInd w:val="0"/>
        <w:ind w:firstLine="709"/>
      </w:pPr>
      <w:r w:rsidRPr="00D600CE">
        <w:t xml:space="preserve">Вид выделения, вид фильтра, видимость области группировки запоминаются в </w:t>
      </w:r>
      <w:hyperlink w:anchor="topic_Profil" w:history="1">
        <w:r w:rsidRPr="00D600CE">
          <w:t>профиле</w:t>
        </w:r>
      </w:hyperlink>
      <w:r w:rsidRPr="00D600CE">
        <w:t xml:space="preserve"> окна.</w:t>
      </w:r>
    </w:p>
    <w:p w:rsidR="0052383D" w:rsidRPr="00D600CE" w:rsidRDefault="0052383D" w:rsidP="00AB0BE1">
      <w:pPr>
        <w:autoSpaceDE w:val="0"/>
        <w:autoSpaceDN w:val="0"/>
        <w:adjustRightInd w:val="0"/>
        <w:ind w:firstLine="709"/>
      </w:pPr>
      <w:r w:rsidRPr="00D600CE">
        <w:t xml:space="preserve">По нажатию сочетания клавиш </w:t>
      </w:r>
      <w:r w:rsidRPr="00D600CE">
        <w:rPr>
          <w:b/>
          <w:bCs/>
        </w:rPr>
        <w:t>&lt;Ctrl+C&gt;</w:t>
      </w:r>
      <w:r w:rsidRPr="00D600CE">
        <w:t xml:space="preserve">  в зависимости от режима выделения (см. выше) в буфер обмена копируется содержимое выделенной записи списка или выделенной ячейки.</w:t>
      </w:r>
    </w:p>
    <w:p w:rsidR="0052383D" w:rsidRPr="00D600CE" w:rsidRDefault="0052383D" w:rsidP="00AB0BE1">
      <w:pPr>
        <w:autoSpaceDE w:val="0"/>
        <w:autoSpaceDN w:val="0"/>
        <w:adjustRightInd w:val="0"/>
        <w:ind w:firstLine="709"/>
      </w:pPr>
      <w:r w:rsidRPr="00D600CE">
        <w:t xml:space="preserve">Под списком располагается </w:t>
      </w:r>
      <w:r w:rsidRPr="00D600CE">
        <w:rPr>
          <w:b/>
          <w:bCs/>
        </w:rPr>
        <w:t xml:space="preserve">область дополнительной информации, </w:t>
      </w:r>
      <w:r w:rsidRPr="00D600CE">
        <w:t xml:space="preserve">показывающая значения наиболее важных полей текущей записи. Область можно скрыть/отобразить щелчком мыши на элементе </w:t>
      </w:r>
      <w:r w:rsidR="00AB0BE1" w:rsidRPr="00D600CE">
        <w:rPr>
          <w:noProof/>
        </w:rPr>
        <w:drawing>
          <wp:inline distT="0" distB="0" distL="0" distR="0" wp14:anchorId="07DE0B9E" wp14:editId="6C70584E">
            <wp:extent cx="571429" cy="114286"/>
            <wp:effectExtent l="0" t="0" r="635" b="635"/>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1429" cy="114286"/>
                    </a:xfrm>
                    <a:prstGeom prst="rect">
                      <a:avLst/>
                    </a:prstGeom>
                  </pic:spPr>
                </pic:pic>
              </a:graphicData>
            </a:graphic>
          </wp:inline>
        </w:drawing>
      </w:r>
      <w:r w:rsidRPr="00D600CE">
        <w:t>.</w:t>
      </w:r>
    </w:p>
    <w:p w:rsidR="00591643" w:rsidRPr="00D600CE" w:rsidRDefault="0052383D" w:rsidP="00591643">
      <w:pPr>
        <w:autoSpaceDE w:val="0"/>
        <w:autoSpaceDN w:val="0"/>
        <w:adjustRightInd w:val="0"/>
        <w:ind w:firstLine="709"/>
      </w:pPr>
      <w:r w:rsidRPr="00D600CE">
        <w:t xml:space="preserve">В нижней части окно списка содержит </w:t>
      </w:r>
      <w:r w:rsidRPr="00D600CE">
        <w:rPr>
          <w:b/>
          <w:bCs/>
        </w:rPr>
        <w:t>строку состояния</w:t>
      </w:r>
      <w:r w:rsidRPr="00D600CE">
        <w:t xml:space="preserve">, показывающую количество записей в списке, количество выделенных записей в списке, а в случае применения фильтра на колонки списка - количество показанных записей после его применения. </w:t>
      </w:r>
    </w:p>
    <w:p w:rsidR="0052383D" w:rsidRPr="00D600CE" w:rsidRDefault="0052383D" w:rsidP="00AB0BE1">
      <w:pPr>
        <w:autoSpaceDE w:val="0"/>
        <w:autoSpaceDN w:val="0"/>
        <w:adjustRightInd w:val="0"/>
        <w:ind w:firstLine="709"/>
      </w:pPr>
      <w:r w:rsidRPr="00D600CE">
        <w:t xml:space="preserve">В строке состояния списка при выделении записи, запрещенной для редактирования, справа выводится информационный значок </w:t>
      </w:r>
      <w:r w:rsidRPr="00D600CE">
        <w:rPr>
          <w:b/>
          <w:noProof/>
          <w:sz w:val="16"/>
          <w:szCs w:val="16"/>
        </w:rPr>
        <w:drawing>
          <wp:inline distT="0" distB="0" distL="0" distR="0" wp14:anchorId="2CF8931C" wp14:editId="57306CDE">
            <wp:extent cx="308610" cy="308610"/>
            <wp:effectExtent l="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со всплывающей подсказкой, информирующей о причине запрета редактирования.</w:t>
      </w:r>
    </w:p>
    <w:p w:rsidR="0052383D" w:rsidRPr="00D600CE" w:rsidRDefault="0052383D" w:rsidP="0052383D">
      <w:pPr>
        <w:autoSpaceDE w:val="0"/>
        <w:autoSpaceDN w:val="0"/>
        <w:adjustRightInd w:val="0"/>
        <w:jc w:val="center"/>
      </w:pPr>
    </w:p>
    <w:p w:rsidR="0052383D" w:rsidRPr="006612A4" w:rsidRDefault="00591643" w:rsidP="006612A4">
      <w:pPr>
        <w:pStyle w:val="49"/>
        <w:tabs>
          <w:tab w:val="num" w:pos="1979"/>
        </w:tabs>
        <w:spacing w:after="60"/>
        <w:ind w:left="1979" w:hanging="1259"/>
        <w:rPr>
          <w:lang w:val="ru-RU"/>
        </w:rPr>
      </w:pPr>
      <w:bookmarkStart w:id="18" w:name="topic_Poisk_po_parametram"/>
      <w:bookmarkStart w:id="19" w:name="_Toc427654214"/>
      <w:bookmarkStart w:id="20" w:name="_Toc445388252"/>
      <w:bookmarkEnd w:id="18"/>
      <w:r w:rsidRPr="006612A4">
        <w:rPr>
          <w:lang w:val="ru-RU"/>
        </w:rPr>
        <w:lastRenderedPageBreak/>
        <w:t>1</w:t>
      </w:r>
      <w:r w:rsidR="0052383D" w:rsidRPr="006612A4">
        <w:rPr>
          <w:lang w:val="ru-RU"/>
        </w:rPr>
        <w:t>.1.2.1. Поиск в окне списка</w:t>
      </w:r>
      <w:bookmarkEnd w:id="19"/>
      <w:bookmarkEnd w:id="20"/>
    </w:p>
    <w:p w:rsidR="0052383D" w:rsidRPr="00D600CE" w:rsidRDefault="0052383D" w:rsidP="00620390">
      <w:pPr>
        <w:autoSpaceDE w:val="0"/>
        <w:autoSpaceDN w:val="0"/>
        <w:adjustRightInd w:val="0"/>
        <w:ind w:firstLine="709"/>
      </w:pPr>
      <w:r w:rsidRPr="00D600CE">
        <w:t xml:space="preserve">Помимо задания общих параметров возможен поиск по кнопке </w:t>
      </w:r>
      <w:r w:rsidRPr="00D600CE">
        <w:rPr>
          <w:noProof/>
        </w:rPr>
        <w:drawing>
          <wp:inline distT="0" distB="0" distL="0" distR="0" wp14:anchorId="77CD565D" wp14:editId="1B772633">
            <wp:extent cx="308610" cy="308610"/>
            <wp:effectExtent l="0" t="0" r="0"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 xml:space="preserve">Поиск. </w:t>
      </w:r>
      <w:r w:rsidRPr="00D600CE">
        <w:t>Вариант поиска (</w:t>
      </w:r>
      <w:r w:rsidRPr="00D600CE">
        <w:rPr>
          <w:b/>
          <w:bCs/>
        </w:rPr>
        <w:t xml:space="preserve">Фильтр </w:t>
      </w:r>
      <w:r w:rsidRPr="00D600CE">
        <w:t xml:space="preserve">и </w:t>
      </w:r>
      <w:r w:rsidRPr="00D600CE">
        <w:rPr>
          <w:b/>
          <w:bCs/>
        </w:rPr>
        <w:t xml:space="preserve">Найти) </w:t>
      </w:r>
      <w:r w:rsidRPr="00D600CE">
        <w:t>выбирается в выпадающем меню справа от кнопки. Последний выбранный вариант запоминается и используется при нажатии на саму кнопку.</w:t>
      </w:r>
    </w:p>
    <w:p w:rsidR="0052383D" w:rsidRPr="00D600CE" w:rsidRDefault="0052383D" w:rsidP="00620390">
      <w:pPr>
        <w:autoSpaceDE w:val="0"/>
        <w:autoSpaceDN w:val="0"/>
        <w:adjustRightInd w:val="0"/>
        <w:ind w:firstLine="709"/>
      </w:pPr>
      <w:bookmarkStart w:id="21" w:name="topic_Poisk_po_parametram99000250"/>
      <w:bookmarkEnd w:id="21"/>
      <w:r w:rsidRPr="00D600CE">
        <w:t xml:space="preserve">При выборе варианта </w:t>
      </w:r>
      <w:r w:rsidRPr="00D600CE">
        <w:rPr>
          <w:b/>
          <w:bCs/>
        </w:rPr>
        <w:t xml:space="preserve">Фильтр </w:t>
      </w:r>
      <w:r w:rsidRPr="00D600CE">
        <w:t xml:space="preserve">открывается </w:t>
      </w:r>
      <w:hyperlink w:anchor="topic_okno_vvoda_dannih" w:history="1">
        <w:r w:rsidRPr="00D600CE">
          <w:t>окно ввода</w:t>
        </w:r>
      </w:hyperlink>
      <w:r w:rsidRPr="00D600CE">
        <w:t xml:space="preserve"> </w:t>
      </w:r>
      <w:r w:rsidRPr="00D600CE">
        <w:rPr>
          <w:b/>
          <w:bCs/>
        </w:rPr>
        <w:t>параметров поиска</w:t>
      </w:r>
      <w:r w:rsidRPr="00D600CE">
        <w:t>, ограничивающих список.</w:t>
      </w:r>
    </w:p>
    <w:p w:rsidR="0052383D" w:rsidRPr="00D600CE" w:rsidRDefault="0052383D" w:rsidP="0052383D">
      <w:pPr>
        <w:autoSpaceDE w:val="0"/>
        <w:autoSpaceDN w:val="0"/>
        <w:adjustRightInd w:val="0"/>
      </w:pPr>
    </w:p>
    <w:p w:rsidR="00620390" w:rsidRPr="00D600CE" w:rsidRDefault="00620390" w:rsidP="00620390">
      <w:pPr>
        <w:autoSpaceDE w:val="0"/>
        <w:autoSpaceDN w:val="0"/>
        <w:adjustRightInd w:val="0"/>
        <w:jc w:val="center"/>
      </w:pPr>
      <w:r w:rsidRPr="00D600CE">
        <w:rPr>
          <w:noProof/>
        </w:rPr>
        <w:drawing>
          <wp:inline distT="0" distB="0" distL="0" distR="0" wp14:anchorId="4501221B" wp14:editId="57864CC2">
            <wp:extent cx="5404671" cy="2562045"/>
            <wp:effectExtent l="0" t="0" r="5715" b="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416579" cy="2567690"/>
                    </a:xfrm>
                    <a:prstGeom prst="rect">
                      <a:avLst/>
                    </a:prstGeom>
                  </pic:spPr>
                </pic:pic>
              </a:graphicData>
            </a:graphic>
          </wp:inline>
        </w:drawing>
      </w:r>
    </w:p>
    <w:p w:rsidR="00620390" w:rsidRPr="00D600CE" w:rsidRDefault="00620390" w:rsidP="00620390">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w:t>
      </w:r>
      <w:r w:rsidR="000D34C2">
        <w:rPr>
          <w:b/>
          <w:bCs/>
          <w:sz w:val="20"/>
          <w:szCs w:val="20"/>
        </w:rPr>
        <w:fldChar w:fldCharType="end"/>
      </w:r>
      <w:r w:rsidRPr="00D600CE">
        <w:rPr>
          <w:b/>
          <w:bCs/>
          <w:sz w:val="20"/>
          <w:szCs w:val="20"/>
        </w:rPr>
        <w:t>. Фильтр</w:t>
      </w:r>
    </w:p>
    <w:p w:rsidR="0052383D" w:rsidRPr="00D600CE" w:rsidRDefault="0052383D" w:rsidP="00622A18">
      <w:pPr>
        <w:autoSpaceDE w:val="0"/>
        <w:autoSpaceDN w:val="0"/>
        <w:adjustRightInd w:val="0"/>
        <w:ind w:firstLine="709"/>
      </w:pPr>
      <w:r w:rsidRPr="00D600CE">
        <w:t>Можно выбрать условие значения параметра:</w:t>
      </w:r>
    </w:p>
    <w:p w:rsidR="0052383D" w:rsidRPr="00D600CE" w:rsidRDefault="0052383D" w:rsidP="0052383D">
      <w:pPr>
        <w:autoSpaceDE w:val="0"/>
        <w:autoSpaceDN w:val="0"/>
        <w:adjustRightInd w:val="0"/>
      </w:pPr>
    </w:p>
    <w:p w:rsidR="00620390" w:rsidRPr="00D600CE" w:rsidRDefault="00620390" w:rsidP="00620390">
      <w:pPr>
        <w:autoSpaceDE w:val="0"/>
        <w:autoSpaceDN w:val="0"/>
        <w:adjustRightInd w:val="0"/>
        <w:jc w:val="center"/>
        <w:rPr>
          <w:b/>
          <w:bCs/>
          <w:sz w:val="16"/>
          <w:szCs w:val="16"/>
        </w:rPr>
      </w:pPr>
      <w:r w:rsidRPr="00D600CE">
        <w:rPr>
          <w:b/>
          <w:bCs/>
          <w:noProof/>
          <w:sz w:val="16"/>
          <w:szCs w:val="16"/>
        </w:rPr>
        <w:drawing>
          <wp:inline distT="0" distB="0" distL="0" distR="0" wp14:anchorId="563B9E58" wp14:editId="48367713">
            <wp:extent cx="1362710" cy="1242060"/>
            <wp:effectExtent l="0" t="0" r="8890" b="0"/>
            <wp:docPr id="868" name="Рисунок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62710" cy="1242060"/>
                    </a:xfrm>
                    <a:prstGeom prst="rect">
                      <a:avLst/>
                    </a:prstGeom>
                    <a:noFill/>
                    <a:ln>
                      <a:noFill/>
                    </a:ln>
                  </pic:spPr>
                </pic:pic>
              </a:graphicData>
            </a:graphic>
          </wp:inline>
        </w:drawing>
      </w:r>
    </w:p>
    <w:p w:rsidR="00620390" w:rsidRPr="00D600CE" w:rsidRDefault="00620390" w:rsidP="0062039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w:t>
      </w:r>
      <w:r w:rsidR="000D34C2">
        <w:rPr>
          <w:b/>
          <w:bCs/>
          <w:sz w:val="20"/>
          <w:szCs w:val="20"/>
        </w:rPr>
        <w:fldChar w:fldCharType="end"/>
      </w:r>
      <w:r w:rsidRPr="00D600CE">
        <w:rPr>
          <w:b/>
          <w:bCs/>
          <w:sz w:val="20"/>
          <w:szCs w:val="20"/>
        </w:rPr>
        <w:t>. Выбор условия значения параметра</w:t>
      </w:r>
    </w:p>
    <w:p w:rsidR="0052383D" w:rsidRPr="00D600CE" w:rsidRDefault="0052383D" w:rsidP="00620390">
      <w:pPr>
        <w:autoSpaceDE w:val="0"/>
        <w:autoSpaceDN w:val="0"/>
        <w:adjustRightInd w:val="0"/>
        <w:ind w:firstLine="709"/>
      </w:pPr>
      <w:r w:rsidRPr="00D600CE">
        <w:t xml:space="preserve">Если  выбрать условие </w:t>
      </w:r>
      <w:r w:rsidR="0088075E" w:rsidRPr="00D600CE">
        <w:t>«</w:t>
      </w:r>
      <w:r w:rsidRPr="00D600CE">
        <w:t>Не равно</w:t>
      </w:r>
      <w:r w:rsidR="0088075E" w:rsidRPr="00D600CE">
        <w:t>»</w:t>
      </w:r>
      <w:r w:rsidRPr="00D600CE">
        <w:t xml:space="preserve">, </w:t>
      </w:r>
      <w:r w:rsidR="0088075E" w:rsidRPr="00D600CE">
        <w:t>«</w:t>
      </w:r>
      <w:r w:rsidRPr="00D600CE">
        <w:t>Не содержит</w:t>
      </w:r>
      <w:r w:rsidR="0088075E" w:rsidRPr="00D600CE">
        <w:t>»</w:t>
      </w:r>
      <w:r w:rsidRPr="00D600CE">
        <w:t xml:space="preserve">, </w:t>
      </w:r>
      <w:r w:rsidR="0088075E" w:rsidRPr="00D600CE">
        <w:t>«</w:t>
      </w:r>
      <w:r w:rsidRPr="00D600CE">
        <w:t>Меньше</w:t>
      </w:r>
      <w:r w:rsidR="0088075E" w:rsidRPr="00D600CE">
        <w:t>»</w:t>
      </w:r>
      <w:r w:rsidRPr="00D600CE">
        <w:t xml:space="preserve"> или </w:t>
      </w:r>
      <w:r w:rsidR="0088075E" w:rsidRPr="00D600CE">
        <w:t>«</w:t>
      </w:r>
      <w:r w:rsidRPr="00D600CE">
        <w:t>Меньше или равно</w:t>
      </w:r>
      <w:r w:rsidR="0088075E" w:rsidRPr="00D600CE">
        <w:t>»</w:t>
      </w:r>
      <w:r w:rsidRPr="00D600CE">
        <w:t>, в результат поиска будут включены также записи с пустым значением соответствующего поля.</w:t>
      </w:r>
    </w:p>
    <w:p w:rsidR="0052383D" w:rsidRPr="00D600CE" w:rsidRDefault="0052383D" w:rsidP="00620390">
      <w:pPr>
        <w:autoSpaceDE w:val="0"/>
        <w:autoSpaceDN w:val="0"/>
        <w:adjustRightInd w:val="0"/>
        <w:ind w:firstLine="709"/>
      </w:pPr>
      <w:r w:rsidRPr="00D600CE">
        <w:t xml:space="preserve">Для параметра </w:t>
      </w:r>
      <w:r w:rsidRPr="00D600CE">
        <w:rPr>
          <w:b/>
          <w:bCs/>
        </w:rPr>
        <w:t xml:space="preserve">Контекст </w:t>
      </w:r>
      <w:r w:rsidRPr="00D600CE">
        <w:t xml:space="preserve">для фильтрации по текстовым полям существует возможность поиска нескольких значений через операторы </w:t>
      </w:r>
      <w:r w:rsidR="0088075E" w:rsidRPr="00D600CE">
        <w:t>«</w:t>
      </w:r>
      <w:r w:rsidRPr="00D600CE">
        <w:t>|</w:t>
      </w:r>
      <w:r w:rsidR="0088075E" w:rsidRPr="00D600CE">
        <w:t>»</w:t>
      </w:r>
      <w:r w:rsidRPr="00D600CE">
        <w:t xml:space="preserve"> (или) либо </w:t>
      </w:r>
      <w:r w:rsidR="0088075E" w:rsidRPr="00D600CE">
        <w:t>«</w:t>
      </w:r>
      <w:r w:rsidRPr="00D600CE">
        <w:t>&amp;</w:t>
      </w:r>
      <w:r w:rsidR="0088075E" w:rsidRPr="00D600CE">
        <w:t>»</w:t>
      </w:r>
      <w:r w:rsidRPr="00D600CE">
        <w:t xml:space="preserve"> (и).</w:t>
      </w:r>
    </w:p>
    <w:p w:rsidR="0052383D" w:rsidRPr="00D600CE" w:rsidRDefault="0052383D" w:rsidP="00620390">
      <w:pPr>
        <w:autoSpaceDE w:val="0"/>
        <w:autoSpaceDN w:val="0"/>
        <w:adjustRightInd w:val="0"/>
        <w:ind w:firstLine="709"/>
      </w:pPr>
      <w:r w:rsidRPr="00D600CE">
        <w:t xml:space="preserve">В параметре </w:t>
      </w:r>
      <w:r w:rsidRPr="00D600CE">
        <w:rPr>
          <w:b/>
          <w:bCs/>
        </w:rPr>
        <w:t xml:space="preserve">Записи </w:t>
      </w:r>
      <w:r w:rsidRPr="00D600CE">
        <w:t>можно отобрать записи, которые нужно показать в списке.</w:t>
      </w:r>
    </w:p>
    <w:p w:rsidR="0052383D" w:rsidRPr="00D600CE" w:rsidRDefault="0052383D" w:rsidP="00620390">
      <w:pPr>
        <w:autoSpaceDE w:val="0"/>
        <w:autoSpaceDN w:val="0"/>
        <w:adjustRightInd w:val="0"/>
        <w:ind w:firstLine="709"/>
      </w:pPr>
      <w:r w:rsidRPr="00D600CE">
        <w:t xml:space="preserve">Для сохранения заданных параметров можно использовать </w:t>
      </w:r>
      <w:hyperlink w:anchor="topic_Sohranenie_parametrov" w:history="1">
        <w:r w:rsidRPr="00D600CE">
          <w:t>вариант</w:t>
        </w:r>
      </w:hyperlink>
      <w:r w:rsidRPr="00D600CE">
        <w:t>.</w:t>
      </w:r>
    </w:p>
    <w:p w:rsidR="0052383D" w:rsidRPr="00D600CE" w:rsidRDefault="0052383D" w:rsidP="00620390">
      <w:pPr>
        <w:autoSpaceDE w:val="0"/>
        <w:autoSpaceDN w:val="0"/>
        <w:adjustRightInd w:val="0"/>
        <w:ind w:firstLine="709"/>
      </w:pPr>
      <w:r w:rsidRPr="00D600CE">
        <w:t>При добавлении в список новой записи, поля частично заполняются значениями, заданными в соответствующих общих параметрах или параметрах поиска.</w:t>
      </w:r>
    </w:p>
    <w:p w:rsidR="0052383D" w:rsidRPr="00D600CE" w:rsidRDefault="0052383D" w:rsidP="00620390">
      <w:pPr>
        <w:autoSpaceDE w:val="0"/>
        <w:autoSpaceDN w:val="0"/>
        <w:adjustRightInd w:val="0"/>
        <w:ind w:firstLine="709"/>
      </w:pPr>
      <w:r w:rsidRPr="00D600CE">
        <w:t>При этом в окне параметров поиска группы параметров с непустыми параметрами, представленные слева, выделяются зеленым цветом</w:t>
      </w:r>
      <w:r w:rsidR="00622A18" w:rsidRPr="00D600CE">
        <w:t>.</w:t>
      </w:r>
    </w:p>
    <w:p w:rsidR="0052383D" w:rsidRPr="00D600CE" w:rsidRDefault="0052383D" w:rsidP="0052383D">
      <w:pPr>
        <w:autoSpaceDE w:val="0"/>
        <w:autoSpaceDN w:val="0"/>
        <w:adjustRightInd w:val="0"/>
      </w:pPr>
    </w:p>
    <w:p w:rsidR="00620390" w:rsidRPr="00D600CE" w:rsidRDefault="00620390" w:rsidP="00620390">
      <w:pPr>
        <w:autoSpaceDE w:val="0"/>
        <w:autoSpaceDN w:val="0"/>
        <w:adjustRightInd w:val="0"/>
        <w:jc w:val="center"/>
        <w:rPr>
          <w:b/>
          <w:bCs/>
          <w:sz w:val="16"/>
          <w:szCs w:val="16"/>
        </w:rPr>
      </w:pPr>
      <w:r w:rsidRPr="00D600CE">
        <w:rPr>
          <w:noProof/>
        </w:rPr>
        <w:lastRenderedPageBreak/>
        <w:drawing>
          <wp:inline distT="0" distB="0" distL="0" distR="0" wp14:anchorId="6C82FD53" wp14:editId="783D48CB">
            <wp:extent cx="5840083" cy="4388651"/>
            <wp:effectExtent l="0" t="0" r="8890" b="0"/>
            <wp:docPr id="1030"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841869" cy="4389993"/>
                    </a:xfrm>
                    <a:prstGeom prst="rect">
                      <a:avLst/>
                    </a:prstGeom>
                  </pic:spPr>
                </pic:pic>
              </a:graphicData>
            </a:graphic>
          </wp:inline>
        </w:drawing>
      </w:r>
    </w:p>
    <w:p w:rsidR="00620390" w:rsidRPr="00D600CE" w:rsidRDefault="00620390" w:rsidP="00C3000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w:t>
      </w:r>
      <w:r w:rsidR="000D34C2">
        <w:rPr>
          <w:b/>
          <w:bCs/>
          <w:sz w:val="20"/>
          <w:szCs w:val="20"/>
        </w:rPr>
        <w:fldChar w:fldCharType="end"/>
      </w:r>
      <w:r w:rsidRPr="00D600CE">
        <w:rPr>
          <w:b/>
          <w:bCs/>
          <w:sz w:val="20"/>
          <w:szCs w:val="20"/>
        </w:rPr>
        <w:t>. Документы - Фильтр</w:t>
      </w:r>
    </w:p>
    <w:p w:rsidR="0052383D" w:rsidRPr="00D600CE" w:rsidRDefault="0052383D" w:rsidP="00620390">
      <w:pPr>
        <w:autoSpaceDE w:val="0"/>
        <w:autoSpaceDN w:val="0"/>
        <w:adjustRightInd w:val="0"/>
        <w:ind w:firstLine="709"/>
      </w:pPr>
      <w:r w:rsidRPr="00D600CE">
        <w:t xml:space="preserve">При выборе варианта </w:t>
      </w:r>
      <w:r w:rsidRPr="00D600CE">
        <w:rPr>
          <w:b/>
          <w:bCs/>
        </w:rPr>
        <w:t>Найти</w:t>
      </w:r>
      <w:r w:rsidRPr="00D600CE">
        <w:t xml:space="preserve">, а также при помощи комбинации клавиш </w:t>
      </w:r>
      <w:r w:rsidRPr="00D600CE">
        <w:rPr>
          <w:b/>
          <w:bCs/>
        </w:rPr>
        <w:t>&lt;Ctrl&gt;</w:t>
      </w:r>
      <w:r w:rsidRPr="00D600CE">
        <w:t xml:space="preserve"> и </w:t>
      </w:r>
      <w:r w:rsidRPr="00D600CE">
        <w:rPr>
          <w:b/>
          <w:bCs/>
        </w:rPr>
        <w:t>&lt;F&gt;</w:t>
      </w:r>
      <w:r w:rsidRPr="00D600CE">
        <w:t xml:space="preserve"> или при быстром нажатии комбинации печатных символов появляется строка поиска, отображаемая над списком. При нажатии на клавишу </w:t>
      </w:r>
      <w:r w:rsidRPr="00D600CE">
        <w:rPr>
          <w:b/>
          <w:bCs/>
        </w:rPr>
        <w:t>&lt;Enter&gt;</w:t>
      </w:r>
      <w:r w:rsidRPr="00D600CE">
        <w:t xml:space="preserve">  или </w:t>
      </w:r>
      <w:r w:rsidRPr="00D600CE">
        <w:rPr>
          <w:b/>
          <w:bCs/>
        </w:rPr>
        <w:t>&lt;F3&gt;</w:t>
      </w:r>
      <w:r w:rsidRPr="00D600CE">
        <w:t xml:space="preserve"> выполняет</w:t>
      </w:r>
      <w:r w:rsidR="00622A18" w:rsidRPr="00D600CE">
        <w:t>ся поиск по указанному значению.</w:t>
      </w:r>
    </w:p>
    <w:p w:rsidR="0052383D" w:rsidRPr="00D600CE" w:rsidRDefault="0052383D" w:rsidP="0052383D">
      <w:pPr>
        <w:autoSpaceDE w:val="0"/>
        <w:autoSpaceDN w:val="0"/>
        <w:adjustRightInd w:val="0"/>
      </w:pPr>
    </w:p>
    <w:p w:rsidR="00620390" w:rsidRPr="00D600CE" w:rsidRDefault="00620390" w:rsidP="00620390">
      <w:pPr>
        <w:autoSpaceDE w:val="0"/>
        <w:autoSpaceDN w:val="0"/>
        <w:adjustRightInd w:val="0"/>
        <w:jc w:val="center"/>
        <w:rPr>
          <w:b/>
          <w:bCs/>
          <w:sz w:val="16"/>
          <w:szCs w:val="16"/>
        </w:rPr>
      </w:pPr>
      <w:r w:rsidRPr="00D600CE">
        <w:rPr>
          <w:b/>
          <w:bCs/>
          <w:noProof/>
          <w:sz w:val="16"/>
          <w:szCs w:val="16"/>
        </w:rPr>
        <w:drawing>
          <wp:inline distT="0" distB="0" distL="0" distR="0" wp14:anchorId="621E864F" wp14:editId="48137A90">
            <wp:extent cx="3114040" cy="180975"/>
            <wp:effectExtent l="0" t="0" r="0" b="9525"/>
            <wp:docPr id="866" name="Рисунок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14040" cy="180975"/>
                    </a:xfrm>
                    <a:prstGeom prst="rect">
                      <a:avLst/>
                    </a:prstGeom>
                    <a:noFill/>
                    <a:ln>
                      <a:noFill/>
                    </a:ln>
                  </pic:spPr>
                </pic:pic>
              </a:graphicData>
            </a:graphic>
          </wp:inline>
        </w:drawing>
      </w:r>
    </w:p>
    <w:p w:rsidR="00620390" w:rsidRPr="00D600CE" w:rsidRDefault="00620390" w:rsidP="00C3000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w:t>
      </w:r>
      <w:r w:rsidR="000D34C2">
        <w:rPr>
          <w:b/>
          <w:bCs/>
          <w:sz w:val="20"/>
          <w:szCs w:val="20"/>
        </w:rPr>
        <w:fldChar w:fldCharType="end"/>
      </w:r>
      <w:r w:rsidRPr="00D600CE">
        <w:rPr>
          <w:b/>
          <w:bCs/>
          <w:sz w:val="20"/>
          <w:szCs w:val="20"/>
        </w:rPr>
        <w:t>. Поиск</w:t>
      </w:r>
    </w:p>
    <w:p w:rsidR="0052383D" w:rsidRPr="00D600CE" w:rsidRDefault="0052383D" w:rsidP="00620390">
      <w:pPr>
        <w:autoSpaceDE w:val="0"/>
        <w:autoSpaceDN w:val="0"/>
        <w:adjustRightInd w:val="0"/>
        <w:ind w:firstLine="709"/>
      </w:pPr>
      <w:r w:rsidRPr="00D600CE">
        <w:t xml:space="preserve">Если выбран режим выделения ячейки или когда курсор мыши находится на заголовке колонки, то строка поиска появится с параметром </w:t>
      </w:r>
      <w:r w:rsidRPr="00D600CE">
        <w:rPr>
          <w:b/>
          <w:bCs/>
        </w:rPr>
        <w:t>Только в выделенных колонках</w:t>
      </w:r>
      <w:r w:rsidR="00622A18" w:rsidRPr="00D600CE">
        <w:t>.</w:t>
      </w:r>
    </w:p>
    <w:p w:rsidR="0052383D" w:rsidRPr="00D600CE" w:rsidRDefault="0052383D" w:rsidP="0052383D">
      <w:pPr>
        <w:autoSpaceDE w:val="0"/>
        <w:autoSpaceDN w:val="0"/>
        <w:adjustRightInd w:val="0"/>
      </w:pPr>
    </w:p>
    <w:p w:rsidR="00620390" w:rsidRPr="00D600CE" w:rsidRDefault="00620390" w:rsidP="00620390">
      <w:pPr>
        <w:autoSpaceDE w:val="0"/>
        <w:autoSpaceDN w:val="0"/>
        <w:adjustRightInd w:val="0"/>
        <w:jc w:val="center"/>
        <w:rPr>
          <w:b/>
          <w:bCs/>
          <w:sz w:val="16"/>
          <w:szCs w:val="16"/>
        </w:rPr>
      </w:pPr>
      <w:r w:rsidRPr="00D600CE">
        <w:rPr>
          <w:b/>
          <w:bCs/>
          <w:noProof/>
          <w:sz w:val="16"/>
          <w:szCs w:val="16"/>
        </w:rPr>
        <w:drawing>
          <wp:inline distT="0" distB="0" distL="0" distR="0" wp14:anchorId="2E51B570" wp14:editId="0FAA5C56">
            <wp:extent cx="4848225" cy="180975"/>
            <wp:effectExtent l="0" t="0" r="9525" b="9525"/>
            <wp:docPr id="865" name="Рисунок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48225" cy="180975"/>
                    </a:xfrm>
                    <a:prstGeom prst="rect">
                      <a:avLst/>
                    </a:prstGeom>
                    <a:noFill/>
                    <a:ln>
                      <a:noFill/>
                    </a:ln>
                  </pic:spPr>
                </pic:pic>
              </a:graphicData>
            </a:graphic>
          </wp:inline>
        </w:drawing>
      </w:r>
    </w:p>
    <w:p w:rsidR="00620390" w:rsidRPr="00D600CE" w:rsidRDefault="00620390" w:rsidP="00C3000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w:t>
      </w:r>
      <w:r w:rsidR="000D34C2">
        <w:rPr>
          <w:b/>
          <w:bCs/>
          <w:sz w:val="20"/>
          <w:szCs w:val="20"/>
        </w:rPr>
        <w:fldChar w:fldCharType="end"/>
      </w:r>
      <w:r w:rsidRPr="00D600CE">
        <w:rPr>
          <w:b/>
          <w:bCs/>
          <w:sz w:val="20"/>
          <w:szCs w:val="20"/>
        </w:rPr>
        <w:t>. Поиск</w:t>
      </w:r>
    </w:p>
    <w:p w:rsidR="0052383D" w:rsidRPr="00D600CE" w:rsidRDefault="0052383D" w:rsidP="00620390">
      <w:pPr>
        <w:autoSpaceDE w:val="0"/>
        <w:autoSpaceDN w:val="0"/>
        <w:adjustRightInd w:val="0"/>
        <w:ind w:firstLine="709"/>
      </w:pPr>
      <w:r w:rsidRPr="00D600CE">
        <w:t>В этом случае поиск будет выполняться по указанной колонке.</w:t>
      </w:r>
    </w:p>
    <w:p w:rsidR="0052383D" w:rsidRPr="00D600CE" w:rsidRDefault="0052383D" w:rsidP="0052383D">
      <w:pPr>
        <w:autoSpaceDE w:val="0"/>
        <w:autoSpaceDN w:val="0"/>
        <w:adjustRightInd w:val="0"/>
      </w:pPr>
    </w:p>
    <w:p w:rsidR="0052383D" w:rsidRPr="00D600CE" w:rsidRDefault="0052383D" w:rsidP="00620390">
      <w:pPr>
        <w:autoSpaceDE w:val="0"/>
        <w:autoSpaceDN w:val="0"/>
        <w:adjustRightInd w:val="0"/>
        <w:ind w:firstLine="709"/>
      </w:pPr>
      <w:r w:rsidRPr="00D600CE">
        <w:t xml:space="preserve">При нажатии на кнопку </w:t>
      </w:r>
      <w:r w:rsidRPr="00D600CE">
        <w:rPr>
          <w:b/>
          <w:noProof/>
          <w:sz w:val="16"/>
          <w:szCs w:val="16"/>
        </w:rPr>
        <w:drawing>
          <wp:inline distT="0" distB="0" distL="0" distR="0" wp14:anchorId="15A51022" wp14:editId="7868A75D">
            <wp:extent cx="308610" cy="308610"/>
            <wp:effectExtent l="0" t="0" r="0"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ищется запись выше текущей, при нажатии на кнопку </w:t>
      </w:r>
      <w:r w:rsidRPr="00D600CE">
        <w:rPr>
          <w:b/>
          <w:noProof/>
          <w:sz w:val="16"/>
          <w:szCs w:val="16"/>
        </w:rPr>
        <w:drawing>
          <wp:inline distT="0" distB="0" distL="0" distR="0" wp14:anchorId="61E991C5" wp14:editId="588A1D7D">
            <wp:extent cx="308610" cy="308610"/>
            <wp:effectExtent l="0" t="0" r="0" b="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 ниже текущей.</w:t>
      </w:r>
    </w:p>
    <w:p w:rsidR="0052383D" w:rsidRPr="00D600CE" w:rsidRDefault="0052383D" w:rsidP="0052383D">
      <w:pPr>
        <w:autoSpaceDE w:val="0"/>
        <w:autoSpaceDN w:val="0"/>
        <w:adjustRightInd w:val="0"/>
        <w:rPr>
          <w:rFonts w:ascii="Arial" w:hAnsi="Arial" w:cs="Arial"/>
          <w:sz w:val="20"/>
          <w:szCs w:val="20"/>
        </w:rPr>
      </w:pPr>
    </w:p>
    <w:p w:rsidR="0052383D" w:rsidRPr="00D600CE" w:rsidRDefault="0052383D" w:rsidP="00620390">
      <w:pPr>
        <w:autoSpaceDE w:val="0"/>
        <w:autoSpaceDN w:val="0"/>
        <w:adjustRightInd w:val="0"/>
        <w:ind w:firstLine="709"/>
      </w:pPr>
      <w:r w:rsidRPr="00D600CE">
        <w:lastRenderedPageBreak/>
        <w:t xml:space="preserve">Существует возможность задания фильтра по колонке. Для этого в зависимости от текущего вида фильтра необходимо либо нажать на кнопку </w:t>
      </w:r>
      <w:r w:rsidRPr="00D600CE">
        <w:rPr>
          <w:noProof/>
        </w:rPr>
        <w:drawing>
          <wp:inline distT="0" distB="0" distL="0" distR="0" wp14:anchorId="459A25F7" wp14:editId="45AF619A">
            <wp:extent cx="95885" cy="95885"/>
            <wp:effectExtent l="0" t="0" r="0" b="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5885" cy="95885"/>
                    </a:xfrm>
                    <a:prstGeom prst="rect">
                      <a:avLst/>
                    </a:prstGeom>
                    <a:noFill/>
                    <a:ln>
                      <a:noFill/>
                    </a:ln>
                  </pic:spPr>
                </pic:pic>
              </a:graphicData>
            </a:graphic>
          </wp:inline>
        </w:drawing>
      </w:r>
      <w:r w:rsidRPr="00D600CE">
        <w:t xml:space="preserve"> в заголовке колонки справа, либо выбрать значение в выпадающем списке в строке под заголовком:</w:t>
      </w:r>
    </w:p>
    <w:p w:rsidR="0052383D" w:rsidRPr="00D600CE" w:rsidRDefault="0052383D" w:rsidP="0052383D">
      <w:pPr>
        <w:autoSpaceDE w:val="0"/>
        <w:autoSpaceDN w:val="0"/>
        <w:adjustRightInd w:val="0"/>
      </w:pPr>
    </w:p>
    <w:p w:rsidR="00620390" w:rsidRPr="00D600CE" w:rsidRDefault="00620390" w:rsidP="00620390">
      <w:pPr>
        <w:autoSpaceDE w:val="0"/>
        <w:autoSpaceDN w:val="0"/>
        <w:adjustRightInd w:val="0"/>
        <w:jc w:val="center"/>
        <w:rPr>
          <w:b/>
          <w:bCs/>
        </w:rPr>
      </w:pPr>
      <w:r w:rsidRPr="00D600CE">
        <w:rPr>
          <w:b/>
          <w:bCs/>
          <w:noProof/>
        </w:rPr>
        <w:drawing>
          <wp:inline distT="0" distB="0" distL="0" distR="0" wp14:anchorId="744027DC" wp14:editId="5C4617BC">
            <wp:extent cx="1699260" cy="664210"/>
            <wp:effectExtent l="0" t="0" r="0" b="2540"/>
            <wp:docPr id="861" name="Рисунок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99260" cy="664210"/>
                    </a:xfrm>
                    <a:prstGeom prst="rect">
                      <a:avLst/>
                    </a:prstGeom>
                    <a:noFill/>
                    <a:ln>
                      <a:noFill/>
                    </a:ln>
                  </pic:spPr>
                </pic:pic>
              </a:graphicData>
            </a:graphic>
          </wp:inline>
        </w:drawing>
      </w:r>
    </w:p>
    <w:p w:rsidR="00620390" w:rsidRPr="00D600CE" w:rsidRDefault="00620390" w:rsidP="00620390">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w:t>
      </w:r>
      <w:r w:rsidR="000D34C2">
        <w:rPr>
          <w:b/>
          <w:bCs/>
          <w:sz w:val="20"/>
          <w:szCs w:val="20"/>
        </w:rPr>
        <w:fldChar w:fldCharType="end"/>
      </w:r>
      <w:r w:rsidRPr="00D600CE">
        <w:rPr>
          <w:b/>
          <w:bCs/>
          <w:sz w:val="20"/>
          <w:szCs w:val="20"/>
        </w:rPr>
        <w:t>. Фильтр по колонке</w:t>
      </w:r>
    </w:p>
    <w:p w:rsidR="0052383D" w:rsidRPr="00D600CE" w:rsidRDefault="0052383D" w:rsidP="00620390">
      <w:pPr>
        <w:autoSpaceDE w:val="0"/>
        <w:autoSpaceDN w:val="0"/>
        <w:adjustRightInd w:val="0"/>
        <w:ind w:firstLine="709"/>
      </w:pPr>
      <w:r w:rsidRPr="00D600CE">
        <w:t xml:space="preserve"> При выборе варианта </w:t>
      </w:r>
      <w:r w:rsidR="0088075E" w:rsidRPr="00D600CE">
        <w:t>«</w:t>
      </w:r>
      <w:r w:rsidRPr="00D600CE">
        <w:t>Пользовательский фильтр</w:t>
      </w:r>
      <w:r w:rsidR="0088075E" w:rsidRPr="00D600CE">
        <w:t>»</w:t>
      </w:r>
      <w:r w:rsidRPr="00D600CE">
        <w:t xml:space="preserve"> открывается окно ввода критериев фильтрации, в котором можно задать условия отбора записей по данному полю.</w:t>
      </w:r>
    </w:p>
    <w:p w:rsidR="0052383D" w:rsidRPr="00D600CE" w:rsidRDefault="0052383D" w:rsidP="0052383D">
      <w:pPr>
        <w:autoSpaceDE w:val="0"/>
        <w:autoSpaceDN w:val="0"/>
        <w:adjustRightInd w:val="0"/>
        <w:jc w:val="center"/>
      </w:pPr>
    </w:p>
    <w:p w:rsidR="00620390" w:rsidRPr="00D600CE" w:rsidRDefault="00620390" w:rsidP="00620390">
      <w:pPr>
        <w:autoSpaceDE w:val="0"/>
        <w:autoSpaceDN w:val="0"/>
        <w:adjustRightInd w:val="0"/>
        <w:jc w:val="center"/>
      </w:pPr>
      <w:r w:rsidRPr="00D600CE">
        <w:rPr>
          <w:noProof/>
        </w:rPr>
        <w:drawing>
          <wp:inline distT="0" distB="0" distL="0" distR="0" wp14:anchorId="08096808" wp14:editId="6BE8C17D">
            <wp:extent cx="5609524" cy="1961905"/>
            <wp:effectExtent l="0" t="0" r="0" b="635"/>
            <wp:docPr id="1040" name="Рисунок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609524" cy="1961905"/>
                    </a:xfrm>
                    <a:prstGeom prst="rect">
                      <a:avLst/>
                    </a:prstGeom>
                  </pic:spPr>
                </pic:pic>
              </a:graphicData>
            </a:graphic>
          </wp:inline>
        </w:drawing>
      </w:r>
    </w:p>
    <w:p w:rsidR="00620390" w:rsidRPr="00D600CE" w:rsidRDefault="00620390" w:rsidP="00620390">
      <w:pPr>
        <w:autoSpaceDE w:val="0"/>
        <w:autoSpaceDN w:val="0"/>
        <w:adjustRightInd w:val="0"/>
        <w:spacing w:before="240" w:after="240"/>
        <w:jc w:val="cente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w:t>
      </w:r>
      <w:r w:rsidR="000D34C2">
        <w:rPr>
          <w:b/>
          <w:bCs/>
          <w:sz w:val="20"/>
          <w:szCs w:val="20"/>
        </w:rPr>
        <w:fldChar w:fldCharType="end"/>
      </w:r>
      <w:r w:rsidRPr="00D600CE">
        <w:rPr>
          <w:b/>
          <w:bCs/>
          <w:sz w:val="20"/>
          <w:szCs w:val="20"/>
        </w:rPr>
        <w:t>. Пользовательский фильтр</w:t>
      </w:r>
    </w:p>
    <w:p w:rsidR="0052383D" w:rsidRPr="00D600CE" w:rsidRDefault="0052383D" w:rsidP="00620390">
      <w:pPr>
        <w:autoSpaceDE w:val="0"/>
        <w:autoSpaceDN w:val="0"/>
        <w:adjustRightInd w:val="0"/>
        <w:ind w:firstLine="709"/>
      </w:pPr>
      <w:r w:rsidRPr="00D600CE">
        <w:t xml:space="preserve">Можно задать условие отбора в поле </w:t>
      </w:r>
      <w:r w:rsidRPr="00D600CE">
        <w:rPr>
          <w:b/>
          <w:bCs/>
        </w:rPr>
        <w:t>Фильтр основан на</w:t>
      </w:r>
      <w:r w:rsidRPr="00D600CE">
        <w:t xml:space="preserve">, где можно выбрать значение </w:t>
      </w:r>
      <w:r w:rsidR="0088075E" w:rsidRPr="00D600CE">
        <w:t>«</w:t>
      </w:r>
      <w:r w:rsidRPr="00D600CE">
        <w:t>Всех</w:t>
      </w:r>
      <w:r w:rsidR="0088075E" w:rsidRPr="00D600CE">
        <w:t>»</w:t>
      </w:r>
      <w:r w:rsidRPr="00D600CE">
        <w:t xml:space="preserve"> или </w:t>
      </w:r>
      <w:r w:rsidR="0088075E" w:rsidRPr="00D600CE">
        <w:t>«</w:t>
      </w:r>
      <w:r w:rsidRPr="00D600CE">
        <w:t>Любом</w:t>
      </w:r>
      <w:r w:rsidR="0088075E" w:rsidRPr="00D600CE">
        <w:t>»</w:t>
      </w:r>
      <w:r w:rsidRPr="00D600CE">
        <w:t xml:space="preserve"> условиях(и). Условия отбора добавляются с помощью кнопки </w:t>
      </w:r>
      <w:r w:rsidR="0088075E" w:rsidRPr="00D600CE">
        <w:t>«</w:t>
      </w:r>
      <w:r w:rsidRPr="00D600CE">
        <w:t>Создать условие</w:t>
      </w:r>
      <w:r w:rsidR="0088075E" w:rsidRPr="00D600CE">
        <w:t>»</w:t>
      </w:r>
      <w:r w:rsidRPr="00D600CE">
        <w:t xml:space="preserve">. Для удаления условия необходимо выделить его и нажать на кнопку  </w:t>
      </w:r>
      <w:r w:rsidR="0088075E" w:rsidRPr="00D600CE">
        <w:t>«</w:t>
      </w:r>
      <w:r w:rsidRPr="00D600CE">
        <w:t>Удалить условие</w:t>
      </w:r>
      <w:r w:rsidR="0088075E" w:rsidRPr="00D600CE">
        <w:t>»</w:t>
      </w:r>
      <w:r w:rsidRPr="00D600CE">
        <w:t xml:space="preserve">. Ввод условий отбора заканчивается нажатием на кнопку  </w:t>
      </w:r>
      <w:r w:rsidRPr="00D600CE">
        <w:rPr>
          <w:b/>
          <w:bCs/>
        </w:rPr>
        <w:t>[ОК]</w:t>
      </w:r>
      <w:r w:rsidRPr="00D600CE">
        <w:t xml:space="preserve">.Сброс фильтра осуществляется выбором варианта </w:t>
      </w:r>
      <w:r w:rsidR="0088075E" w:rsidRPr="00D600CE">
        <w:t>«</w:t>
      </w:r>
      <w:r w:rsidRPr="00D600CE">
        <w:t>Все</w:t>
      </w:r>
      <w:r w:rsidR="0088075E" w:rsidRPr="00D600CE">
        <w:t>»</w:t>
      </w:r>
      <w:r w:rsidRPr="00D600CE">
        <w:t xml:space="preserve">. Вариант </w:t>
      </w:r>
      <w:r w:rsidR="0088075E" w:rsidRPr="00D600CE">
        <w:t>«</w:t>
      </w:r>
      <w:r w:rsidRPr="00D600CE">
        <w:t>Непустые</w:t>
      </w:r>
      <w:r w:rsidR="0088075E" w:rsidRPr="00D600CE">
        <w:t>»</w:t>
      </w:r>
      <w:r w:rsidRPr="00D600CE">
        <w:t xml:space="preserve"> позволяет отобразить те записи, для которых данное поле заполнено. При выборе варианта </w:t>
      </w:r>
      <w:r w:rsidR="0088075E" w:rsidRPr="00D600CE">
        <w:t>«</w:t>
      </w:r>
      <w:r w:rsidRPr="00D600CE">
        <w:t>Пустые</w:t>
      </w:r>
      <w:r w:rsidR="0088075E" w:rsidRPr="00D600CE">
        <w:t>»</w:t>
      </w:r>
      <w:r w:rsidRPr="00D600CE">
        <w:t xml:space="preserve"> в списке отобразятся только те записи, у которых данное поле пусто. Если на поле установлен фильтр, то кнопка </w:t>
      </w:r>
      <w:r w:rsidRPr="00D600CE">
        <w:rPr>
          <w:noProof/>
        </w:rPr>
        <w:drawing>
          <wp:inline distT="0" distB="0" distL="0" distR="0" wp14:anchorId="5B53B64B" wp14:editId="35854C04">
            <wp:extent cx="95885" cy="95885"/>
            <wp:effectExtent l="0" t="0" r="0" b="0"/>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5885" cy="95885"/>
                    </a:xfrm>
                    <a:prstGeom prst="rect">
                      <a:avLst/>
                    </a:prstGeom>
                    <a:noFill/>
                    <a:ln>
                      <a:noFill/>
                    </a:ln>
                  </pic:spPr>
                </pic:pic>
              </a:graphicData>
            </a:graphic>
          </wp:inline>
        </w:drawing>
      </w:r>
      <w:r w:rsidRPr="00D600CE">
        <w:t xml:space="preserve"> меняет цвет на красный, также меняются значок и рамка кнопки выбора отображаемых полей списка в шапке слева, при этом в строке состояния появляется информация о наличии фильтра и количестве видимых записей.</w:t>
      </w:r>
    </w:p>
    <w:p w:rsidR="0052383D" w:rsidRPr="00D600CE" w:rsidRDefault="0052383D" w:rsidP="0052383D">
      <w:pPr>
        <w:autoSpaceDE w:val="0"/>
        <w:autoSpaceDN w:val="0"/>
        <w:adjustRightInd w:val="0"/>
      </w:pPr>
    </w:p>
    <w:p w:rsidR="00620390" w:rsidRPr="00D600CE" w:rsidRDefault="00620390" w:rsidP="00620390">
      <w:pPr>
        <w:autoSpaceDE w:val="0"/>
        <w:autoSpaceDN w:val="0"/>
        <w:adjustRightInd w:val="0"/>
        <w:jc w:val="center"/>
        <w:rPr>
          <w:b/>
          <w:bCs/>
          <w:sz w:val="16"/>
          <w:szCs w:val="16"/>
        </w:rPr>
      </w:pPr>
      <w:r w:rsidRPr="00D600CE">
        <w:rPr>
          <w:noProof/>
        </w:rPr>
        <w:drawing>
          <wp:inline distT="0" distB="0" distL="0" distR="0" wp14:anchorId="55C1F717" wp14:editId="0D310BB2">
            <wp:extent cx="6152515" cy="1833245"/>
            <wp:effectExtent l="0" t="0" r="635" b="0"/>
            <wp:docPr id="1042" name="Рисунок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6152515" cy="1833245"/>
                    </a:xfrm>
                    <a:prstGeom prst="rect">
                      <a:avLst/>
                    </a:prstGeom>
                  </pic:spPr>
                </pic:pic>
              </a:graphicData>
            </a:graphic>
          </wp:inline>
        </w:drawing>
      </w:r>
    </w:p>
    <w:p w:rsidR="00620390" w:rsidRPr="00D600CE" w:rsidRDefault="00620390" w:rsidP="00C30000">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w:t>
      </w:r>
      <w:r w:rsidR="000D34C2">
        <w:rPr>
          <w:b/>
          <w:bCs/>
          <w:sz w:val="20"/>
          <w:szCs w:val="20"/>
        </w:rPr>
        <w:fldChar w:fldCharType="end"/>
      </w:r>
      <w:r w:rsidRPr="00D600CE">
        <w:rPr>
          <w:b/>
          <w:bCs/>
          <w:sz w:val="20"/>
          <w:szCs w:val="20"/>
        </w:rPr>
        <w:t>. Фильтр по полю</w:t>
      </w:r>
    </w:p>
    <w:p w:rsidR="0052383D" w:rsidRPr="00D600CE" w:rsidRDefault="0052383D" w:rsidP="00C30000">
      <w:pPr>
        <w:autoSpaceDE w:val="0"/>
        <w:autoSpaceDN w:val="0"/>
        <w:adjustRightInd w:val="0"/>
        <w:ind w:firstLine="709"/>
      </w:pPr>
      <w:r w:rsidRPr="00D600CE">
        <w:lastRenderedPageBreak/>
        <w:t>Строки иерархических списков, не попадающие под условие фильтрации, но отображающиеся, т.к. вложенные в них строки подходят под заданные условия, выделяются серым цветом.</w:t>
      </w:r>
    </w:p>
    <w:p w:rsidR="0052383D" w:rsidRPr="00D600CE" w:rsidRDefault="0052383D" w:rsidP="00C30000">
      <w:pPr>
        <w:autoSpaceDE w:val="0"/>
        <w:autoSpaceDN w:val="0"/>
        <w:adjustRightInd w:val="0"/>
        <w:ind w:firstLine="709"/>
      </w:pPr>
      <w:r w:rsidRPr="00D600CE">
        <w:t xml:space="preserve">Значения параметров поиска и фильтр колонок запоминаются в </w:t>
      </w:r>
      <w:hyperlink w:anchor="topic_Profil" w:history="1">
        <w:r w:rsidRPr="00D600CE">
          <w:t>профиле</w:t>
        </w:r>
      </w:hyperlink>
      <w:r w:rsidRPr="00D600CE">
        <w:t xml:space="preserve"> окна списка.</w:t>
      </w:r>
    </w:p>
    <w:p w:rsidR="0052383D" w:rsidRPr="00D600CE" w:rsidRDefault="0052383D" w:rsidP="00C30000">
      <w:pPr>
        <w:autoSpaceDE w:val="0"/>
        <w:autoSpaceDN w:val="0"/>
        <w:adjustRightInd w:val="0"/>
        <w:ind w:firstLine="709"/>
      </w:pPr>
    </w:p>
    <w:p w:rsidR="0052383D" w:rsidRPr="006612A4" w:rsidRDefault="00591643" w:rsidP="006612A4">
      <w:pPr>
        <w:pStyle w:val="49"/>
        <w:tabs>
          <w:tab w:val="num" w:pos="1979"/>
        </w:tabs>
        <w:spacing w:after="60"/>
        <w:ind w:left="1979" w:hanging="1259"/>
        <w:rPr>
          <w:lang w:val="ru-RU"/>
        </w:rPr>
      </w:pPr>
      <w:bookmarkStart w:id="22" w:name="topic_Sohranenie_parametrov"/>
      <w:bookmarkStart w:id="23" w:name="_Toc427654215"/>
      <w:bookmarkStart w:id="24" w:name="_Toc445388253"/>
      <w:bookmarkEnd w:id="22"/>
      <w:r w:rsidRPr="006612A4">
        <w:rPr>
          <w:lang w:val="ru-RU"/>
        </w:rPr>
        <w:t>1</w:t>
      </w:r>
      <w:r w:rsidR="0052383D" w:rsidRPr="006612A4">
        <w:rPr>
          <w:lang w:val="ru-RU"/>
        </w:rPr>
        <w:t>.1.2.2. Варианты параметров</w:t>
      </w:r>
      <w:bookmarkEnd w:id="23"/>
      <w:bookmarkEnd w:id="24"/>
    </w:p>
    <w:p w:rsidR="0052383D" w:rsidRPr="00D600CE" w:rsidRDefault="0052383D" w:rsidP="00D1110A">
      <w:pPr>
        <w:autoSpaceDE w:val="0"/>
        <w:autoSpaceDN w:val="0"/>
        <w:adjustRightInd w:val="0"/>
        <w:ind w:firstLine="709"/>
      </w:pPr>
      <w:bookmarkStart w:id="25" w:name="topic_Sohranenie_parametrov1"/>
      <w:bookmarkEnd w:id="25"/>
      <w:r w:rsidRPr="00D600CE">
        <w:t xml:space="preserve">В </w:t>
      </w:r>
      <w:hyperlink w:anchor="topic_okno_vvoda_dannih" w:history="1">
        <w:r w:rsidRPr="00D600CE">
          <w:t>окнах ввода</w:t>
        </w:r>
      </w:hyperlink>
      <w:r w:rsidRPr="00D600CE">
        <w:t xml:space="preserve"> параметров (в частности параметров поиска в списке) существует возможность сохранить введенный набор значений</w:t>
      </w:r>
      <w:r w:rsidRPr="00D600CE">
        <w:rPr>
          <w:rFonts w:ascii="Arial" w:hAnsi="Arial" w:cs="Arial"/>
          <w:sz w:val="20"/>
          <w:szCs w:val="20"/>
        </w:rPr>
        <w:t xml:space="preserve"> </w:t>
      </w:r>
      <w:r w:rsidRPr="00D600CE">
        <w:t xml:space="preserve">параметров в </w:t>
      </w:r>
      <w:r w:rsidRPr="00D600CE">
        <w:rPr>
          <w:b/>
          <w:bCs/>
        </w:rPr>
        <w:t>варианте</w:t>
      </w:r>
      <w:r w:rsidRPr="00D600CE">
        <w:t xml:space="preserve">. Для этого в окне ввода параметров нужно  нажатием кнопки </w:t>
      </w:r>
      <w:r w:rsidRPr="00D600CE">
        <w:rPr>
          <w:b/>
          <w:noProof/>
          <w:sz w:val="16"/>
          <w:szCs w:val="16"/>
        </w:rPr>
        <w:drawing>
          <wp:inline distT="0" distB="0" distL="0" distR="0" wp14:anchorId="2D9A5314" wp14:editId="1471EE93">
            <wp:extent cx="308610" cy="308610"/>
            <wp:effectExtent l="0" t="0" r="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справа от поля </w:t>
      </w:r>
      <w:r w:rsidRPr="00D600CE">
        <w:rPr>
          <w:b/>
          <w:bCs/>
        </w:rPr>
        <w:t>Вариант</w:t>
      </w:r>
      <w:r w:rsidRPr="00D600CE">
        <w:t xml:space="preserve"> вызвать окно </w:t>
      </w:r>
      <w:r w:rsidRPr="00D600CE">
        <w:rPr>
          <w:b/>
          <w:bCs/>
        </w:rPr>
        <w:t>Варианты параметров</w:t>
      </w:r>
      <w:r w:rsidRPr="00D600CE">
        <w:t xml:space="preserve">. </w:t>
      </w:r>
    </w:p>
    <w:p w:rsidR="0052383D" w:rsidRPr="00D600CE" w:rsidRDefault="0052383D" w:rsidP="0052383D">
      <w:pPr>
        <w:autoSpaceDE w:val="0"/>
        <w:autoSpaceDN w:val="0"/>
        <w:adjustRightInd w:val="0"/>
      </w:pPr>
    </w:p>
    <w:p w:rsidR="00620390" w:rsidRPr="00D600CE" w:rsidRDefault="00620390" w:rsidP="00620390">
      <w:pPr>
        <w:autoSpaceDE w:val="0"/>
        <w:autoSpaceDN w:val="0"/>
        <w:adjustRightInd w:val="0"/>
        <w:jc w:val="center"/>
      </w:pPr>
      <w:r w:rsidRPr="00D600CE">
        <w:rPr>
          <w:noProof/>
        </w:rPr>
        <w:drawing>
          <wp:inline distT="0" distB="0" distL="0" distR="0" wp14:anchorId="71DA3BBD" wp14:editId="5C32C6A8">
            <wp:extent cx="6009524" cy="2380953"/>
            <wp:effectExtent l="0" t="0" r="0" b="635"/>
            <wp:docPr id="1043"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6009524" cy="2380953"/>
                    </a:xfrm>
                    <a:prstGeom prst="rect">
                      <a:avLst/>
                    </a:prstGeom>
                  </pic:spPr>
                </pic:pic>
              </a:graphicData>
            </a:graphic>
          </wp:inline>
        </w:drawing>
      </w:r>
    </w:p>
    <w:p w:rsidR="00620390" w:rsidRPr="00D600CE" w:rsidRDefault="00620390" w:rsidP="00C30000">
      <w:pPr>
        <w:autoSpaceDE w:val="0"/>
        <w:autoSpaceDN w:val="0"/>
        <w:adjustRightInd w:val="0"/>
        <w:spacing w:before="240" w:after="24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w:t>
      </w:r>
      <w:r w:rsidR="000D34C2">
        <w:rPr>
          <w:b/>
          <w:bCs/>
          <w:sz w:val="20"/>
          <w:szCs w:val="20"/>
        </w:rPr>
        <w:fldChar w:fldCharType="end"/>
      </w:r>
      <w:r w:rsidRPr="00D600CE">
        <w:rPr>
          <w:b/>
          <w:bCs/>
          <w:sz w:val="20"/>
          <w:szCs w:val="20"/>
        </w:rPr>
        <w:t>. Варианты</w:t>
      </w:r>
    </w:p>
    <w:p w:rsidR="0052383D" w:rsidRPr="00D600CE" w:rsidRDefault="0052383D" w:rsidP="00D1110A">
      <w:pPr>
        <w:autoSpaceDE w:val="0"/>
        <w:autoSpaceDN w:val="0"/>
        <w:adjustRightInd w:val="0"/>
        <w:ind w:firstLine="709"/>
      </w:pPr>
      <w:r w:rsidRPr="00D600CE">
        <w:t xml:space="preserve">В этом окне нужно добавить новый вариант с помощью кнопки </w:t>
      </w:r>
      <w:r w:rsidRPr="00D600CE">
        <w:rPr>
          <w:b/>
          <w:noProof/>
          <w:sz w:val="16"/>
          <w:szCs w:val="16"/>
        </w:rPr>
        <w:drawing>
          <wp:inline distT="0" distB="0" distL="0" distR="0" wp14:anchorId="22FC04C2" wp14:editId="394F4544">
            <wp:extent cx="308610" cy="308610"/>
            <wp:effectExtent l="0" t="0" r="0" b="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Создать</w:t>
      </w:r>
      <w:r w:rsidRPr="00D600CE">
        <w:t xml:space="preserve">. </w:t>
      </w:r>
    </w:p>
    <w:p w:rsidR="0052383D" w:rsidRPr="00D600CE" w:rsidRDefault="0052383D" w:rsidP="0052383D">
      <w:pPr>
        <w:autoSpaceDE w:val="0"/>
        <w:autoSpaceDN w:val="0"/>
        <w:adjustRightInd w:val="0"/>
      </w:pPr>
    </w:p>
    <w:p w:rsidR="00620390" w:rsidRPr="00D600CE" w:rsidRDefault="00620390" w:rsidP="00620390">
      <w:pPr>
        <w:autoSpaceDE w:val="0"/>
        <w:autoSpaceDN w:val="0"/>
        <w:adjustRightInd w:val="0"/>
        <w:jc w:val="center"/>
        <w:rPr>
          <w:b/>
          <w:bCs/>
          <w:sz w:val="16"/>
          <w:szCs w:val="16"/>
        </w:rPr>
      </w:pPr>
      <w:r w:rsidRPr="00D600CE">
        <w:rPr>
          <w:noProof/>
        </w:rPr>
        <w:drawing>
          <wp:inline distT="0" distB="0" distL="0" distR="0" wp14:anchorId="312123C9" wp14:editId="5F66A6F1">
            <wp:extent cx="6152515" cy="1449070"/>
            <wp:effectExtent l="0" t="0" r="635" b="0"/>
            <wp:docPr id="1044" name="Рисунок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6152515" cy="1449070"/>
                    </a:xfrm>
                    <a:prstGeom prst="rect">
                      <a:avLst/>
                    </a:prstGeom>
                  </pic:spPr>
                </pic:pic>
              </a:graphicData>
            </a:graphic>
          </wp:inline>
        </w:drawing>
      </w:r>
    </w:p>
    <w:p w:rsidR="00620390" w:rsidRPr="00D600CE" w:rsidRDefault="00620390" w:rsidP="00C3000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w:t>
      </w:r>
      <w:r w:rsidR="000D34C2">
        <w:rPr>
          <w:b/>
          <w:bCs/>
          <w:sz w:val="20"/>
          <w:szCs w:val="20"/>
        </w:rPr>
        <w:fldChar w:fldCharType="end"/>
      </w:r>
      <w:r w:rsidRPr="00D600CE">
        <w:rPr>
          <w:b/>
          <w:bCs/>
          <w:sz w:val="20"/>
          <w:szCs w:val="20"/>
        </w:rPr>
        <w:t>. Создание варианта</w:t>
      </w:r>
    </w:p>
    <w:p w:rsidR="0052383D" w:rsidRPr="00D600CE" w:rsidRDefault="0052383D" w:rsidP="00C30000">
      <w:pPr>
        <w:autoSpaceDE w:val="0"/>
        <w:autoSpaceDN w:val="0"/>
        <w:adjustRightInd w:val="0"/>
        <w:ind w:firstLine="709"/>
      </w:pPr>
      <w:r w:rsidRPr="00D600CE">
        <w:t xml:space="preserve">При установленном параметре </w:t>
      </w:r>
      <w:r w:rsidRPr="00D600CE">
        <w:rPr>
          <w:b/>
          <w:bCs/>
        </w:rPr>
        <w:t>Для пользователя</w:t>
      </w:r>
      <w:r w:rsidRPr="00D600CE">
        <w:t xml:space="preserve"> можно задать индивидуальные для пользователя варианты значений параметров.</w:t>
      </w:r>
    </w:p>
    <w:p w:rsidR="0052383D" w:rsidRPr="00D600CE" w:rsidRDefault="0052383D" w:rsidP="00C30000">
      <w:pPr>
        <w:autoSpaceDE w:val="0"/>
        <w:autoSpaceDN w:val="0"/>
        <w:adjustRightInd w:val="0"/>
        <w:ind w:firstLine="709"/>
      </w:pPr>
      <w:r w:rsidRPr="00D600CE">
        <w:t xml:space="preserve">Затем выбрать вариант (кнопка </w:t>
      </w:r>
      <w:r w:rsidRPr="00D600CE">
        <w:rPr>
          <w:b/>
          <w:bCs/>
        </w:rPr>
        <w:t>[Выбрать]</w:t>
      </w:r>
      <w:r w:rsidRPr="00D600CE">
        <w:t xml:space="preserve">). В результате в поле </w:t>
      </w:r>
      <w:r w:rsidRPr="00D600CE">
        <w:rPr>
          <w:b/>
          <w:bCs/>
        </w:rPr>
        <w:t>Вариант</w:t>
      </w:r>
      <w:r w:rsidRPr="00D600CE">
        <w:t xml:space="preserve"> появится название созданного варианта. </w:t>
      </w:r>
    </w:p>
    <w:p w:rsidR="0052383D" w:rsidRPr="00D600CE" w:rsidRDefault="0052383D" w:rsidP="00C30000">
      <w:pPr>
        <w:autoSpaceDE w:val="0"/>
        <w:autoSpaceDN w:val="0"/>
        <w:adjustRightInd w:val="0"/>
        <w:ind w:firstLine="709"/>
      </w:pPr>
      <w:r w:rsidRPr="00D600CE">
        <w:t xml:space="preserve">Таким образом, можно хранить несколько вариантов значений параметров. При нажатии на кнопку </w:t>
      </w:r>
      <w:r w:rsidRPr="00D600CE">
        <w:rPr>
          <w:b/>
          <w:bCs/>
        </w:rPr>
        <w:t xml:space="preserve">[Сохранить], </w:t>
      </w:r>
      <w:r w:rsidRPr="00D600CE">
        <w:t xml:space="preserve">закрытии окна параметров и повторном открытии автоматически восстановятся параметры последнего выбранного варианта. Сохраненные варианты доступны </w:t>
      </w:r>
      <w:r w:rsidRPr="00D600CE">
        <w:lastRenderedPageBreak/>
        <w:t xml:space="preserve">любому пользователю. Если вариант не задан, то значения параметров также будут сохранены при нажатии на кнопку </w:t>
      </w:r>
      <w:r w:rsidRPr="00D600CE">
        <w:rPr>
          <w:b/>
          <w:bCs/>
        </w:rPr>
        <w:t>[Сохранить]</w:t>
      </w:r>
      <w:r w:rsidRPr="00D600CE">
        <w:t xml:space="preserve">, но только в </w:t>
      </w:r>
      <w:hyperlink w:anchor="topic_Profil" w:history="1">
        <w:r w:rsidRPr="00D600CE">
          <w:t>профиле</w:t>
        </w:r>
      </w:hyperlink>
      <w:r w:rsidRPr="00D600CE">
        <w:t xml:space="preserve"> текущего пользователя. </w:t>
      </w:r>
    </w:p>
    <w:p w:rsidR="0052383D" w:rsidRPr="006612A4" w:rsidRDefault="00591643" w:rsidP="006612A4">
      <w:pPr>
        <w:pStyle w:val="49"/>
        <w:tabs>
          <w:tab w:val="num" w:pos="1979"/>
        </w:tabs>
        <w:spacing w:after="60"/>
        <w:ind w:left="1979" w:hanging="1259"/>
        <w:rPr>
          <w:lang w:val="ru-RU"/>
        </w:rPr>
      </w:pPr>
      <w:bookmarkStart w:id="26" w:name="topic_UdalenieZapiseiSpiska"/>
      <w:bookmarkStart w:id="27" w:name="_Toc427654216"/>
      <w:bookmarkStart w:id="28" w:name="_Toc445388254"/>
      <w:bookmarkEnd w:id="26"/>
      <w:r w:rsidRPr="006612A4">
        <w:rPr>
          <w:lang w:val="ru-RU"/>
        </w:rPr>
        <w:t>1</w:t>
      </w:r>
      <w:r w:rsidR="0052383D" w:rsidRPr="006612A4">
        <w:rPr>
          <w:lang w:val="ru-RU"/>
        </w:rPr>
        <w:t>.1.2.3. Удаление записей списка</w:t>
      </w:r>
      <w:bookmarkEnd w:id="27"/>
      <w:bookmarkEnd w:id="28"/>
    </w:p>
    <w:p w:rsidR="0052383D" w:rsidRPr="00D600CE" w:rsidRDefault="0052383D" w:rsidP="00C30000">
      <w:pPr>
        <w:autoSpaceDE w:val="0"/>
        <w:autoSpaceDN w:val="0"/>
        <w:adjustRightInd w:val="0"/>
        <w:ind w:firstLine="709"/>
      </w:pPr>
      <w:r w:rsidRPr="00D600CE">
        <w:t>Для удаления записи из списка нужно установить курсор на удаляемую запись и нажать  кнопку</w:t>
      </w:r>
      <w:r w:rsidRPr="00D600CE">
        <w:tab/>
      </w:r>
      <w:r w:rsidRPr="00D600CE">
        <w:rPr>
          <w:noProof/>
        </w:rPr>
        <w:drawing>
          <wp:inline distT="0" distB="0" distL="0" distR="0" wp14:anchorId="001F4BFD" wp14:editId="4BB2D39E">
            <wp:extent cx="308610" cy="308610"/>
            <wp:effectExtent l="0" t="0" r="0" b="0"/>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Удалить</w:t>
      </w:r>
      <w:r w:rsidRPr="00D600CE">
        <w:t xml:space="preserve"> панели инструментов списка. При этом откроется окно запроса варианта удаления. </w:t>
      </w:r>
    </w:p>
    <w:p w:rsidR="0052383D" w:rsidRPr="00D600CE" w:rsidRDefault="0052383D" w:rsidP="00C30000">
      <w:pPr>
        <w:autoSpaceDE w:val="0"/>
        <w:autoSpaceDN w:val="0"/>
        <w:adjustRightInd w:val="0"/>
        <w:ind w:firstLine="709"/>
      </w:pPr>
      <w:r w:rsidRPr="00D600CE">
        <w:t xml:space="preserve">При выборе варианта </w:t>
      </w:r>
      <w:r w:rsidRPr="00D600CE">
        <w:rPr>
          <w:b/>
          <w:bCs/>
        </w:rPr>
        <w:t xml:space="preserve">[Да] </w:t>
      </w:r>
      <w:r w:rsidRPr="00D600CE">
        <w:t xml:space="preserve">удалится текущая запись. </w:t>
      </w:r>
    </w:p>
    <w:p w:rsidR="0052383D" w:rsidRPr="00D600CE" w:rsidRDefault="0052383D" w:rsidP="0052383D">
      <w:pPr>
        <w:autoSpaceDE w:val="0"/>
        <w:autoSpaceDN w:val="0"/>
        <w:adjustRightInd w:val="0"/>
      </w:pPr>
    </w:p>
    <w:p w:rsidR="00C30000" w:rsidRPr="00D600CE" w:rsidRDefault="00C30000" w:rsidP="00C30000">
      <w:pPr>
        <w:autoSpaceDE w:val="0"/>
        <w:autoSpaceDN w:val="0"/>
        <w:adjustRightInd w:val="0"/>
        <w:jc w:val="center"/>
        <w:rPr>
          <w:b/>
          <w:bCs/>
          <w:sz w:val="16"/>
          <w:szCs w:val="16"/>
        </w:rPr>
      </w:pPr>
      <w:r w:rsidRPr="00D600CE">
        <w:rPr>
          <w:noProof/>
        </w:rPr>
        <w:drawing>
          <wp:inline distT="0" distB="0" distL="0" distR="0" wp14:anchorId="266D42C5" wp14:editId="48A756C8">
            <wp:extent cx="2863969" cy="1441223"/>
            <wp:effectExtent l="0" t="0" r="0" b="6985"/>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867773" cy="1443138"/>
                    </a:xfrm>
                    <a:prstGeom prst="rect">
                      <a:avLst/>
                    </a:prstGeom>
                  </pic:spPr>
                </pic:pic>
              </a:graphicData>
            </a:graphic>
          </wp:inline>
        </w:drawing>
      </w:r>
    </w:p>
    <w:p w:rsidR="00C30000" w:rsidRPr="00D600CE" w:rsidRDefault="00C30000" w:rsidP="00C3000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w:t>
      </w:r>
      <w:r w:rsidR="000D34C2">
        <w:rPr>
          <w:b/>
          <w:bCs/>
          <w:sz w:val="20"/>
          <w:szCs w:val="20"/>
        </w:rPr>
        <w:fldChar w:fldCharType="end"/>
      </w:r>
      <w:r w:rsidRPr="00D600CE">
        <w:rPr>
          <w:b/>
          <w:bCs/>
          <w:sz w:val="20"/>
          <w:szCs w:val="20"/>
        </w:rPr>
        <w:t>. Диалоговое окно удаления</w:t>
      </w:r>
    </w:p>
    <w:p w:rsidR="0052383D" w:rsidRPr="00D600CE" w:rsidRDefault="0052383D" w:rsidP="00C30000">
      <w:pPr>
        <w:autoSpaceDE w:val="0"/>
        <w:autoSpaceDN w:val="0"/>
        <w:adjustRightInd w:val="0"/>
        <w:ind w:firstLine="709"/>
      </w:pPr>
      <w:r w:rsidRPr="00D600CE">
        <w:t>В случае</w:t>
      </w:r>
      <w:r w:rsidR="00622A18" w:rsidRPr="00D600CE">
        <w:t>,</w:t>
      </w:r>
      <w:r w:rsidRPr="00D600CE">
        <w:t xml:space="preserve"> есл</w:t>
      </w:r>
      <w:r w:rsidR="00622A18" w:rsidRPr="00D600CE">
        <w:t xml:space="preserve">и запись удалить невозможно, </w:t>
      </w:r>
      <w:r w:rsidRPr="00D600CE">
        <w:t>будет выведено сообщение:</w:t>
      </w:r>
    </w:p>
    <w:p w:rsidR="0052383D" w:rsidRPr="00D600CE" w:rsidRDefault="0052383D" w:rsidP="0052383D">
      <w:pPr>
        <w:autoSpaceDE w:val="0"/>
        <w:autoSpaceDN w:val="0"/>
        <w:adjustRightInd w:val="0"/>
      </w:pPr>
    </w:p>
    <w:p w:rsidR="00C30000" w:rsidRPr="00D600CE" w:rsidRDefault="00C30000" w:rsidP="00C30000">
      <w:pPr>
        <w:autoSpaceDE w:val="0"/>
        <w:autoSpaceDN w:val="0"/>
        <w:adjustRightInd w:val="0"/>
        <w:jc w:val="center"/>
        <w:rPr>
          <w:b/>
          <w:bCs/>
          <w:sz w:val="16"/>
          <w:szCs w:val="16"/>
        </w:rPr>
      </w:pPr>
      <w:r w:rsidRPr="00D600CE">
        <w:rPr>
          <w:noProof/>
        </w:rPr>
        <w:drawing>
          <wp:inline distT="0" distB="0" distL="0" distR="0" wp14:anchorId="56B920FA" wp14:editId="17330D5C">
            <wp:extent cx="2855343" cy="1552420"/>
            <wp:effectExtent l="0" t="0" r="2540" b="0"/>
            <wp:docPr id="1047"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2856555" cy="1553079"/>
                    </a:xfrm>
                    <a:prstGeom prst="rect">
                      <a:avLst/>
                    </a:prstGeom>
                  </pic:spPr>
                </pic:pic>
              </a:graphicData>
            </a:graphic>
          </wp:inline>
        </w:drawing>
      </w:r>
    </w:p>
    <w:p w:rsidR="00C30000" w:rsidRPr="00D600CE" w:rsidRDefault="00C30000" w:rsidP="002D7D1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25</w:t>
      </w:r>
      <w:r w:rsidR="000D34C2">
        <w:rPr>
          <w:b/>
          <w:bCs/>
          <w:sz w:val="20"/>
          <w:szCs w:val="20"/>
        </w:rPr>
        <w:fldChar w:fldCharType="end"/>
      </w:r>
      <w:r w:rsidRPr="00D600CE">
        <w:rPr>
          <w:b/>
          <w:bCs/>
          <w:sz w:val="20"/>
          <w:szCs w:val="20"/>
        </w:rPr>
        <w:t>. Запрет удаления</w:t>
      </w:r>
    </w:p>
    <w:p w:rsidR="0052383D" w:rsidRPr="00D600CE" w:rsidRDefault="0052383D" w:rsidP="0052383D">
      <w:pPr>
        <w:autoSpaceDE w:val="0"/>
        <w:autoSpaceDN w:val="0"/>
        <w:adjustRightInd w:val="0"/>
        <w:jc w:val="center"/>
        <w:rPr>
          <w:b/>
          <w:bCs/>
          <w:sz w:val="16"/>
          <w:szCs w:val="16"/>
        </w:rPr>
      </w:pPr>
    </w:p>
    <w:p w:rsidR="0052383D" w:rsidRPr="00D600CE" w:rsidRDefault="0052383D" w:rsidP="0052383D">
      <w:pPr>
        <w:autoSpaceDE w:val="0"/>
        <w:autoSpaceDN w:val="0"/>
        <w:adjustRightInd w:val="0"/>
      </w:pPr>
    </w:p>
    <w:p w:rsidR="0052383D" w:rsidRPr="00D600CE" w:rsidRDefault="0052383D" w:rsidP="00C30000">
      <w:pPr>
        <w:autoSpaceDE w:val="0"/>
        <w:autoSpaceDN w:val="0"/>
        <w:adjustRightInd w:val="0"/>
        <w:ind w:firstLine="709"/>
      </w:pPr>
      <w:r w:rsidRPr="00D600CE">
        <w:t xml:space="preserve">По кнопке </w:t>
      </w:r>
      <w:r w:rsidRPr="00D600CE">
        <w:rPr>
          <w:b/>
          <w:bCs/>
        </w:rPr>
        <w:t>[Показать]</w:t>
      </w:r>
      <w:r w:rsidRPr="00D600CE">
        <w:t xml:space="preserve"> можно просмотреть зависимые записи:</w:t>
      </w:r>
    </w:p>
    <w:p w:rsidR="0052383D" w:rsidRPr="00D600CE" w:rsidRDefault="0052383D" w:rsidP="0052383D">
      <w:pPr>
        <w:autoSpaceDE w:val="0"/>
        <w:autoSpaceDN w:val="0"/>
        <w:adjustRightInd w:val="0"/>
      </w:pPr>
    </w:p>
    <w:p w:rsidR="00C30000" w:rsidRPr="00D600CE" w:rsidRDefault="00C30000" w:rsidP="00C30000">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1C944389" wp14:editId="7EEFB2B0">
            <wp:extent cx="5563870" cy="3674745"/>
            <wp:effectExtent l="0" t="0" r="0" b="1905"/>
            <wp:docPr id="849"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63870" cy="3674745"/>
                    </a:xfrm>
                    <a:prstGeom prst="rect">
                      <a:avLst/>
                    </a:prstGeom>
                    <a:noFill/>
                    <a:ln>
                      <a:noFill/>
                    </a:ln>
                  </pic:spPr>
                </pic:pic>
              </a:graphicData>
            </a:graphic>
          </wp:inline>
        </w:drawing>
      </w:r>
    </w:p>
    <w:p w:rsidR="00C30000" w:rsidRPr="00D600CE" w:rsidRDefault="00C30000" w:rsidP="00C3000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26</w:t>
      </w:r>
      <w:r w:rsidR="000D34C2">
        <w:rPr>
          <w:b/>
          <w:bCs/>
          <w:sz w:val="20"/>
          <w:szCs w:val="20"/>
        </w:rPr>
        <w:fldChar w:fldCharType="end"/>
      </w:r>
      <w:r w:rsidRPr="00D600CE">
        <w:rPr>
          <w:b/>
          <w:bCs/>
          <w:sz w:val="20"/>
          <w:szCs w:val="20"/>
        </w:rPr>
        <w:t>. Зависимые записи</w:t>
      </w:r>
    </w:p>
    <w:p w:rsidR="0052383D" w:rsidRPr="00D600CE" w:rsidRDefault="0052383D" w:rsidP="00C30000">
      <w:pPr>
        <w:autoSpaceDE w:val="0"/>
        <w:autoSpaceDN w:val="0"/>
        <w:adjustRightInd w:val="0"/>
        <w:ind w:firstLine="709"/>
      </w:pPr>
      <w:r w:rsidRPr="00D600CE">
        <w:t xml:space="preserve">Кнопка </w:t>
      </w:r>
      <w:r w:rsidRPr="00D600CE">
        <w:rPr>
          <w:b/>
          <w:noProof/>
          <w:sz w:val="16"/>
          <w:szCs w:val="16"/>
        </w:rPr>
        <w:drawing>
          <wp:inline distT="0" distB="0" distL="0" distR="0" wp14:anchorId="4CA6F48F" wp14:editId="3C00FE12">
            <wp:extent cx="308610" cy="308610"/>
            <wp:effectExtent l="0" t="0" r="0" b="0"/>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Показать в списке</w:t>
      </w:r>
      <w:r w:rsidRPr="00D600CE">
        <w:t xml:space="preserve"> на панели инструментов списка позволяет показать выделенные зависимые записи в своем отдельном списке.</w:t>
      </w:r>
    </w:p>
    <w:tbl>
      <w:tblPr>
        <w:tblW w:w="4955"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5"/>
        <w:gridCol w:w="8777"/>
      </w:tblGrid>
      <w:tr w:rsidR="0052383D" w:rsidRPr="00D600CE" w:rsidTr="00A019CB">
        <w:trPr>
          <w:tblCellSpacing w:w="0" w:type="dxa"/>
        </w:trPr>
        <w:tc>
          <w:tcPr>
            <w:tcW w:w="1455"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8777"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A019CB">
        <w:trPr>
          <w:tblCellSpacing w:w="0" w:type="dxa"/>
        </w:trPr>
        <w:tc>
          <w:tcPr>
            <w:tcW w:w="1455"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0D1FD681" wp14:editId="1974BDCD">
                  <wp:extent cx="372110" cy="329565"/>
                  <wp:effectExtent l="0" t="0" r="889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8777" w:type="dxa"/>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В списках существует возможность удаления выделенной группы записей. Для выделения записей можно использовать клавиши </w:t>
            </w:r>
            <w:r w:rsidRPr="00D600CE">
              <w:rPr>
                <w:b/>
                <w:bCs/>
              </w:rPr>
              <w:t>&lt;Ctrl&gt;</w:t>
            </w:r>
            <w:r w:rsidRPr="00D600CE">
              <w:t>,</w:t>
            </w:r>
            <w:r w:rsidRPr="00D600CE">
              <w:rPr>
                <w:b/>
                <w:bCs/>
              </w:rPr>
              <w:t xml:space="preserve"> &lt;Shift&gt; </w:t>
            </w:r>
            <w:r w:rsidRPr="00D600CE">
              <w:t xml:space="preserve">и в окне запроса подтверждения удаления выбрать вариант </w:t>
            </w:r>
            <w:r w:rsidRPr="00D600CE">
              <w:rPr>
                <w:b/>
                <w:bCs/>
              </w:rPr>
              <w:t>[Да]</w:t>
            </w:r>
            <w:r w:rsidRPr="00D600CE">
              <w:t>.</w:t>
            </w:r>
          </w:p>
        </w:tc>
      </w:tr>
      <w:tr w:rsidR="0052383D" w:rsidRPr="00D600CE" w:rsidTr="00A019CB">
        <w:trPr>
          <w:tblCellSpacing w:w="0" w:type="dxa"/>
        </w:trPr>
        <w:tc>
          <w:tcPr>
            <w:tcW w:w="1455"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8777"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A019CB">
      <w:pPr>
        <w:autoSpaceDE w:val="0"/>
        <w:autoSpaceDN w:val="0"/>
        <w:adjustRightInd w:val="0"/>
        <w:ind w:firstLine="709"/>
        <w:rPr>
          <w:b/>
          <w:bCs/>
        </w:rPr>
      </w:pPr>
      <w:r w:rsidRPr="00D600CE">
        <w:rPr>
          <w:b/>
          <w:bCs/>
        </w:rPr>
        <w:t>Удаление записей иерархического списка</w:t>
      </w:r>
    </w:p>
    <w:p w:rsidR="0052383D" w:rsidRPr="00D600CE" w:rsidRDefault="0052383D" w:rsidP="00A019CB">
      <w:pPr>
        <w:autoSpaceDE w:val="0"/>
        <w:autoSpaceDN w:val="0"/>
        <w:adjustRightInd w:val="0"/>
        <w:ind w:firstLine="709"/>
      </w:pPr>
      <w:r w:rsidRPr="00D600CE">
        <w:t xml:space="preserve">При выборе варианта </w:t>
      </w:r>
      <w:r w:rsidRPr="00D600CE">
        <w:rPr>
          <w:b/>
          <w:bCs/>
        </w:rPr>
        <w:t>[Да]</w:t>
      </w:r>
      <w:r w:rsidRPr="00D600CE">
        <w:t xml:space="preserve"> в случае, если у удаляемой записи есть подчиненные, выводится предупреждающее сообщение. Если удаление подтверждается, то удаляются также все подчиненные записи. </w:t>
      </w:r>
    </w:p>
    <w:p w:rsidR="0052383D" w:rsidRPr="00D600CE" w:rsidRDefault="0052383D" w:rsidP="00A019CB">
      <w:pPr>
        <w:autoSpaceDE w:val="0"/>
        <w:autoSpaceDN w:val="0"/>
        <w:adjustRightInd w:val="0"/>
        <w:ind w:firstLine="709"/>
      </w:pPr>
      <w:r w:rsidRPr="00D600CE">
        <w:t xml:space="preserve">При выборе варианта </w:t>
      </w:r>
      <w:r w:rsidRPr="00D600CE">
        <w:rPr>
          <w:b/>
          <w:bCs/>
        </w:rPr>
        <w:t xml:space="preserve">[Все] </w:t>
      </w:r>
      <w:r w:rsidRPr="00D600CE">
        <w:t>в иерархическом списке сначала удаляются записи самого нижнего уровня, а затем записи верхних уровней, чьи вложенные записи удалось удалить.</w:t>
      </w:r>
    </w:p>
    <w:p w:rsidR="0052383D" w:rsidRPr="00D600CE" w:rsidRDefault="0052383D" w:rsidP="00A019CB">
      <w:pPr>
        <w:autoSpaceDE w:val="0"/>
        <w:autoSpaceDN w:val="0"/>
        <w:adjustRightInd w:val="0"/>
        <w:ind w:firstLine="709"/>
      </w:pPr>
      <w:r w:rsidRPr="00D600CE">
        <w:t xml:space="preserve">После удаления по варианту </w:t>
      </w:r>
      <w:r w:rsidRPr="00D600CE">
        <w:rPr>
          <w:b/>
          <w:bCs/>
        </w:rPr>
        <w:t xml:space="preserve">[Все] </w:t>
      </w:r>
      <w:r w:rsidRPr="00D600CE">
        <w:t xml:space="preserve">в протоколе ошибок показывается идентификационная информация о записях, которые удалить не удалось (например, при наличии ссылающихся на удаляемую записей). </w:t>
      </w:r>
    </w:p>
    <w:p w:rsidR="0052383D" w:rsidRPr="006612A4" w:rsidRDefault="00591643" w:rsidP="006612A4">
      <w:pPr>
        <w:pStyle w:val="49"/>
        <w:tabs>
          <w:tab w:val="num" w:pos="1979"/>
        </w:tabs>
        <w:spacing w:after="60"/>
        <w:ind w:left="1979" w:hanging="1259"/>
        <w:rPr>
          <w:lang w:val="ru-RU"/>
        </w:rPr>
      </w:pPr>
      <w:bookmarkStart w:id="29" w:name="topic_PaketnayaZamena"/>
      <w:bookmarkStart w:id="30" w:name="_Toc427654217"/>
      <w:bookmarkStart w:id="31" w:name="_Toc445388255"/>
      <w:bookmarkEnd w:id="29"/>
      <w:r w:rsidRPr="006612A4">
        <w:rPr>
          <w:lang w:val="ru-RU"/>
        </w:rPr>
        <w:t>1</w:t>
      </w:r>
      <w:r w:rsidR="0052383D" w:rsidRPr="006612A4">
        <w:rPr>
          <w:lang w:val="ru-RU"/>
        </w:rPr>
        <w:t>.1.2.4. Пакетная замена</w:t>
      </w:r>
      <w:bookmarkEnd w:id="30"/>
      <w:bookmarkEnd w:id="31"/>
    </w:p>
    <w:p w:rsidR="0052383D" w:rsidRPr="00D600CE" w:rsidRDefault="0052383D" w:rsidP="00622A18">
      <w:pPr>
        <w:autoSpaceDE w:val="0"/>
        <w:autoSpaceDN w:val="0"/>
        <w:adjustRightInd w:val="0"/>
        <w:ind w:firstLine="709"/>
      </w:pPr>
      <w:r w:rsidRPr="00D600CE">
        <w:t xml:space="preserve">Режим пакетной замены предназначен для автоматической замены, добавления записи без удаления имеющихся или объединения записей. Для пакетной замены записей справочников необходимо нажать на кнопку </w:t>
      </w:r>
      <w:r w:rsidRPr="00D600CE">
        <w:rPr>
          <w:b/>
          <w:noProof/>
          <w:sz w:val="16"/>
          <w:szCs w:val="16"/>
        </w:rPr>
        <w:drawing>
          <wp:inline distT="0" distB="0" distL="0" distR="0" wp14:anchorId="2EA21806" wp14:editId="1B805AA6">
            <wp:extent cx="308610" cy="308610"/>
            <wp:effectExtent l="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 xml:space="preserve">Пакетная замена </w:t>
      </w:r>
      <w:r w:rsidRPr="00D600CE">
        <w:t xml:space="preserve">на панели инструментов списка. Если была выделена одна из записей в окне списка объекта, то отобразится окно выбора записей справочника, в которых необходимо произвести пакетную замену: </w:t>
      </w:r>
      <w:r w:rsidR="00DF7658" w:rsidRPr="00D600CE">
        <w:rPr>
          <w:b/>
        </w:rPr>
        <w:t>[</w:t>
      </w:r>
      <w:r w:rsidRPr="00D600CE">
        <w:rPr>
          <w:b/>
        </w:rPr>
        <w:t>Во всех записях</w:t>
      </w:r>
      <w:r w:rsidR="00DF7658" w:rsidRPr="00D600CE">
        <w:rPr>
          <w:b/>
        </w:rPr>
        <w:t>]</w:t>
      </w:r>
      <w:r w:rsidRPr="00D600CE">
        <w:t xml:space="preserve"> - для замены </w:t>
      </w:r>
      <w:r w:rsidRPr="00D600CE">
        <w:lastRenderedPageBreak/>
        <w:t xml:space="preserve">по всем записям окна списка, </w:t>
      </w:r>
      <w:r w:rsidR="00DF7658" w:rsidRPr="00D600CE">
        <w:rPr>
          <w:b/>
        </w:rPr>
        <w:t>[</w:t>
      </w:r>
      <w:r w:rsidRPr="00D600CE">
        <w:rPr>
          <w:b/>
        </w:rPr>
        <w:t>В текущей</w:t>
      </w:r>
      <w:r w:rsidR="00DF7658" w:rsidRPr="00D600CE">
        <w:rPr>
          <w:b/>
        </w:rPr>
        <w:t>]</w:t>
      </w:r>
      <w:r w:rsidRPr="00D600CE">
        <w:t xml:space="preserve"> - для замены по текущ</w:t>
      </w:r>
      <w:r w:rsidR="00622A18" w:rsidRPr="00D600CE">
        <w:t>ей выбранной записи окна списка.</w:t>
      </w:r>
    </w:p>
    <w:p w:rsidR="0052383D" w:rsidRPr="00D600CE" w:rsidRDefault="0052383D" w:rsidP="0052383D">
      <w:pPr>
        <w:autoSpaceDE w:val="0"/>
        <w:autoSpaceDN w:val="0"/>
        <w:adjustRightInd w:val="0"/>
      </w:pPr>
    </w:p>
    <w:p w:rsidR="0052383D" w:rsidRPr="00D600CE" w:rsidRDefault="00DF7658" w:rsidP="0052383D">
      <w:pPr>
        <w:autoSpaceDE w:val="0"/>
        <w:autoSpaceDN w:val="0"/>
        <w:adjustRightInd w:val="0"/>
        <w:jc w:val="center"/>
        <w:rPr>
          <w:b/>
          <w:bCs/>
          <w:sz w:val="16"/>
          <w:szCs w:val="16"/>
        </w:rPr>
      </w:pPr>
      <w:r w:rsidRPr="00D600CE">
        <w:rPr>
          <w:noProof/>
        </w:rPr>
        <w:drawing>
          <wp:inline distT="0" distB="0" distL="0" distR="0" wp14:anchorId="26225C30" wp14:editId="0F3754AA">
            <wp:extent cx="2952381" cy="1457143"/>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952381" cy="1457143"/>
                    </a:xfrm>
                    <a:prstGeom prst="rect">
                      <a:avLst/>
                    </a:prstGeom>
                  </pic:spPr>
                </pic:pic>
              </a:graphicData>
            </a:graphic>
          </wp:inline>
        </w:drawing>
      </w:r>
    </w:p>
    <w:p w:rsidR="00DF7658" w:rsidRPr="00D600CE" w:rsidRDefault="00DF7658" w:rsidP="00DF7658">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27</w:t>
      </w:r>
      <w:r w:rsidR="000D34C2">
        <w:rPr>
          <w:b/>
          <w:bCs/>
          <w:sz w:val="20"/>
          <w:szCs w:val="20"/>
        </w:rPr>
        <w:fldChar w:fldCharType="end"/>
      </w:r>
      <w:r w:rsidRPr="00D600CE">
        <w:rPr>
          <w:b/>
          <w:bCs/>
          <w:sz w:val="20"/>
          <w:szCs w:val="20"/>
        </w:rPr>
        <w:t>. Пакетная замена</w:t>
      </w:r>
    </w:p>
    <w:p w:rsidR="0052383D" w:rsidRPr="00D600CE" w:rsidRDefault="0052383D" w:rsidP="00622A18">
      <w:pPr>
        <w:autoSpaceDE w:val="0"/>
        <w:autoSpaceDN w:val="0"/>
        <w:adjustRightInd w:val="0"/>
        <w:ind w:firstLine="709"/>
      </w:pPr>
      <w:r w:rsidRPr="00D600CE">
        <w:t>Далее откр</w:t>
      </w:r>
      <w:r w:rsidR="00622A18" w:rsidRPr="00D600CE">
        <w:t>оется само окно пакетной замены.</w:t>
      </w:r>
    </w:p>
    <w:p w:rsidR="0052383D" w:rsidRPr="00D600CE" w:rsidRDefault="0052383D" w:rsidP="0052383D">
      <w:pPr>
        <w:autoSpaceDE w:val="0"/>
        <w:autoSpaceDN w:val="0"/>
        <w:adjustRightInd w:val="0"/>
      </w:pPr>
    </w:p>
    <w:p w:rsidR="0052383D" w:rsidRPr="00D600CE" w:rsidRDefault="00DF7658" w:rsidP="0052383D">
      <w:pPr>
        <w:autoSpaceDE w:val="0"/>
        <w:autoSpaceDN w:val="0"/>
        <w:adjustRightInd w:val="0"/>
        <w:jc w:val="center"/>
        <w:rPr>
          <w:b/>
          <w:bCs/>
          <w:sz w:val="16"/>
          <w:szCs w:val="16"/>
          <w:lang w:val="en-US"/>
        </w:rPr>
      </w:pPr>
      <w:r w:rsidRPr="00D600CE">
        <w:rPr>
          <w:noProof/>
        </w:rPr>
        <w:drawing>
          <wp:inline distT="0" distB="0" distL="0" distR="0" wp14:anchorId="58B7AC36" wp14:editId="19568523">
            <wp:extent cx="6152515" cy="3090545"/>
            <wp:effectExtent l="0" t="0" r="63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6152515" cy="3090545"/>
                    </a:xfrm>
                    <a:prstGeom prst="rect">
                      <a:avLst/>
                    </a:prstGeom>
                  </pic:spPr>
                </pic:pic>
              </a:graphicData>
            </a:graphic>
          </wp:inline>
        </w:drawing>
      </w:r>
    </w:p>
    <w:p w:rsidR="00DF7658" w:rsidRPr="00D600CE" w:rsidRDefault="00DF7658" w:rsidP="00DF7658">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28</w:t>
      </w:r>
      <w:r w:rsidR="000D34C2">
        <w:rPr>
          <w:b/>
          <w:bCs/>
          <w:sz w:val="20"/>
          <w:szCs w:val="20"/>
        </w:rPr>
        <w:fldChar w:fldCharType="end"/>
      </w:r>
      <w:r w:rsidRPr="00D600CE">
        <w:rPr>
          <w:b/>
          <w:bCs/>
          <w:sz w:val="20"/>
          <w:szCs w:val="20"/>
        </w:rPr>
        <w:t>. Пакетная замена - Организации</w:t>
      </w:r>
    </w:p>
    <w:p w:rsidR="0052383D" w:rsidRPr="00D600CE" w:rsidRDefault="0052383D" w:rsidP="00431486">
      <w:pPr>
        <w:autoSpaceDE w:val="0"/>
        <w:autoSpaceDN w:val="0"/>
        <w:adjustRightInd w:val="0"/>
        <w:ind w:firstLine="709"/>
      </w:pPr>
      <w:r w:rsidRPr="00D600CE">
        <w:t xml:space="preserve">В параметре </w:t>
      </w:r>
      <w:r w:rsidRPr="00D600CE">
        <w:rPr>
          <w:b/>
          <w:bCs/>
        </w:rPr>
        <w:t>Реквизит</w:t>
      </w:r>
      <w:r w:rsidRPr="00D600CE">
        <w:t xml:space="preserve"> указывается реквизит из выпадающего списка для объединения или замены записи. </w:t>
      </w:r>
    </w:p>
    <w:p w:rsidR="0052383D" w:rsidRPr="00D600CE" w:rsidRDefault="0052383D" w:rsidP="00431486">
      <w:pPr>
        <w:autoSpaceDE w:val="0"/>
        <w:autoSpaceDN w:val="0"/>
        <w:adjustRightInd w:val="0"/>
        <w:ind w:firstLine="709"/>
      </w:pPr>
      <w:r w:rsidRPr="00D600CE">
        <w:t>Доступны следующие режимы:</w:t>
      </w:r>
    </w:p>
    <w:p w:rsidR="0052383D" w:rsidRPr="00A26365" w:rsidRDefault="0052383D" w:rsidP="003C69D3">
      <w:pPr>
        <w:pStyle w:val="afffa"/>
        <w:numPr>
          <w:ilvl w:val="0"/>
          <w:numId w:val="15"/>
        </w:numPr>
        <w:tabs>
          <w:tab w:val="num" w:pos="1080"/>
        </w:tabs>
        <w:ind w:left="1080"/>
      </w:pPr>
      <w:r w:rsidRPr="00A26365">
        <w:rPr>
          <w:b/>
        </w:rPr>
        <w:t>замена</w:t>
      </w:r>
      <w:r w:rsidRPr="00D600CE">
        <w:t xml:space="preserve"> одного значения реквизита на другое;</w:t>
      </w:r>
    </w:p>
    <w:p w:rsidR="0052383D" w:rsidRPr="00A26365" w:rsidRDefault="0052383D" w:rsidP="003C69D3">
      <w:pPr>
        <w:pStyle w:val="afffa"/>
        <w:numPr>
          <w:ilvl w:val="0"/>
          <w:numId w:val="15"/>
        </w:numPr>
        <w:tabs>
          <w:tab w:val="num" w:pos="1080"/>
        </w:tabs>
        <w:ind w:left="1080"/>
      </w:pPr>
      <w:r w:rsidRPr="00A26365">
        <w:rPr>
          <w:b/>
        </w:rPr>
        <w:t>добавление</w:t>
      </w:r>
      <w:r w:rsidRPr="00D600CE">
        <w:t xml:space="preserve"> -  доступен, когда выбран реквизит, в котором разрешен множественный выбор;</w:t>
      </w:r>
    </w:p>
    <w:p w:rsidR="0052383D" w:rsidRPr="00A26365" w:rsidRDefault="0052383D" w:rsidP="003C69D3">
      <w:pPr>
        <w:pStyle w:val="afffa"/>
        <w:numPr>
          <w:ilvl w:val="0"/>
          <w:numId w:val="15"/>
        </w:numPr>
        <w:tabs>
          <w:tab w:val="num" w:pos="1080"/>
        </w:tabs>
        <w:ind w:left="1080"/>
      </w:pPr>
      <w:r w:rsidRPr="00A26365">
        <w:rPr>
          <w:b/>
        </w:rPr>
        <w:t>объединение</w:t>
      </w:r>
      <w:r w:rsidRPr="00A26365">
        <w:t xml:space="preserve"> </w:t>
      </w:r>
      <w:r w:rsidRPr="00D600CE">
        <w:t>- с одинаковыми значениями реквизита в одну запись с объединением периода действия.</w:t>
      </w:r>
    </w:p>
    <w:p w:rsidR="0052383D" w:rsidRPr="00D600CE" w:rsidRDefault="0052383D" w:rsidP="00431486">
      <w:pPr>
        <w:autoSpaceDE w:val="0"/>
        <w:autoSpaceDN w:val="0"/>
        <w:adjustRightInd w:val="0"/>
        <w:ind w:firstLine="709"/>
      </w:pPr>
      <w:r w:rsidRPr="00D600CE">
        <w:t>При этом пакетная замена происходит по всем видимым записям в окне списка.</w:t>
      </w:r>
    </w:p>
    <w:p w:rsidR="0052383D" w:rsidRPr="00D600CE" w:rsidRDefault="0052383D" w:rsidP="00431486">
      <w:pPr>
        <w:autoSpaceDE w:val="0"/>
        <w:autoSpaceDN w:val="0"/>
        <w:adjustRightInd w:val="0"/>
        <w:ind w:firstLine="709"/>
      </w:pPr>
      <w:r w:rsidRPr="00D600CE">
        <w:t xml:space="preserve">В поле </w:t>
      </w:r>
      <w:r w:rsidRPr="00D600CE">
        <w:rPr>
          <w:b/>
          <w:bCs/>
        </w:rPr>
        <w:t>Найти</w:t>
      </w:r>
      <w:r w:rsidRPr="00D600CE">
        <w:t xml:space="preserve"> указывается значение реквизита, которое необходимо заменить другим.</w:t>
      </w:r>
    </w:p>
    <w:p w:rsidR="0052383D" w:rsidRPr="00D600CE" w:rsidRDefault="0052383D" w:rsidP="00431486">
      <w:pPr>
        <w:autoSpaceDE w:val="0"/>
        <w:autoSpaceDN w:val="0"/>
        <w:adjustRightInd w:val="0"/>
        <w:ind w:firstLine="709"/>
      </w:pPr>
      <w:r w:rsidRPr="00D600CE">
        <w:t xml:space="preserve">В поле </w:t>
      </w:r>
      <w:r w:rsidRPr="00D600CE">
        <w:rPr>
          <w:b/>
          <w:bCs/>
        </w:rPr>
        <w:t>Заменить на</w:t>
      </w:r>
      <w:r w:rsidRPr="00D600CE">
        <w:t xml:space="preserve"> указывается значение реквизита, на которое нужно заменить выбранное выше значение.</w:t>
      </w:r>
    </w:p>
    <w:p w:rsidR="0052383D" w:rsidRPr="00D600CE" w:rsidRDefault="0052383D" w:rsidP="00431486">
      <w:pPr>
        <w:autoSpaceDE w:val="0"/>
        <w:autoSpaceDN w:val="0"/>
        <w:adjustRightInd w:val="0"/>
        <w:ind w:firstLine="709"/>
      </w:pPr>
      <w:r w:rsidRPr="00D600CE">
        <w:lastRenderedPageBreak/>
        <w:t xml:space="preserve">При выполнении пакетной замены в окне списка планирования по полям </w:t>
      </w:r>
      <w:r w:rsidRPr="00D600CE">
        <w:rPr>
          <w:b/>
        </w:rPr>
        <w:t>Вид работы</w:t>
      </w:r>
      <w:r w:rsidRPr="00D600CE">
        <w:t xml:space="preserve">, </w:t>
      </w:r>
      <w:r w:rsidRPr="00D600CE">
        <w:rPr>
          <w:b/>
        </w:rPr>
        <w:t>Тема</w:t>
      </w:r>
      <w:r w:rsidRPr="00D600CE">
        <w:t xml:space="preserve">, </w:t>
      </w:r>
      <w:r w:rsidRPr="00D600CE">
        <w:rPr>
          <w:b/>
        </w:rPr>
        <w:t>Основания</w:t>
      </w:r>
      <w:r w:rsidRPr="00D600CE">
        <w:t xml:space="preserve"> будет выведено сообщение о необходимости изменения данных также в КМ, связанных с запланированными мероприятиями:</w:t>
      </w:r>
    </w:p>
    <w:p w:rsidR="0052383D" w:rsidRPr="00D600CE" w:rsidRDefault="0052383D" w:rsidP="0052383D">
      <w:pPr>
        <w:autoSpaceDE w:val="0"/>
        <w:autoSpaceDN w:val="0"/>
        <w:adjustRightInd w:val="0"/>
      </w:pPr>
    </w:p>
    <w:p w:rsidR="0052383D" w:rsidRPr="00D600CE" w:rsidRDefault="00431486" w:rsidP="0052383D">
      <w:pPr>
        <w:autoSpaceDE w:val="0"/>
        <w:autoSpaceDN w:val="0"/>
        <w:adjustRightInd w:val="0"/>
        <w:jc w:val="center"/>
      </w:pPr>
      <w:r w:rsidRPr="00D600CE">
        <w:rPr>
          <w:noProof/>
        </w:rPr>
        <w:drawing>
          <wp:inline distT="0" distB="0" distL="0" distR="0" wp14:anchorId="273E4A50" wp14:editId="1BB59430">
            <wp:extent cx="3342857" cy="1466667"/>
            <wp:effectExtent l="0" t="0" r="0" b="63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342857" cy="1466667"/>
                    </a:xfrm>
                    <a:prstGeom prst="rect">
                      <a:avLst/>
                    </a:prstGeom>
                  </pic:spPr>
                </pic:pic>
              </a:graphicData>
            </a:graphic>
          </wp:inline>
        </w:drawing>
      </w:r>
      <w:r w:rsidR="0052383D" w:rsidRPr="00D600CE">
        <w:t xml:space="preserve"> </w:t>
      </w:r>
    </w:p>
    <w:p w:rsidR="00431486" w:rsidRPr="00D600CE" w:rsidRDefault="00431486" w:rsidP="0043148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29</w:t>
      </w:r>
      <w:r w:rsidR="000D34C2">
        <w:rPr>
          <w:b/>
          <w:bCs/>
          <w:sz w:val="20"/>
          <w:szCs w:val="20"/>
        </w:rPr>
        <w:fldChar w:fldCharType="end"/>
      </w:r>
      <w:r w:rsidRPr="00D600CE">
        <w:rPr>
          <w:b/>
          <w:bCs/>
          <w:sz w:val="20"/>
          <w:szCs w:val="20"/>
        </w:rPr>
        <w:t>. Пакетная замена в окне списка запланированных КМ</w:t>
      </w:r>
    </w:p>
    <w:p w:rsidR="0052383D" w:rsidRPr="00D600CE" w:rsidRDefault="0052383D" w:rsidP="0088595F">
      <w:pPr>
        <w:autoSpaceDE w:val="0"/>
        <w:autoSpaceDN w:val="0"/>
        <w:adjustRightInd w:val="0"/>
        <w:ind w:firstLine="709"/>
      </w:pPr>
      <w:r w:rsidRPr="00D600CE">
        <w:t xml:space="preserve">По завершении пакетной замены появится окно </w:t>
      </w:r>
      <w:r w:rsidRPr="00D600CE">
        <w:rPr>
          <w:b/>
          <w:bCs/>
        </w:rPr>
        <w:t>Протокол пакетной замены</w:t>
      </w:r>
      <w:r w:rsidRPr="00D600CE">
        <w:t xml:space="preserve"> с указанием количества замененных/добавленных/объединенных записей:</w:t>
      </w:r>
    </w:p>
    <w:p w:rsidR="0052383D" w:rsidRPr="00D600CE" w:rsidRDefault="0052383D" w:rsidP="0052383D">
      <w:pPr>
        <w:autoSpaceDE w:val="0"/>
        <w:autoSpaceDN w:val="0"/>
        <w:adjustRightInd w:val="0"/>
      </w:pPr>
    </w:p>
    <w:p w:rsidR="0052383D" w:rsidRPr="00D600CE" w:rsidRDefault="00507409" w:rsidP="0052383D">
      <w:pPr>
        <w:autoSpaceDE w:val="0"/>
        <w:autoSpaceDN w:val="0"/>
        <w:adjustRightInd w:val="0"/>
        <w:jc w:val="center"/>
        <w:rPr>
          <w:sz w:val="16"/>
          <w:szCs w:val="16"/>
        </w:rPr>
      </w:pPr>
      <w:r w:rsidRPr="00D600CE">
        <w:rPr>
          <w:noProof/>
        </w:rPr>
        <w:drawing>
          <wp:inline distT="0" distB="0" distL="0" distR="0" wp14:anchorId="2002C6F6" wp14:editId="259796D2">
            <wp:extent cx="6152515" cy="4460875"/>
            <wp:effectExtent l="0" t="0" r="63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6152515" cy="4460875"/>
                    </a:xfrm>
                    <a:prstGeom prst="rect">
                      <a:avLst/>
                    </a:prstGeom>
                  </pic:spPr>
                </pic:pic>
              </a:graphicData>
            </a:graphic>
          </wp:inline>
        </w:drawing>
      </w:r>
    </w:p>
    <w:p w:rsidR="00507409" w:rsidRPr="00D600CE" w:rsidRDefault="00507409" w:rsidP="00507409">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30</w:t>
      </w:r>
      <w:r w:rsidR="000D34C2">
        <w:rPr>
          <w:b/>
          <w:bCs/>
          <w:sz w:val="20"/>
          <w:szCs w:val="20"/>
        </w:rPr>
        <w:fldChar w:fldCharType="end"/>
      </w:r>
      <w:r w:rsidRPr="00D600CE">
        <w:rPr>
          <w:b/>
          <w:bCs/>
          <w:sz w:val="20"/>
          <w:szCs w:val="20"/>
        </w:rPr>
        <w:t>. Протокол пакетной замены</w:t>
      </w:r>
    </w:p>
    <w:p w:rsidR="0052383D" w:rsidRPr="00D600CE" w:rsidRDefault="0052383D" w:rsidP="00507409">
      <w:pPr>
        <w:autoSpaceDE w:val="0"/>
        <w:autoSpaceDN w:val="0"/>
        <w:adjustRightInd w:val="0"/>
        <w:ind w:firstLine="709"/>
        <w:rPr>
          <w:b/>
          <w:bCs/>
        </w:rPr>
      </w:pPr>
      <w:r w:rsidRPr="00D600CE">
        <w:rPr>
          <w:b/>
          <w:bCs/>
        </w:rPr>
        <w:t>Нечеткое сравнение по наименованию</w:t>
      </w:r>
    </w:p>
    <w:p w:rsidR="0052383D" w:rsidRPr="00D600CE" w:rsidRDefault="0052383D" w:rsidP="00507409">
      <w:pPr>
        <w:autoSpaceDE w:val="0"/>
        <w:autoSpaceDN w:val="0"/>
        <w:adjustRightInd w:val="0"/>
        <w:ind w:firstLine="709"/>
      </w:pPr>
      <w:r w:rsidRPr="00D600CE">
        <w:t xml:space="preserve">При пакетной замене в режиме </w:t>
      </w:r>
      <w:r w:rsidRPr="00D600CE">
        <w:rPr>
          <w:b/>
          <w:bCs/>
        </w:rPr>
        <w:t>объединения</w:t>
      </w:r>
      <w:r w:rsidRPr="00D600CE">
        <w:t xml:space="preserve"> есть возможность объединения записей по реквизиту </w:t>
      </w:r>
      <w:r w:rsidRPr="00D600CE">
        <w:rPr>
          <w:b/>
        </w:rPr>
        <w:t>Наименование</w:t>
      </w:r>
      <w:r w:rsidRPr="00D600CE">
        <w:t xml:space="preserve"> и </w:t>
      </w:r>
      <w:r w:rsidRPr="00D600CE">
        <w:rPr>
          <w:b/>
        </w:rPr>
        <w:t>Краткое наименование</w:t>
      </w:r>
      <w:r w:rsidR="00507409" w:rsidRPr="00D600CE">
        <w:t>.</w:t>
      </w:r>
    </w:p>
    <w:p w:rsidR="0052383D" w:rsidRPr="00D600CE" w:rsidRDefault="0052383D" w:rsidP="0052383D">
      <w:pPr>
        <w:autoSpaceDE w:val="0"/>
        <w:autoSpaceDN w:val="0"/>
        <w:adjustRightInd w:val="0"/>
      </w:pPr>
    </w:p>
    <w:p w:rsidR="0052383D" w:rsidRPr="00D600CE" w:rsidRDefault="00507409" w:rsidP="0052383D">
      <w:pPr>
        <w:autoSpaceDE w:val="0"/>
        <w:autoSpaceDN w:val="0"/>
        <w:adjustRightInd w:val="0"/>
        <w:jc w:val="center"/>
        <w:rPr>
          <w:b/>
          <w:bCs/>
          <w:sz w:val="16"/>
          <w:szCs w:val="16"/>
        </w:rPr>
      </w:pPr>
      <w:r w:rsidRPr="00D600CE">
        <w:rPr>
          <w:noProof/>
        </w:rPr>
        <w:lastRenderedPageBreak/>
        <w:drawing>
          <wp:inline distT="0" distB="0" distL="0" distR="0" wp14:anchorId="4381CCC2" wp14:editId="6598F97A">
            <wp:extent cx="6152515" cy="3085465"/>
            <wp:effectExtent l="0" t="0" r="635" b="63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6152515" cy="3085465"/>
                    </a:xfrm>
                    <a:prstGeom prst="rect">
                      <a:avLst/>
                    </a:prstGeom>
                  </pic:spPr>
                </pic:pic>
              </a:graphicData>
            </a:graphic>
          </wp:inline>
        </w:drawing>
      </w:r>
    </w:p>
    <w:p w:rsidR="00507409" w:rsidRPr="00D600CE" w:rsidRDefault="00507409" w:rsidP="00507409">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31</w:t>
      </w:r>
      <w:r w:rsidR="000D34C2">
        <w:rPr>
          <w:b/>
          <w:bCs/>
          <w:sz w:val="20"/>
          <w:szCs w:val="20"/>
        </w:rPr>
        <w:fldChar w:fldCharType="end"/>
      </w:r>
      <w:r w:rsidRPr="00D600CE">
        <w:rPr>
          <w:b/>
          <w:bCs/>
          <w:sz w:val="20"/>
          <w:szCs w:val="20"/>
        </w:rPr>
        <w:t xml:space="preserve">. </w:t>
      </w:r>
      <w:r w:rsidR="0047429D" w:rsidRPr="00D600CE">
        <w:rPr>
          <w:b/>
          <w:bCs/>
          <w:sz w:val="20"/>
          <w:szCs w:val="20"/>
        </w:rPr>
        <w:t>Пакетная замена - Объединение</w:t>
      </w:r>
    </w:p>
    <w:p w:rsidR="0052383D" w:rsidRPr="00D600CE" w:rsidRDefault="0052383D" w:rsidP="00507409">
      <w:pPr>
        <w:autoSpaceDE w:val="0"/>
        <w:autoSpaceDN w:val="0"/>
        <w:adjustRightInd w:val="0"/>
        <w:ind w:firstLine="709"/>
      </w:pPr>
      <w:r w:rsidRPr="00D600CE">
        <w:t>Отмеченный параметр</w:t>
      </w:r>
      <w:r w:rsidRPr="00D600CE">
        <w:rPr>
          <w:b/>
          <w:bCs/>
        </w:rPr>
        <w:t xml:space="preserve"> Предварительный просмотр </w:t>
      </w:r>
      <w:r w:rsidRPr="00D600CE">
        <w:t>позволяет просмотреть объединяемые записи. Если данный параметр не отмечен, то после завершения поиска совпадающих записей автоматически запускается процесс объединения, при этом пользователь не сможет просмотреть результат поиска совпадающих записей в режиме нечеткого сравнения, что может привести к объединению несовпадающих записей.</w:t>
      </w:r>
    </w:p>
    <w:p w:rsidR="0052383D" w:rsidRPr="00D600CE" w:rsidRDefault="0052383D" w:rsidP="00507409">
      <w:pPr>
        <w:autoSpaceDE w:val="0"/>
        <w:autoSpaceDN w:val="0"/>
        <w:adjustRightInd w:val="0"/>
        <w:ind w:firstLine="709"/>
      </w:pPr>
      <w:r w:rsidRPr="00D600CE">
        <w:t>При установленном параметре</w:t>
      </w:r>
      <w:r w:rsidRPr="00D600CE">
        <w:rPr>
          <w:b/>
          <w:bCs/>
        </w:rPr>
        <w:t xml:space="preserve"> Нечеткое сравнение </w:t>
      </w:r>
      <w:r w:rsidRPr="00D600CE">
        <w:t xml:space="preserve">станет доступны </w:t>
      </w:r>
      <w:r w:rsidRPr="00D600CE">
        <w:rPr>
          <w:b/>
          <w:bCs/>
        </w:rPr>
        <w:t>Параметры поиска совпадений</w:t>
      </w:r>
      <w:r w:rsidRPr="00D600CE">
        <w:t>:</w:t>
      </w:r>
    </w:p>
    <w:p w:rsidR="0052383D" w:rsidRPr="00A26365" w:rsidRDefault="0052383D" w:rsidP="003C69D3">
      <w:pPr>
        <w:pStyle w:val="afffa"/>
        <w:numPr>
          <w:ilvl w:val="0"/>
          <w:numId w:val="15"/>
        </w:numPr>
        <w:tabs>
          <w:tab w:val="num" w:pos="1080"/>
        </w:tabs>
        <w:ind w:left="1080"/>
      </w:pPr>
      <w:r w:rsidRPr="00A26365">
        <w:rPr>
          <w:b/>
        </w:rPr>
        <w:t>Процент схожести</w:t>
      </w:r>
      <w:r w:rsidRPr="00D600CE">
        <w:t xml:space="preserve"> - для задания значения процентного совпадения строк из реквизита </w:t>
      </w:r>
      <w:r w:rsidR="00A26365">
        <w:t>«</w:t>
      </w:r>
      <w:r w:rsidRPr="00A26365">
        <w:rPr>
          <w:b/>
        </w:rPr>
        <w:t>Наименование</w:t>
      </w:r>
      <w:r w:rsidR="00A26365">
        <w:t>»</w:t>
      </w:r>
      <w:r w:rsidRPr="00D600CE">
        <w:t>;</w:t>
      </w:r>
    </w:p>
    <w:p w:rsidR="0052383D" w:rsidRPr="00A26365" w:rsidRDefault="0052383D" w:rsidP="003C69D3">
      <w:pPr>
        <w:pStyle w:val="afffa"/>
        <w:numPr>
          <w:ilvl w:val="0"/>
          <w:numId w:val="15"/>
        </w:numPr>
        <w:tabs>
          <w:tab w:val="num" w:pos="1080"/>
        </w:tabs>
        <w:ind w:left="1080"/>
      </w:pPr>
      <w:r w:rsidRPr="00A26365">
        <w:rPr>
          <w:b/>
        </w:rPr>
        <w:t>Количество слов</w:t>
      </w:r>
      <w:r w:rsidRPr="00D600CE">
        <w:t xml:space="preserve"> - задает число слов строки, по которым будет происходить сравнение;</w:t>
      </w:r>
    </w:p>
    <w:p w:rsidR="0052383D" w:rsidRPr="00A26365" w:rsidRDefault="0052383D" w:rsidP="003C69D3">
      <w:pPr>
        <w:pStyle w:val="afffa"/>
        <w:numPr>
          <w:ilvl w:val="0"/>
          <w:numId w:val="15"/>
        </w:numPr>
        <w:tabs>
          <w:tab w:val="num" w:pos="1080"/>
        </w:tabs>
        <w:ind w:left="1080"/>
      </w:pPr>
      <w:r w:rsidRPr="00A26365">
        <w:rPr>
          <w:b/>
        </w:rPr>
        <w:t>Направление поиска</w:t>
      </w:r>
      <w:r w:rsidRPr="00D600CE">
        <w:t xml:space="preserve"> - может иметь значения </w:t>
      </w:r>
      <w:r w:rsidR="0088075E" w:rsidRPr="00A26365">
        <w:rPr>
          <w:b/>
        </w:rPr>
        <w:t>«</w:t>
      </w:r>
      <w:r w:rsidRPr="00A26365">
        <w:rPr>
          <w:b/>
        </w:rPr>
        <w:t>Слева направо</w:t>
      </w:r>
      <w:r w:rsidR="0088075E" w:rsidRPr="00A26365">
        <w:rPr>
          <w:b/>
        </w:rPr>
        <w:t>»</w:t>
      </w:r>
      <w:r w:rsidRPr="00D600CE">
        <w:t xml:space="preserve"> и </w:t>
      </w:r>
      <w:r w:rsidR="0088075E" w:rsidRPr="00A26365">
        <w:rPr>
          <w:b/>
        </w:rPr>
        <w:t>«</w:t>
      </w:r>
      <w:r w:rsidRPr="00A26365">
        <w:rPr>
          <w:b/>
        </w:rPr>
        <w:t>Справа налево</w:t>
      </w:r>
      <w:r w:rsidR="0088075E" w:rsidRPr="00A26365">
        <w:rPr>
          <w:b/>
        </w:rPr>
        <w:t>»</w:t>
      </w:r>
      <w:r w:rsidRPr="00D600CE">
        <w:t>, позволяет задать точку отсчета количества слов: начало или конец строки.</w:t>
      </w:r>
    </w:p>
    <w:p w:rsidR="0052383D" w:rsidRPr="00D600CE" w:rsidRDefault="0052383D" w:rsidP="00507409">
      <w:pPr>
        <w:autoSpaceDE w:val="0"/>
        <w:autoSpaceDN w:val="0"/>
        <w:adjustRightInd w:val="0"/>
        <w:ind w:firstLine="709"/>
      </w:pPr>
      <w:r w:rsidRPr="00D600CE">
        <w:t>После нажатия на кнопку</w:t>
      </w:r>
      <w:r w:rsidRPr="00D600CE">
        <w:rPr>
          <w:b/>
          <w:bCs/>
        </w:rPr>
        <w:t xml:space="preserve"> [ОК] </w:t>
      </w:r>
      <w:r w:rsidRPr="00D600CE">
        <w:t>запускается процесс поиска совпадающих записей справочника по заданным условиям. Данная операция может занять значительное время, если поиск идет среди большого количества записей. После завершения обработки откроется окно</w:t>
      </w:r>
      <w:r w:rsidRPr="00D600CE">
        <w:rPr>
          <w:b/>
          <w:bCs/>
        </w:rPr>
        <w:t xml:space="preserve"> Предварительного просмотра </w:t>
      </w:r>
      <w:r w:rsidRPr="00D600CE">
        <w:t>с иерархическим списком</w:t>
      </w:r>
      <w:r w:rsidRPr="00D600CE">
        <w:rPr>
          <w:b/>
          <w:bCs/>
        </w:rPr>
        <w:t xml:space="preserve"> </w:t>
      </w:r>
      <w:r w:rsidRPr="00D600CE">
        <w:t>(в случае, если был отмечен параметр</w:t>
      </w:r>
      <w:r w:rsidRPr="00D600CE">
        <w:rPr>
          <w:b/>
          <w:bCs/>
        </w:rPr>
        <w:t xml:space="preserve"> Предварительный просмотр</w:t>
      </w:r>
      <w:r w:rsidRPr="00D600CE">
        <w:t>), в котором родительская запись и ее дочерние записи являются совпадающими с точки зрения нечеткого сравнения с указанными ранее параметрами поиска совпадений. При этом предполагается, что при объединении родит</w:t>
      </w:r>
      <w:r w:rsidR="0047429D" w:rsidRPr="00D600CE">
        <w:t>ельская запись заменит дочерние.</w:t>
      </w:r>
    </w:p>
    <w:p w:rsidR="0052383D" w:rsidRPr="00D600CE" w:rsidRDefault="0052383D" w:rsidP="0052383D">
      <w:pPr>
        <w:autoSpaceDE w:val="0"/>
        <w:autoSpaceDN w:val="0"/>
        <w:adjustRightInd w:val="0"/>
      </w:pPr>
    </w:p>
    <w:p w:rsidR="0052383D" w:rsidRPr="00D600CE" w:rsidRDefault="000513F0" w:rsidP="0052383D">
      <w:pPr>
        <w:autoSpaceDE w:val="0"/>
        <w:autoSpaceDN w:val="0"/>
        <w:adjustRightInd w:val="0"/>
        <w:jc w:val="center"/>
        <w:rPr>
          <w:sz w:val="16"/>
          <w:szCs w:val="16"/>
        </w:rPr>
      </w:pPr>
      <w:r w:rsidRPr="00D600CE">
        <w:rPr>
          <w:noProof/>
        </w:rPr>
        <w:lastRenderedPageBreak/>
        <w:drawing>
          <wp:inline distT="0" distB="0" distL="0" distR="0" wp14:anchorId="38A7B6B4" wp14:editId="1518FB20">
            <wp:extent cx="6152515" cy="2780030"/>
            <wp:effectExtent l="0" t="0" r="635" b="127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6152515" cy="2780030"/>
                    </a:xfrm>
                    <a:prstGeom prst="rect">
                      <a:avLst/>
                    </a:prstGeom>
                  </pic:spPr>
                </pic:pic>
              </a:graphicData>
            </a:graphic>
          </wp:inline>
        </w:drawing>
      </w:r>
    </w:p>
    <w:p w:rsidR="000513F0" w:rsidRPr="00D600CE" w:rsidRDefault="000513F0" w:rsidP="000513F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32</w:t>
      </w:r>
      <w:r w:rsidR="000D34C2">
        <w:rPr>
          <w:b/>
          <w:bCs/>
          <w:sz w:val="20"/>
          <w:szCs w:val="20"/>
        </w:rPr>
        <w:fldChar w:fldCharType="end"/>
      </w:r>
      <w:r w:rsidRPr="00D600CE">
        <w:rPr>
          <w:b/>
          <w:bCs/>
          <w:sz w:val="20"/>
          <w:szCs w:val="20"/>
        </w:rPr>
        <w:t>. Предварительный просмотр</w:t>
      </w:r>
    </w:p>
    <w:p w:rsidR="0052383D" w:rsidRPr="00D600CE" w:rsidRDefault="0052383D" w:rsidP="000513F0">
      <w:pPr>
        <w:autoSpaceDE w:val="0"/>
        <w:autoSpaceDN w:val="0"/>
        <w:adjustRightInd w:val="0"/>
        <w:ind w:firstLine="709"/>
      </w:pPr>
      <w:r w:rsidRPr="00D600CE">
        <w:t xml:space="preserve">По кнопке </w:t>
      </w:r>
      <w:r w:rsidRPr="00D600CE">
        <w:rPr>
          <w:b/>
          <w:noProof/>
          <w:sz w:val="16"/>
          <w:szCs w:val="16"/>
        </w:rPr>
        <w:drawing>
          <wp:inline distT="0" distB="0" distL="0" distR="0" wp14:anchorId="7A66A508" wp14:editId="4ED61CC4">
            <wp:extent cx="308610" cy="308610"/>
            <wp:effectExtent l="0" t="0" r="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Сделать основной записью для объединения</w:t>
      </w:r>
      <w:r w:rsidRPr="00D600CE">
        <w:t xml:space="preserve"> можно поменять местами дочернюю запись с родительской.</w:t>
      </w:r>
    </w:p>
    <w:p w:rsidR="0052383D" w:rsidRPr="00D600CE" w:rsidRDefault="0052383D" w:rsidP="000513F0">
      <w:pPr>
        <w:autoSpaceDE w:val="0"/>
        <w:autoSpaceDN w:val="0"/>
        <w:adjustRightInd w:val="0"/>
        <w:ind w:firstLine="709"/>
        <w:rPr>
          <w:b/>
          <w:noProof/>
          <w:sz w:val="16"/>
          <w:szCs w:val="16"/>
        </w:rPr>
      </w:pPr>
      <w:r w:rsidRPr="00D600CE">
        <w:t xml:space="preserve">В случае, если данные записи отличны, их необходимо разметить в этом списке. </w:t>
      </w:r>
    </w:p>
    <w:p w:rsidR="0052383D" w:rsidRPr="00D600CE" w:rsidRDefault="00591643" w:rsidP="00B4285A">
      <w:pPr>
        <w:pStyle w:val="3f"/>
        <w:tabs>
          <w:tab w:val="num" w:pos="1797"/>
        </w:tabs>
        <w:ind w:left="1797" w:hanging="1077"/>
      </w:pPr>
      <w:bookmarkStart w:id="32" w:name="topic_okno_vvoda_dannih"/>
      <w:bookmarkStart w:id="33" w:name="_Toc427654218"/>
      <w:bookmarkStart w:id="34" w:name="_Toc437350563"/>
      <w:bookmarkStart w:id="35" w:name="_Toc445388256"/>
      <w:bookmarkEnd w:id="32"/>
      <w:r w:rsidRPr="00D600CE">
        <w:t>1</w:t>
      </w:r>
      <w:r w:rsidR="0052383D" w:rsidRPr="00D600CE">
        <w:t>.1.3. Окно ввода данных</w:t>
      </w:r>
      <w:bookmarkEnd w:id="33"/>
      <w:bookmarkEnd w:id="34"/>
      <w:bookmarkEnd w:id="35"/>
    </w:p>
    <w:p w:rsidR="0052383D" w:rsidRPr="00D600CE" w:rsidRDefault="0052383D" w:rsidP="000513F0">
      <w:pPr>
        <w:autoSpaceDE w:val="0"/>
        <w:autoSpaceDN w:val="0"/>
        <w:adjustRightInd w:val="0"/>
        <w:ind w:firstLine="709"/>
      </w:pPr>
      <w:r w:rsidRPr="00D600CE">
        <w:t xml:space="preserve">Окно ввода данных содержит </w:t>
      </w:r>
      <w:r w:rsidRPr="00D600CE">
        <w:rPr>
          <w:b/>
          <w:bCs/>
        </w:rPr>
        <w:t>область полей ввода</w:t>
      </w:r>
      <w:r w:rsidRPr="00D600CE">
        <w:t xml:space="preserve"> и </w:t>
      </w:r>
      <w:r w:rsidRPr="00D600CE">
        <w:rPr>
          <w:b/>
          <w:bCs/>
        </w:rPr>
        <w:t>область командных кнопок</w:t>
      </w:r>
      <w:r w:rsidRPr="00D600CE">
        <w:t xml:space="preserve">. </w:t>
      </w:r>
    </w:p>
    <w:p w:rsidR="0052383D" w:rsidRPr="00D600CE" w:rsidRDefault="0052383D" w:rsidP="0052383D">
      <w:pPr>
        <w:autoSpaceDE w:val="0"/>
        <w:autoSpaceDN w:val="0"/>
        <w:adjustRightInd w:val="0"/>
      </w:pPr>
    </w:p>
    <w:p w:rsidR="0052383D" w:rsidRPr="00D600CE" w:rsidRDefault="000513F0" w:rsidP="0052383D">
      <w:pPr>
        <w:autoSpaceDE w:val="0"/>
        <w:autoSpaceDN w:val="0"/>
        <w:adjustRightInd w:val="0"/>
        <w:jc w:val="center"/>
        <w:rPr>
          <w:b/>
          <w:bCs/>
          <w:sz w:val="16"/>
          <w:szCs w:val="16"/>
        </w:rPr>
      </w:pPr>
      <w:r w:rsidRPr="00D600CE">
        <w:rPr>
          <w:noProof/>
        </w:rPr>
        <w:drawing>
          <wp:inline distT="0" distB="0" distL="0" distR="0" wp14:anchorId="071A6499" wp14:editId="1A91E972">
            <wp:extent cx="6152515" cy="2188845"/>
            <wp:effectExtent l="0" t="0" r="635" b="1905"/>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6152515" cy="2188845"/>
                    </a:xfrm>
                    <a:prstGeom prst="rect">
                      <a:avLst/>
                    </a:prstGeom>
                  </pic:spPr>
                </pic:pic>
              </a:graphicData>
            </a:graphic>
          </wp:inline>
        </w:drawing>
      </w:r>
    </w:p>
    <w:p w:rsidR="000513F0" w:rsidRPr="00D600CE" w:rsidRDefault="000513F0" w:rsidP="000513F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33</w:t>
      </w:r>
      <w:r w:rsidR="000D34C2">
        <w:rPr>
          <w:b/>
          <w:bCs/>
          <w:sz w:val="20"/>
          <w:szCs w:val="20"/>
        </w:rPr>
        <w:fldChar w:fldCharType="end"/>
      </w:r>
      <w:r w:rsidRPr="00D600CE">
        <w:rPr>
          <w:b/>
          <w:bCs/>
          <w:sz w:val="20"/>
          <w:szCs w:val="20"/>
        </w:rPr>
        <w:t>. Нормативы - редактирование</w:t>
      </w:r>
    </w:p>
    <w:p w:rsidR="0052383D" w:rsidRPr="00D600CE" w:rsidRDefault="0052383D" w:rsidP="000513F0">
      <w:pPr>
        <w:autoSpaceDE w:val="0"/>
        <w:autoSpaceDN w:val="0"/>
        <w:adjustRightInd w:val="0"/>
        <w:ind w:firstLine="709"/>
      </w:pPr>
      <w:r w:rsidRPr="00D600CE">
        <w:t xml:space="preserve">Типичным примером окна ввода данных является окно ввода и изменения записи в списке. Самое распространенное в таком окне действие -  ввод данных в </w:t>
      </w:r>
      <w:hyperlink w:anchor="topic_PolyaVvoda" w:history="1">
        <w:r w:rsidRPr="00D600CE">
          <w:t>поле</w:t>
        </w:r>
      </w:hyperlink>
      <w:r w:rsidRPr="00D600CE">
        <w:t xml:space="preserve">. Другой пример - </w:t>
      </w:r>
      <w:hyperlink w:anchor="topic_Poisk_po_parametram" w:history="1">
        <w:r w:rsidRPr="00D600CE">
          <w:t>окно ввода параметров</w:t>
        </w:r>
      </w:hyperlink>
      <w:r w:rsidRPr="00D600CE">
        <w:t xml:space="preserve"> (поиска, отчетов и т.п.). Поля ввода в этих окнах будем называть </w:t>
      </w:r>
      <w:r w:rsidRPr="00D600CE">
        <w:rPr>
          <w:b/>
          <w:bCs/>
        </w:rPr>
        <w:t>параметрами</w:t>
      </w:r>
      <w:r w:rsidRPr="00D600CE">
        <w:t>.</w:t>
      </w:r>
    </w:p>
    <w:p w:rsidR="0052383D" w:rsidRPr="00D600CE" w:rsidRDefault="0052383D" w:rsidP="000513F0">
      <w:pPr>
        <w:autoSpaceDE w:val="0"/>
        <w:autoSpaceDN w:val="0"/>
        <w:adjustRightInd w:val="0"/>
        <w:ind w:firstLine="709"/>
      </w:pPr>
      <w:r w:rsidRPr="00D600CE">
        <w:t>В нижней части окна расположены командные кнопки. Выполнение действия, соответствующего командной кнопке, производится щелчком левой кнопки мыши на кнопке.</w:t>
      </w:r>
    </w:p>
    <w:p w:rsidR="0052383D" w:rsidRPr="00D600CE" w:rsidRDefault="0052383D" w:rsidP="000513F0">
      <w:pPr>
        <w:autoSpaceDE w:val="0"/>
        <w:autoSpaceDN w:val="0"/>
        <w:adjustRightInd w:val="0"/>
        <w:ind w:firstLine="709"/>
      </w:pPr>
      <w:r w:rsidRPr="00D600CE">
        <w:t xml:space="preserve">Обычно в окне ввода присутствуют командные кнопки </w:t>
      </w:r>
      <w:r w:rsidRPr="00D600CE">
        <w:rPr>
          <w:b/>
          <w:bCs/>
        </w:rPr>
        <w:t>[ОК]</w:t>
      </w:r>
      <w:r w:rsidRPr="00D600CE">
        <w:t xml:space="preserve"> и </w:t>
      </w:r>
      <w:r w:rsidRPr="00D600CE">
        <w:rPr>
          <w:b/>
          <w:bCs/>
        </w:rPr>
        <w:t>[Отмена]</w:t>
      </w:r>
      <w:r w:rsidRPr="00D600CE">
        <w:t xml:space="preserve">. При нажатии на кнопку </w:t>
      </w:r>
      <w:r w:rsidRPr="00D600CE">
        <w:rPr>
          <w:b/>
          <w:bCs/>
        </w:rPr>
        <w:t>[ОК]</w:t>
      </w:r>
      <w:r w:rsidRPr="00D600CE">
        <w:t xml:space="preserve"> происходит сохранение всех изменений и закрытие окна ввода. </w:t>
      </w:r>
    </w:p>
    <w:p w:rsidR="0052383D" w:rsidRPr="00D600CE" w:rsidRDefault="0052383D" w:rsidP="000513F0">
      <w:pPr>
        <w:autoSpaceDE w:val="0"/>
        <w:autoSpaceDN w:val="0"/>
        <w:adjustRightInd w:val="0"/>
        <w:ind w:firstLine="709"/>
      </w:pPr>
      <w:r w:rsidRPr="00D600CE">
        <w:lastRenderedPageBreak/>
        <w:t xml:space="preserve">При нажатии кнопки </w:t>
      </w:r>
      <w:r w:rsidRPr="00D600CE">
        <w:rPr>
          <w:b/>
          <w:bCs/>
        </w:rPr>
        <w:t>[Отмена]</w:t>
      </w:r>
      <w:r w:rsidRPr="00D600CE">
        <w:t xml:space="preserve"> происходит закрытие окна без сохранения данных. Если были сделаны изменения, то на экран выдается запрос на подтверждение сохранения изменений. Данное действие выполняется и по нажатию клавиши </w:t>
      </w:r>
      <w:r w:rsidRPr="00D600CE">
        <w:rPr>
          <w:b/>
          <w:bCs/>
        </w:rPr>
        <w:t>&lt;Esc&gt;</w:t>
      </w:r>
      <w:r w:rsidRPr="00D600CE">
        <w:t>.</w:t>
      </w:r>
    </w:p>
    <w:p w:rsidR="0052383D" w:rsidRPr="00D600CE" w:rsidRDefault="0052383D" w:rsidP="0052383D">
      <w:pPr>
        <w:autoSpaceDE w:val="0"/>
        <w:autoSpaceDN w:val="0"/>
        <w:adjustRightInd w:val="0"/>
      </w:pPr>
    </w:p>
    <w:p w:rsidR="0052383D" w:rsidRPr="00D600CE" w:rsidRDefault="000513F0" w:rsidP="0052383D">
      <w:pPr>
        <w:autoSpaceDE w:val="0"/>
        <w:autoSpaceDN w:val="0"/>
        <w:adjustRightInd w:val="0"/>
        <w:jc w:val="center"/>
        <w:rPr>
          <w:b/>
          <w:bCs/>
          <w:sz w:val="16"/>
          <w:szCs w:val="16"/>
        </w:rPr>
      </w:pPr>
      <w:r w:rsidRPr="00D600CE">
        <w:rPr>
          <w:noProof/>
        </w:rPr>
        <w:drawing>
          <wp:inline distT="0" distB="0" distL="0" distR="0" wp14:anchorId="6AB5862A" wp14:editId="50E8EB99">
            <wp:extent cx="2952381" cy="1476191"/>
            <wp:effectExtent l="0" t="0" r="635" b="0"/>
            <wp:docPr id="5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2952381" cy="1476191"/>
                    </a:xfrm>
                    <a:prstGeom prst="rect">
                      <a:avLst/>
                    </a:prstGeom>
                  </pic:spPr>
                </pic:pic>
              </a:graphicData>
            </a:graphic>
          </wp:inline>
        </w:drawing>
      </w:r>
    </w:p>
    <w:p w:rsidR="000E534B" w:rsidRPr="00D600CE" w:rsidRDefault="000E534B" w:rsidP="000E534B">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34</w:t>
      </w:r>
      <w:r w:rsidR="000D34C2">
        <w:rPr>
          <w:b/>
          <w:bCs/>
          <w:sz w:val="20"/>
          <w:szCs w:val="20"/>
        </w:rPr>
        <w:fldChar w:fldCharType="end"/>
      </w:r>
      <w:r w:rsidRPr="00D600CE">
        <w:rPr>
          <w:b/>
          <w:bCs/>
          <w:sz w:val="20"/>
          <w:szCs w:val="20"/>
        </w:rPr>
        <w:t>. Диалоговое окно сохранения</w:t>
      </w:r>
    </w:p>
    <w:p w:rsidR="0052383D" w:rsidRPr="00D600CE" w:rsidRDefault="0052383D" w:rsidP="000E534B">
      <w:pPr>
        <w:autoSpaceDE w:val="0"/>
        <w:autoSpaceDN w:val="0"/>
        <w:adjustRightInd w:val="0"/>
        <w:ind w:firstLine="709"/>
      </w:pPr>
      <w:r w:rsidRPr="00D600CE">
        <w:t xml:space="preserve">В большинстве окон ввода присутствует кнопка </w:t>
      </w:r>
      <w:r w:rsidRPr="00D600CE">
        <w:rPr>
          <w:b/>
          <w:bCs/>
        </w:rPr>
        <w:t>[Применить]</w:t>
      </w:r>
      <w:r w:rsidRPr="00D600CE">
        <w:t>. Она становится активной после того, как в окне ввода были сделаны какие-либо изменения. При нажатии на эту кнопку изменения сохраняются без закрытия окна.</w:t>
      </w:r>
    </w:p>
    <w:p w:rsidR="00996B97" w:rsidRPr="00D600CE" w:rsidRDefault="0052383D" w:rsidP="00996B97">
      <w:pPr>
        <w:autoSpaceDE w:val="0"/>
        <w:autoSpaceDN w:val="0"/>
        <w:adjustRightInd w:val="0"/>
        <w:ind w:firstLine="709"/>
      </w:pPr>
      <w:bookmarkStart w:id="36" w:name="topic_okno_vvoda_dannihFile"/>
      <w:bookmarkEnd w:id="36"/>
      <w:r w:rsidRPr="00D600CE">
        <w:t xml:space="preserve">Кроме перечисленных выше, встречаются другие командные кнопки, например, кнопки для работы с прикрепленным файлом: </w:t>
      </w:r>
    </w:p>
    <w:p w:rsidR="0052383D" w:rsidRPr="00D600CE" w:rsidRDefault="0052383D" w:rsidP="00996B97">
      <w:pPr>
        <w:autoSpaceDE w:val="0"/>
        <w:autoSpaceDN w:val="0"/>
        <w:adjustRightInd w:val="0"/>
        <w:ind w:firstLine="709"/>
        <w:jc w:val="center"/>
        <w:rPr>
          <w:b/>
          <w:bCs/>
          <w:sz w:val="16"/>
          <w:szCs w:val="16"/>
        </w:rPr>
      </w:pPr>
      <w:r w:rsidRPr="00D600CE">
        <w:rPr>
          <w:b/>
          <w:noProof/>
          <w:sz w:val="16"/>
          <w:szCs w:val="16"/>
        </w:rPr>
        <w:drawing>
          <wp:inline distT="0" distB="0" distL="0" distR="0" wp14:anchorId="12A32D78" wp14:editId="191402C1">
            <wp:extent cx="5901055" cy="318770"/>
            <wp:effectExtent l="0" t="0" r="4445" b="508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01055" cy="318770"/>
                    </a:xfrm>
                    <a:prstGeom prst="rect">
                      <a:avLst/>
                    </a:prstGeom>
                    <a:noFill/>
                    <a:ln>
                      <a:noFill/>
                    </a:ln>
                  </pic:spPr>
                </pic:pic>
              </a:graphicData>
            </a:graphic>
          </wp:inline>
        </w:drawing>
      </w:r>
    </w:p>
    <w:p w:rsidR="0052383D" w:rsidRPr="00D600CE" w:rsidRDefault="0052383D" w:rsidP="000E534B">
      <w:pPr>
        <w:autoSpaceDE w:val="0"/>
        <w:autoSpaceDN w:val="0"/>
        <w:adjustRightInd w:val="0"/>
        <w:ind w:firstLine="709"/>
      </w:pPr>
      <w:r w:rsidRPr="00D600CE">
        <w:t>Если файл прикреплен, то слева от надписи показывается значок, соответствующий типу прикрепленного файла.</w:t>
      </w:r>
    </w:p>
    <w:p w:rsidR="0052383D" w:rsidRPr="00D600CE" w:rsidRDefault="0052383D" w:rsidP="000E534B">
      <w:pPr>
        <w:autoSpaceDE w:val="0"/>
        <w:autoSpaceDN w:val="0"/>
        <w:adjustRightInd w:val="0"/>
        <w:ind w:firstLine="709"/>
      </w:pPr>
      <w:r w:rsidRPr="00D600CE">
        <w:t xml:space="preserve">Слева от кнопки расположена кнопка выпадающего меню для выбора возможных действий (меню можно активировать также щелчком правой кнопки мыши на файловой  кнопке). </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pPr>
      <w:r w:rsidRPr="00D600CE">
        <w:rPr>
          <w:noProof/>
        </w:rPr>
        <w:drawing>
          <wp:inline distT="0" distB="0" distL="0" distR="0" wp14:anchorId="2FBA5565" wp14:editId="1A6ACEC6">
            <wp:extent cx="1212215" cy="871855"/>
            <wp:effectExtent l="0" t="0" r="6985" b="4445"/>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12215" cy="871855"/>
                    </a:xfrm>
                    <a:prstGeom prst="rect">
                      <a:avLst/>
                    </a:prstGeom>
                    <a:noFill/>
                    <a:ln>
                      <a:noFill/>
                    </a:ln>
                  </pic:spPr>
                </pic:pic>
              </a:graphicData>
            </a:graphic>
          </wp:inline>
        </w:drawing>
      </w:r>
    </w:p>
    <w:p w:rsidR="000E534B" w:rsidRPr="00D600CE" w:rsidRDefault="000E534B" w:rsidP="000E534B">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35</w:t>
      </w:r>
      <w:r w:rsidR="000D34C2">
        <w:rPr>
          <w:b/>
          <w:bCs/>
          <w:sz w:val="20"/>
          <w:szCs w:val="20"/>
        </w:rPr>
        <w:fldChar w:fldCharType="end"/>
      </w:r>
      <w:r w:rsidRPr="00D600CE">
        <w:rPr>
          <w:b/>
          <w:bCs/>
          <w:sz w:val="20"/>
          <w:szCs w:val="20"/>
        </w:rPr>
        <w:t>. Контекстное меню кнопки [Файл]</w:t>
      </w:r>
    </w:p>
    <w:p w:rsidR="0052383D" w:rsidRPr="00D600CE" w:rsidRDefault="0052383D" w:rsidP="000E534B">
      <w:pPr>
        <w:autoSpaceDE w:val="0"/>
        <w:autoSpaceDN w:val="0"/>
        <w:adjustRightInd w:val="0"/>
        <w:ind w:firstLine="709"/>
      </w:pPr>
      <w:r w:rsidRPr="00D600CE">
        <w:t xml:space="preserve">Пункт </w:t>
      </w:r>
      <w:r w:rsidR="0088075E" w:rsidRPr="00D600CE">
        <w:rPr>
          <w:b/>
          <w:bCs/>
        </w:rPr>
        <w:t>«</w:t>
      </w:r>
      <w:r w:rsidRPr="00D600CE">
        <w:rPr>
          <w:b/>
          <w:bCs/>
        </w:rPr>
        <w:t>Создать</w:t>
      </w:r>
      <w:r w:rsidR="0088075E" w:rsidRPr="00D600CE">
        <w:rPr>
          <w:b/>
          <w:bCs/>
        </w:rPr>
        <w:t>»</w:t>
      </w:r>
      <w:r w:rsidRPr="00D600CE">
        <w:t xml:space="preserve"> предназначен для создания файла документа по шаблону. Если файл еще не прикреплен, то это же действие можно вызвать нажатием самой кнопки.  </w:t>
      </w:r>
    </w:p>
    <w:p w:rsidR="0052383D" w:rsidRPr="00D600CE" w:rsidRDefault="0052383D" w:rsidP="000E534B">
      <w:pPr>
        <w:autoSpaceDE w:val="0"/>
        <w:autoSpaceDN w:val="0"/>
        <w:adjustRightInd w:val="0"/>
        <w:ind w:firstLine="709"/>
      </w:pPr>
      <w:r w:rsidRPr="00D600CE">
        <w:t xml:space="preserve">Пункт </w:t>
      </w:r>
      <w:r w:rsidR="0088075E" w:rsidRPr="00D600CE">
        <w:rPr>
          <w:b/>
          <w:bCs/>
        </w:rPr>
        <w:t>«</w:t>
      </w:r>
      <w:r w:rsidRPr="00D600CE">
        <w:rPr>
          <w:b/>
          <w:bCs/>
        </w:rPr>
        <w:t>Открыть</w:t>
      </w:r>
      <w:r w:rsidR="0088075E" w:rsidRPr="00D600CE">
        <w:rPr>
          <w:b/>
          <w:bCs/>
        </w:rPr>
        <w:t>»</w:t>
      </w:r>
      <w:r w:rsidRPr="00D600CE">
        <w:t xml:space="preserve"> предназначен для открытия и просмотра ранее прикрепленного  файла. Если файл прикреплен, то это же действие можно вызвать нажатием самой кнопки.</w:t>
      </w:r>
    </w:p>
    <w:p w:rsidR="0052383D" w:rsidRPr="00D600CE" w:rsidRDefault="0052383D" w:rsidP="000E534B">
      <w:pPr>
        <w:autoSpaceDE w:val="0"/>
        <w:autoSpaceDN w:val="0"/>
        <w:adjustRightInd w:val="0"/>
        <w:ind w:firstLine="709"/>
      </w:pPr>
      <w:r w:rsidRPr="00D600CE">
        <w:t xml:space="preserve">Пункт </w:t>
      </w:r>
      <w:r w:rsidR="0088075E" w:rsidRPr="00D600CE">
        <w:rPr>
          <w:b/>
          <w:bCs/>
        </w:rPr>
        <w:t>«</w:t>
      </w:r>
      <w:r w:rsidRPr="00D600CE">
        <w:rPr>
          <w:b/>
          <w:bCs/>
        </w:rPr>
        <w:t>Выбрать</w:t>
      </w:r>
      <w:r w:rsidR="0088075E" w:rsidRPr="00D600CE">
        <w:rPr>
          <w:b/>
          <w:bCs/>
        </w:rPr>
        <w:t>»</w:t>
      </w:r>
      <w:r w:rsidRPr="00D600CE">
        <w:t xml:space="preserve"> предназначен для выбора и привязки уже готового документа. Можно выбирать файлы любого формата. По этой кнопке открывается обычное диалоговое окно открытия файла установленной операционной системы.</w:t>
      </w:r>
    </w:p>
    <w:p w:rsidR="0052383D" w:rsidRPr="00D600CE" w:rsidRDefault="0052383D" w:rsidP="000E534B">
      <w:pPr>
        <w:autoSpaceDE w:val="0"/>
        <w:autoSpaceDN w:val="0"/>
        <w:adjustRightInd w:val="0"/>
        <w:ind w:firstLine="709"/>
      </w:pPr>
      <w:r w:rsidRPr="00D600CE">
        <w:t xml:space="preserve">Пункт </w:t>
      </w:r>
      <w:r w:rsidR="0088075E" w:rsidRPr="00D600CE">
        <w:rPr>
          <w:b/>
          <w:bCs/>
        </w:rPr>
        <w:t>«</w:t>
      </w:r>
      <w:r w:rsidRPr="00D600CE">
        <w:rPr>
          <w:b/>
          <w:bCs/>
        </w:rPr>
        <w:t>Очистить</w:t>
      </w:r>
      <w:r w:rsidR="0088075E" w:rsidRPr="00D600CE">
        <w:rPr>
          <w:b/>
          <w:bCs/>
        </w:rPr>
        <w:t>»</w:t>
      </w:r>
      <w:r w:rsidRPr="00D600CE">
        <w:t xml:space="preserve"> - удаление ссылки на файл  и/или самого файла.</w:t>
      </w:r>
    </w:p>
    <w:p w:rsidR="0052383D" w:rsidRPr="00D600CE" w:rsidRDefault="0052383D" w:rsidP="000E534B">
      <w:pPr>
        <w:autoSpaceDE w:val="0"/>
        <w:autoSpaceDN w:val="0"/>
        <w:adjustRightInd w:val="0"/>
        <w:ind w:firstLine="709"/>
      </w:pPr>
      <w:r w:rsidRPr="00D600CE">
        <w:t xml:space="preserve">Встречается также пункт </w:t>
      </w:r>
      <w:r w:rsidR="0088075E" w:rsidRPr="00D600CE">
        <w:rPr>
          <w:b/>
          <w:bCs/>
        </w:rPr>
        <w:t>«</w:t>
      </w:r>
      <w:r w:rsidRPr="00D600CE">
        <w:rPr>
          <w:b/>
          <w:bCs/>
        </w:rPr>
        <w:t>Документ</w:t>
      </w:r>
      <w:r w:rsidR="0088075E" w:rsidRPr="00D600CE">
        <w:rPr>
          <w:b/>
          <w:bCs/>
        </w:rPr>
        <w:t>»</w:t>
      </w:r>
      <w:r w:rsidRPr="00D600CE">
        <w:t>, который вызывает диалоговое окно создания документа.</w:t>
      </w:r>
    </w:p>
    <w:p w:rsidR="0052383D" w:rsidRPr="00D600CE" w:rsidRDefault="0052383D" w:rsidP="000E534B">
      <w:pPr>
        <w:autoSpaceDE w:val="0"/>
        <w:autoSpaceDN w:val="0"/>
        <w:adjustRightInd w:val="0"/>
        <w:ind w:firstLine="709"/>
      </w:pPr>
      <w:r w:rsidRPr="00D600CE">
        <w:t>Существует разновидность окон ввода, в которых присутствуют только командные кнопки, а на месте полей ввода находится сообщение или вопрос. Такие окна выводят предупреждающее сообщение о неверных действиях пользователя, либо дают возможность отказаться от рискованных или случайно вызванных действий, либо предлагают несколько вариантов в</w:t>
      </w:r>
      <w:r w:rsidR="000E534B" w:rsidRPr="00D600CE">
        <w:t>ыполнения той или иной операции.</w:t>
      </w:r>
    </w:p>
    <w:p w:rsidR="0052383D" w:rsidRPr="00D600CE" w:rsidRDefault="0052383D" w:rsidP="0052383D">
      <w:pPr>
        <w:autoSpaceDE w:val="0"/>
        <w:autoSpaceDN w:val="0"/>
        <w:adjustRightInd w:val="0"/>
      </w:pPr>
    </w:p>
    <w:p w:rsidR="0052383D" w:rsidRPr="00D600CE" w:rsidRDefault="000E534B" w:rsidP="0052383D">
      <w:pPr>
        <w:autoSpaceDE w:val="0"/>
        <w:autoSpaceDN w:val="0"/>
        <w:adjustRightInd w:val="0"/>
        <w:jc w:val="center"/>
      </w:pPr>
      <w:r w:rsidRPr="00D600CE">
        <w:rPr>
          <w:noProof/>
        </w:rPr>
        <w:lastRenderedPageBreak/>
        <w:drawing>
          <wp:inline distT="0" distB="0" distL="0" distR="0" wp14:anchorId="0E8B358F" wp14:editId="0D926833">
            <wp:extent cx="2942857" cy="1466667"/>
            <wp:effectExtent l="0" t="0" r="0" b="635"/>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942857" cy="1466667"/>
                    </a:xfrm>
                    <a:prstGeom prst="rect">
                      <a:avLst/>
                    </a:prstGeom>
                  </pic:spPr>
                </pic:pic>
              </a:graphicData>
            </a:graphic>
          </wp:inline>
        </w:drawing>
      </w:r>
    </w:p>
    <w:p w:rsidR="000E534B" w:rsidRPr="00D600CE" w:rsidRDefault="000E534B" w:rsidP="000E534B">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36</w:t>
      </w:r>
      <w:r w:rsidR="000D34C2">
        <w:rPr>
          <w:b/>
          <w:bCs/>
          <w:sz w:val="20"/>
          <w:szCs w:val="20"/>
        </w:rPr>
        <w:fldChar w:fldCharType="end"/>
      </w:r>
      <w:r w:rsidRPr="00D600CE">
        <w:rPr>
          <w:b/>
          <w:bCs/>
          <w:sz w:val="20"/>
          <w:szCs w:val="20"/>
        </w:rPr>
        <w:t>. Диалоговое удаления записи</w:t>
      </w:r>
    </w:p>
    <w:p w:rsidR="0052383D" w:rsidRPr="00D600CE" w:rsidRDefault="00591643" w:rsidP="00B4285A">
      <w:pPr>
        <w:pStyle w:val="3f"/>
        <w:tabs>
          <w:tab w:val="num" w:pos="1797"/>
        </w:tabs>
        <w:ind w:left="1797" w:hanging="1077"/>
      </w:pPr>
      <w:bookmarkStart w:id="37" w:name="topic_PolyaVvoda"/>
      <w:bookmarkStart w:id="38" w:name="_Toc427654219"/>
      <w:bookmarkStart w:id="39" w:name="_Toc437350564"/>
      <w:bookmarkStart w:id="40" w:name="_Toc445388257"/>
      <w:bookmarkEnd w:id="37"/>
      <w:r w:rsidRPr="00D600CE">
        <w:t>1</w:t>
      </w:r>
      <w:r w:rsidR="0052383D" w:rsidRPr="00D600CE">
        <w:t>.1.4. Поля ввода</w:t>
      </w:r>
      <w:bookmarkEnd w:id="38"/>
      <w:bookmarkEnd w:id="39"/>
      <w:bookmarkEnd w:id="40"/>
    </w:p>
    <w:p w:rsidR="0052383D" w:rsidRPr="00D600CE" w:rsidRDefault="0052383D" w:rsidP="000E534B">
      <w:pPr>
        <w:autoSpaceDE w:val="0"/>
        <w:autoSpaceDN w:val="0"/>
        <w:adjustRightInd w:val="0"/>
        <w:ind w:firstLine="709"/>
      </w:pPr>
      <w:r w:rsidRPr="00D600CE">
        <w:rPr>
          <w:b/>
          <w:bCs/>
        </w:rPr>
        <w:t>Поля ввода</w:t>
      </w:r>
      <w:r w:rsidRPr="00D600CE">
        <w:t xml:space="preserve"> - элементы управления, предназначенные для ввода информации.</w:t>
      </w:r>
    </w:p>
    <w:p w:rsidR="0052383D" w:rsidRPr="00D600CE" w:rsidRDefault="0052383D" w:rsidP="000E534B">
      <w:pPr>
        <w:autoSpaceDE w:val="0"/>
        <w:autoSpaceDN w:val="0"/>
        <w:adjustRightInd w:val="0"/>
        <w:ind w:firstLine="709"/>
      </w:pPr>
      <w:bookmarkStart w:id="41" w:name="topic_PolyaVvoda2"/>
      <w:bookmarkEnd w:id="41"/>
      <w:r w:rsidRPr="00D600CE">
        <w:t xml:space="preserve">Обязательные для ввода поля помечены знаком </w:t>
      </w:r>
      <w:r w:rsidR="0088075E" w:rsidRPr="00D600CE">
        <w:rPr>
          <w:b/>
        </w:rPr>
        <w:t>«</w:t>
      </w:r>
      <w:r w:rsidR="000E534B" w:rsidRPr="00D600CE">
        <w:rPr>
          <w:b/>
        </w:rPr>
        <w:t>*</w:t>
      </w:r>
      <w:r w:rsidR="0088075E" w:rsidRPr="00D600CE">
        <w:rPr>
          <w:b/>
        </w:rPr>
        <w:t>»</w:t>
      </w:r>
      <w:r w:rsidRPr="00D600CE">
        <w:t>. Как правило, предназначенные только для чтения поля затенены серым цветом.</w:t>
      </w:r>
    </w:p>
    <w:p w:rsidR="0052383D" w:rsidRPr="00D600CE" w:rsidRDefault="0052383D" w:rsidP="000E534B">
      <w:pPr>
        <w:autoSpaceDE w:val="0"/>
        <w:autoSpaceDN w:val="0"/>
        <w:adjustRightInd w:val="0"/>
        <w:ind w:firstLine="709"/>
      </w:pPr>
      <w:r w:rsidRPr="00D600CE">
        <w:t xml:space="preserve">Поля, ввод данных в которые осуществляется только вводом с клавиатуры, будем называть </w:t>
      </w:r>
      <w:r w:rsidRPr="00D600CE">
        <w:rPr>
          <w:b/>
          <w:bCs/>
        </w:rPr>
        <w:t>простыми</w:t>
      </w:r>
      <w:r w:rsidRPr="00D600CE">
        <w:t xml:space="preserve">. В них вводится требуемое значение (например, наименование) и осуществляется переход на другой элемент экранной формы (клавишей </w:t>
      </w:r>
      <w:r w:rsidRPr="00D600CE">
        <w:rPr>
          <w:b/>
          <w:bCs/>
        </w:rPr>
        <w:t>&lt;Tab&gt;</w:t>
      </w:r>
      <w:r w:rsidRPr="00D600CE">
        <w:t xml:space="preserve"> или указателем мыши). К этому типу, например, относится поле ввода кода. </w:t>
      </w:r>
    </w:p>
    <w:p w:rsidR="0052383D" w:rsidRPr="00D600CE" w:rsidRDefault="0052383D" w:rsidP="000E534B">
      <w:pPr>
        <w:autoSpaceDE w:val="0"/>
        <w:autoSpaceDN w:val="0"/>
        <w:adjustRightInd w:val="0"/>
        <w:ind w:firstLine="709"/>
        <w:rPr>
          <w:b/>
          <w:bCs/>
        </w:rPr>
      </w:pPr>
      <w:bookmarkStart w:id="42" w:name="topic_PolyaVvodaEdit"/>
      <w:bookmarkEnd w:id="42"/>
      <w:r w:rsidRPr="00D600CE">
        <w:t xml:space="preserve">В больших, многострочных текстовых полях ввода существует возможность вызова отдельного окна текстового редактора для удобства ввода значения. Оно вызывается командой </w:t>
      </w:r>
      <w:r w:rsidRPr="00D600CE">
        <w:rPr>
          <w:b/>
          <w:bCs/>
        </w:rPr>
        <w:t xml:space="preserve">Редактировать </w:t>
      </w:r>
      <w:r w:rsidRPr="00D600CE">
        <w:t xml:space="preserve">контекстного меню поля или по нажатию сочетания клавиш </w:t>
      </w:r>
      <w:r w:rsidRPr="00D600CE">
        <w:rPr>
          <w:b/>
          <w:bCs/>
        </w:rPr>
        <w:t>&lt;Ctrl+E&gt;.</w:t>
      </w:r>
    </w:p>
    <w:tbl>
      <w:tblPr>
        <w:tblW w:w="10490"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5"/>
        <w:gridCol w:w="15"/>
        <w:gridCol w:w="15"/>
        <w:gridCol w:w="8266"/>
        <w:gridCol w:w="709"/>
      </w:tblGrid>
      <w:tr w:rsidR="0052383D" w:rsidRPr="00D600CE" w:rsidTr="00CB2803">
        <w:trPr>
          <w:tblCellSpacing w:w="0" w:type="dxa"/>
        </w:trPr>
        <w:tc>
          <w:tcPr>
            <w:tcW w:w="1515" w:type="dxa"/>
            <w:gridSpan w:val="3"/>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8975" w:type="dxa"/>
            <w:gridSpan w:val="2"/>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gridAfter w:val="1"/>
          <w:wAfter w:w="709" w:type="dxa"/>
          <w:tblCellSpacing w:w="0" w:type="dxa"/>
        </w:trPr>
        <w:tc>
          <w:tcPr>
            <w:tcW w:w="1515" w:type="dxa"/>
            <w:gridSpan w:val="3"/>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rPr>
                <w:rFonts w:ascii="Arial" w:hAnsi="Arial" w:cs="Arial"/>
                <w:sz w:val="20"/>
                <w:szCs w:val="20"/>
              </w:rPr>
            </w:pPr>
            <w:r w:rsidRPr="00D600CE">
              <w:rPr>
                <w:rFonts w:ascii="Arial" w:hAnsi="Arial" w:cs="Arial"/>
                <w:noProof/>
                <w:sz w:val="20"/>
                <w:szCs w:val="20"/>
              </w:rPr>
              <w:drawing>
                <wp:inline distT="0" distB="0" distL="0" distR="0" wp14:anchorId="44B41750" wp14:editId="4BEF2709">
                  <wp:extent cx="372110" cy="329565"/>
                  <wp:effectExtent l="0" t="0" r="889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8266" w:type="dxa"/>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Существуют поля ввода с возможностью заполнения по маске. Значение в таком поле  рассчитывается по команде </w:t>
            </w:r>
            <w:r w:rsidRPr="00D600CE">
              <w:rPr>
                <w:b/>
                <w:bCs/>
              </w:rPr>
              <w:t>Заполнить</w:t>
            </w:r>
            <w:r w:rsidRPr="00D600CE">
              <w:t xml:space="preserve"> контекстного меню поля, если соответствующая маска задана. Маска задается в какой-либо настройке, справочнике или по команде </w:t>
            </w:r>
            <w:r w:rsidRPr="00D600CE">
              <w:rPr>
                <w:b/>
                <w:bCs/>
              </w:rPr>
              <w:t xml:space="preserve">Маска </w:t>
            </w:r>
            <w:r w:rsidRPr="00D600CE">
              <w:t xml:space="preserve">контекстного меню поля. В последнем случае маска сохраняется в </w:t>
            </w:r>
            <w:hyperlink w:anchor="topic_Profil" w:history="1">
              <w:r w:rsidRPr="00D600CE">
                <w:t>профиле</w:t>
              </w:r>
            </w:hyperlink>
            <w:r w:rsidRPr="00D600CE">
              <w:t xml:space="preserve"> пользователя</w:t>
            </w:r>
          </w:p>
        </w:tc>
      </w:tr>
      <w:tr w:rsidR="0052383D" w:rsidRPr="00D600CE" w:rsidTr="00CB2803">
        <w:trPr>
          <w:gridAfter w:val="1"/>
          <w:wAfter w:w="709" w:type="dxa"/>
          <w:tblCellSpacing w:w="0" w:type="dxa"/>
        </w:trPr>
        <w:tc>
          <w:tcPr>
            <w:tcW w:w="1515" w:type="dxa"/>
            <w:gridSpan w:val="3"/>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8266"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gridAfter w:val="1"/>
          <w:wAfter w:w="709" w:type="dxa"/>
          <w:tblCellSpacing w:w="0" w:type="dxa"/>
        </w:trPr>
        <w:tc>
          <w:tcPr>
            <w:tcW w:w="1485"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8296" w:type="dxa"/>
            <w:gridSpan w:val="3"/>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gridAfter w:val="1"/>
          <w:wAfter w:w="709" w:type="dxa"/>
          <w:tblCellSpacing w:w="0" w:type="dxa"/>
        </w:trPr>
        <w:tc>
          <w:tcPr>
            <w:tcW w:w="1485"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30B96F58" wp14:editId="54F14C19">
                  <wp:extent cx="372110" cy="329565"/>
                  <wp:effectExtent l="0" t="0" r="8890"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8296" w:type="dxa"/>
            <w:gridSpan w:val="3"/>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Существует возможность в полях выбора из ранее введённых значений отключить автодополнение вводимого значения с помощью пункта </w:t>
            </w:r>
            <w:r w:rsidRPr="00D600CE">
              <w:rPr>
                <w:b/>
                <w:bCs/>
              </w:rPr>
              <w:t>Автодополнение</w:t>
            </w:r>
            <w:r w:rsidRPr="00D600CE">
              <w:t xml:space="preserve"> контекстного меню. Если список возможных значений содержит более 20 записей, то отображаются не все значения, а только часть(из последних введенных) и вариант отбора </w:t>
            </w:r>
            <w:r w:rsidR="0088075E" w:rsidRPr="00D600CE">
              <w:rPr>
                <w:b/>
              </w:rPr>
              <w:t>«</w:t>
            </w:r>
            <w:r w:rsidRPr="00D600CE">
              <w:rPr>
                <w:b/>
              </w:rPr>
              <w:t>Показать все</w:t>
            </w:r>
            <w:r w:rsidR="0088075E" w:rsidRPr="00D600CE">
              <w:rPr>
                <w:b/>
              </w:rPr>
              <w:t>»</w:t>
            </w:r>
            <w:r w:rsidRPr="00D600CE">
              <w:t xml:space="preserve">,- выбрав который можно просмотреть все возможные значения </w:t>
            </w:r>
          </w:p>
        </w:tc>
      </w:tr>
      <w:tr w:rsidR="0052383D" w:rsidRPr="00D600CE" w:rsidTr="00CB2803">
        <w:trPr>
          <w:gridAfter w:val="1"/>
          <w:wAfter w:w="709" w:type="dxa"/>
          <w:tblCellSpacing w:w="0" w:type="dxa"/>
        </w:trPr>
        <w:tc>
          <w:tcPr>
            <w:tcW w:w="1485"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8296" w:type="dxa"/>
            <w:gridSpan w:val="3"/>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gridAfter w:val="1"/>
          <w:wAfter w:w="709" w:type="dxa"/>
          <w:tblCellSpacing w:w="0" w:type="dxa"/>
        </w:trPr>
        <w:tc>
          <w:tcPr>
            <w:tcW w:w="1500" w:type="dxa"/>
            <w:gridSpan w:val="2"/>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8281" w:type="dxa"/>
            <w:gridSpan w:val="2"/>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gridAfter w:val="1"/>
          <w:wAfter w:w="709" w:type="dxa"/>
          <w:tblCellSpacing w:w="0" w:type="dxa"/>
        </w:trPr>
        <w:tc>
          <w:tcPr>
            <w:tcW w:w="1500" w:type="dxa"/>
            <w:gridSpan w:val="2"/>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48013FB6" wp14:editId="72F600C8">
                  <wp:extent cx="372110" cy="329565"/>
                  <wp:effectExtent l="0" t="0" r="8890"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8281" w:type="dxa"/>
            <w:gridSpan w:val="2"/>
            <w:tcBorders>
              <w:top w:val="nil"/>
              <w:left w:val="nil"/>
              <w:bottom w:val="nil"/>
              <w:right w:val="nil"/>
            </w:tcBorders>
            <w:shd w:val="clear" w:color="auto" w:fill="E6E6E6"/>
          </w:tcPr>
          <w:p w:rsidR="0052383D" w:rsidRPr="00D600CE" w:rsidRDefault="0052383D" w:rsidP="00CB2803">
            <w:pPr>
              <w:autoSpaceDE w:val="0"/>
              <w:autoSpaceDN w:val="0"/>
              <w:adjustRightInd w:val="0"/>
            </w:pPr>
            <w:bookmarkStart w:id="43" w:name="topic_PolyaVvoda99000552"/>
            <w:bookmarkEnd w:id="43"/>
            <w:r w:rsidRPr="00D600CE">
              <w:t>В масках автонумерации есть возможность использования ключевого слова {#} в качестве аргумента-значения функции ЕСЛИ(). Например: {ЕСЛИ({Документ.Корреспондент.Тип1},{#})} - автонумеруются только документы с корреспондентом типа 1. Если маска содержит кроме ключевого слова {#} другие символы, то ее внутри функции ЕСЛИ() нужно заключать в кавычки: {ЕСЛИ({Документ.Корреспондент.Тип1},</w:t>
            </w:r>
            <w:r w:rsidR="0088075E" w:rsidRPr="00D600CE">
              <w:t>»</w:t>
            </w:r>
            <w:r w:rsidRPr="00D600CE">
              <w:t>{#}/2</w:t>
            </w:r>
            <w:r w:rsidR="0088075E" w:rsidRPr="00D600CE">
              <w:t>»</w:t>
            </w:r>
            <w:r w:rsidRPr="00D600CE">
              <w:t xml:space="preserve">)} </w:t>
            </w:r>
          </w:p>
        </w:tc>
      </w:tr>
      <w:tr w:rsidR="0052383D" w:rsidRPr="00D600CE" w:rsidTr="00CB2803">
        <w:trPr>
          <w:tblCellSpacing w:w="0" w:type="dxa"/>
        </w:trPr>
        <w:tc>
          <w:tcPr>
            <w:tcW w:w="1500" w:type="dxa"/>
            <w:gridSpan w:val="2"/>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8990" w:type="dxa"/>
            <w:gridSpan w:val="3"/>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52383D">
      <w:pPr>
        <w:autoSpaceDE w:val="0"/>
        <w:autoSpaceDN w:val="0"/>
        <w:adjustRightInd w:val="0"/>
        <w:ind w:right="10485"/>
      </w:pPr>
    </w:p>
    <w:p w:rsidR="0052383D" w:rsidRPr="00D600CE" w:rsidRDefault="0052383D" w:rsidP="000E534B">
      <w:pPr>
        <w:autoSpaceDE w:val="0"/>
        <w:autoSpaceDN w:val="0"/>
        <w:adjustRightInd w:val="0"/>
        <w:ind w:firstLine="709"/>
      </w:pPr>
      <w:r w:rsidRPr="00D600CE">
        <w:lastRenderedPageBreak/>
        <w:t xml:space="preserve">У других типов полей, кроме непосредственного ввода с клавиатуры возможен выбор значения при нажатии на кнопку, находящуюся справа от поля ввода. </w:t>
      </w:r>
      <w:r w:rsidR="00C43A77" w:rsidRPr="00D600CE">
        <w:t xml:space="preserve">К таким полям относятся: </w:t>
      </w:r>
    </w:p>
    <w:p w:rsidR="00C43A77" w:rsidRPr="00D600CE" w:rsidRDefault="00C43A77" w:rsidP="003C69D3">
      <w:pPr>
        <w:pStyle w:val="afffa"/>
        <w:numPr>
          <w:ilvl w:val="0"/>
          <w:numId w:val="15"/>
        </w:numPr>
        <w:tabs>
          <w:tab w:val="num" w:pos="1080"/>
        </w:tabs>
        <w:ind w:left="1080"/>
      </w:pPr>
      <w:r w:rsidRPr="00D600CE">
        <w:t xml:space="preserve">поля </w:t>
      </w:r>
      <w:r w:rsidRPr="00A26365">
        <w:rPr>
          <w:b/>
        </w:rPr>
        <w:t>с возможностью выбора из ранее введенных значений</w:t>
      </w:r>
      <w:r w:rsidRPr="00A26365">
        <w:t>;</w:t>
      </w:r>
    </w:p>
    <w:p w:rsidR="00C43A77" w:rsidRPr="00D600CE" w:rsidRDefault="00C43A77" w:rsidP="003C69D3">
      <w:pPr>
        <w:pStyle w:val="afffa"/>
        <w:numPr>
          <w:ilvl w:val="0"/>
          <w:numId w:val="15"/>
        </w:numPr>
        <w:tabs>
          <w:tab w:val="num" w:pos="1080"/>
        </w:tabs>
        <w:ind w:left="1080"/>
      </w:pPr>
      <w:r w:rsidRPr="00D600CE">
        <w:t xml:space="preserve">поля </w:t>
      </w:r>
      <w:r w:rsidRPr="00A26365">
        <w:rPr>
          <w:b/>
        </w:rPr>
        <w:t>ввода дат</w:t>
      </w:r>
      <w:r w:rsidRPr="00A26365">
        <w:t>;</w:t>
      </w:r>
    </w:p>
    <w:p w:rsidR="00C43A77" w:rsidRPr="00A26365" w:rsidRDefault="00C43A77" w:rsidP="003C69D3">
      <w:pPr>
        <w:pStyle w:val="afffa"/>
        <w:numPr>
          <w:ilvl w:val="0"/>
          <w:numId w:val="15"/>
        </w:numPr>
        <w:tabs>
          <w:tab w:val="num" w:pos="1080"/>
        </w:tabs>
        <w:ind w:left="1080"/>
      </w:pPr>
      <w:r w:rsidRPr="00D600CE">
        <w:t xml:space="preserve">поля </w:t>
      </w:r>
      <w:r w:rsidRPr="00A26365">
        <w:rPr>
          <w:b/>
        </w:rPr>
        <w:t>ввода сумм</w:t>
      </w:r>
      <w:r w:rsidRPr="00A26365">
        <w:t>;</w:t>
      </w:r>
    </w:p>
    <w:p w:rsidR="00C43A77" w:rsidRPr="00A26365" w:rsidRDefault="00C43A77" w:rsidP="003C69D3">
      <w:pPr>
        <w:pStyle w:val="afffa"/>
        <w:numPr>
          <w:ilvl w:val="0"/>
          <w:numId w:val="15"/>
        </w:numPr>
        <w:tabs>
          <w:tab w:val="num" w:pos="1080"/>
        </w:tabs>
        <w:ind w:left="1080"/>
      </w:pPr>
      <w:r w:rsidRPr="00D600CE">
        <w:t xml:space="preserve">поля </w:t>
      </w:r>
      <w:r w:rsidRPr="00A26365">
        <w:rPr>
          <w:b/>
        </w:rPr>
        <w:t>ввода пути или выбора файла</w:t>
      </w:r>
      <w:r w:rsidRPr="00A26365">
        <w:t>;</w:t>
      </w:r>
    </w:p>
    <w:p w:rsidR="00C43A77" w:rsidRPr="00D600CE" w:rsidRDefault="00C43A77" w:rsidP="003C69D3">
      <w:pPr>
        <w:pStyle w:val="afffa"/>
        <w:numPr>
          <w:ilvl w:val="0"/>
          <w:numId w:val="15"/>
        </w:numPr>
        <w:tabs>
          <w:tab w:val="num" w:pos="1080"/>
        </w:tabs>
        <w:ind w:left="1080"/>
      </w:pPr>
      <w:r w:rsidRPr="00D600CE">
        <w:t xml:space="preserve">поля  </w:t>
      </w:r>
      <w:r w:rsidRPr="00A26365">
        <w:rPr>
          <w:b/>
        </w:rPr>
        <w:t>с возможностью выбора одного или нескольких значений</w:t>
      </w:r>
      <w:r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pPr>
      <w:r w:rsidRPr="00D600CE">
        <w:rPr>
          <w:noProof/>
        </w:rPr>
        <w:drawing>
          <wp:inline distT="0" distB="0" distL="0" distR="0" wp14:anchorId="6288E66D" wp14:editId="38FCC17C">
            <wp:extent cx="999490" cy="1158875"/>
            <wp:effectExtent l="0" t="0" r="0" b="3175"/>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99490" cy="1158875"/>
                    </a:xfrm>
                    <a:prstGeom prst="rect">
                      <a:avLst/>
                    </a:prstGeom>
                    <a:noFill/>
                    <a:ln>
                      <a:noFill/>
                    </a:ln>
                  </pic:spPr>
                </pic:pic>
              </a:graphicData>
            </a:graphic>
          </wp:inline>
        </w:drawing>
      </w:r>
    </w:p>
    <w:p w:rsidR="000E534B" w:rsidRPr="00D600CE" w:rsidRDefault="000E534B" w:rsidP="000E534B">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37</w:t>
      </w:r>
      <w:r w:rsidR="000D34C2">
        <w:rPr>
          <w:b/>
          <w:bCs/>
          <w:sz w:val="20"/>
          <w:szCs w:val="20"/>
        </w:rPr>
        <w:fldChar w:fldCharType="end"/>
      </w:r>
      <w:r w:rsidRPr="00D600CE">
        <w:rPr>
          <w:b/>
          <w:bCs/>
          <w:sz w:val="20"/>
          <w:szCs w:val="20"/>
        </w:rPr>
        <w:t xml:space="preserve">. Поле с </w:t>
      </w:r>
      <w:r w:rsidR="00440DFE" w:rsidRPr="00D600CE">
        <w:rPr>
          <w:b/>
          <w:bCs/>
          <w:sz w:val="20"/>
          <w:szCs w:val="20"/>
        </w:rPr>
        <w:t>возможнос</w:t>
      </w:r>
      <w:r w:rsidRPr="00D600CE">
        <w:rPr>
          <w:b/>
          <w:bCs/>
          <w:sz w:val="20"/>
          <w:szCs w:val="20"/>
        </w:rPr>
        <w:t>т</w:t>
      </w:r>
      <w:r w:rsidR="00440DFE" w:rsidRPr="00D600CE">
        <w:rPr>
          <w:b/>
          <w:bCs/>
          <w:sz w:val="20"/>
          <w:szCs w:val="20"/>
        </w:rPr>
        <w:t>ью выбора из ранее введенных значений</w:t>
      </w:r>
    </w:p>
    <w:p w:rsidR="0052383D" w:rsidRPr="00D600CE" w:rsidRDefault="0052383D" w:rsidP="000E534B">
      <w:pPr>
        <w:autoSpaceDE w:val="0"/>
        <w:autoSpaceDN w:val="0"/>
        <w:adjustRightInd w:val="0"/>
        <w:ind w:firstLine="709"/>
      </w:pPr>
      <w:r w:rsidRPr="00D600CE">
        <w:t xml:space="preserve">Для выбора значения таких полей нужно ввести либо часть ранее введенного значения, либо нажать сочетание клавиш </w:t>
      </w:r>
      <w:r w:rsidRPr="00D600CE">
        <w:rPr>
          <w:b/>
          <w:bCs/>
        </w:rPr>
        <w:t>&lt;Alt</w:t>
      </w:r>
      <w:r w:rsidRPr="00D600CE">
        <w:t>+</w:t>
      </w:r>
      <w:r w:rsidRPr="00D600CE">
        <w:rPr>
          <w:rFonts w:ascii="Wingdings" w:hAnsi="Wingdings" w:cs="Wingdings"/>
          <w:noProof/>
        </w:rPr>
        <w:t></w:t>
      </w:r>
      <w:r w:rsidRPr="00D600CE">
        <w:rPr>
          <w:b/>
          <w:bCs/>
        </w:rPr>
        <w:t>&gt;</w:t>
      </w:r>
      <w:r w:rsidRPr="00D600CE">
        <w:t>,  в результате чего на экране появится диалог выбора значения. Отбор  предлагаемых для выбора значений происходит по всей строке.</w:t>
      </w:r>
    </w:p>
    <w:p w:rsidR="0052383D" w:rsidRPr="00D600CE" w:rsidRDefault="0052383D" w:rsidP="0052383D">
      <w:pPr>
        <w:autoSpaceDE w:val="0"/>
        <w:autoSpaceDN w:val="0"/>
        <w:adjustRightInd w:val="0"/>
      </w:pPr>
    </w:p>
    <w:p w:rsidR="0052383D" w:rsidRPr="00D600CE" w:rsidRDefault="00440DFE" w:rsidP="0052383D">
      <w:pPr>
        <w:autoSpaceDE w:val="0"/>
        <w:autoSpaceDN w:val="0"/>
        <w:adjustRightInd w:val="0"/>
        <w:jc w:val="center"/>
      </w:pPr>
      <w:r w:rsidRPr="00D600CE">
        <w:rPr>
          <w:noProof/>
        </w:rPr>
        <w:drawing>
          <wp:inline distT="0" distB="0" distL="0" distR="0" wp14:anchorId="53977C60" wp14:editId="758B4FE7">
            <wp:extent cx="1323810" cy="1428572"/>
            <wp:effectExtent l="0" t="0" r="0" b="635"/>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1323810" cy="1428572"/>
                    </a:xfrm>
                    <a:prstGeom prst="rect">
                      <a:avLst/>
                    </a:prstGeom>
                  </pic:spPr>
                </pic:pic>
              </a:graphicData>
            </a:graphic>
          </wp:inline>
        </w:drawing>
      </w:r>
    </w:p>
    <w:p w:rsidR="00440DFE" w:rsidRPr="00D600CE" w:rsidRDefault="00440DFE" w:rsidP="00440DF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38</w:t>
      </w:r>
      <w:r w:rsidR="000D34C2">
        <w:rPr>
          <w:b/>
          <w:bCs/>
          <w:sz w:val="20"/>
          <w:szCs w:val="20"/>
        </w:rPr>
        <w:fldChar w:fldCharType="end"/>
      </w:r>
      <w:r w:rsidRPr="00D600CE">
        <w:rPr>
          <w:b/>
          <w:bCs/>
          <w:sz w:val="20"/>
          <w:szCs w:val="20"/>
        </w:rPr>
        <w:t>. Поле ввода даты</w:t>
      </w:r>
    </w:p>
    <w:p w:rsidR="0052383D" w:rsidRPr="00D600CE" w:rsidRDefault="00440DFE" w:rsidP="0052383D">
      <w:pPr>
        <w:autoSpaceDE w:val="0"/>
        <w:autoSpaceDN w:val="0"/>
        <w:adjustRightInd w:val="0"/>
        <w:jc w:val="center"/>
      </w:pPr>
      <w:r w:rsidRPr="00D600CE">
        <w:rPr>
          <w:noProof/>
        </w:rPr>
        <w:drawing>
          <wp:inline distT="0" distB="0" distL="0" distR="0" wp14:anchorId="7C8559BC" wp14:editId="22D07510">
            <wp:extent cx="2447619" cy="2000000"/>
            <wp:effectExtent l="0" t="0" r="0" b="635"/>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2447619" cy="2000000"/>
                    </a:xfrm>
                    <a:prstGeom prst="rect">
                      <a:avLst/>
                    </a:prstGeom>
                  </pic:spPr>
                </pic:pic>
              </a:graphicData>
            </a:graphic>
          </wp:inline>
        </w:drawing>
      </w:r>
    </w:p>
    <w:p w:rsidR="00FD07CB" w:rsidRPr="00D600CE" w:rsidRDefault="00FD07CB" w:rsidP="00FD07CB">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39</w:t>
      </w:r>
      <w:r w:rsidR="000D34C2">
        <w:rPr>
          <w:b/>
          <w:bCs/>
          <w:sz w:val="20"/>
          <w:szCs w:val="20"/>
        </w:rPr>
        <w:fldChar w:fldCharType="end"/>
      </w:r>
      <w:r w:rsidRPr="00D600CE">
        <w:rPr>
          <w:b/>
          <w:bCs/>
          <w:sz w:val="20"/>
          <w:szCs w:val="20"/>
        </w:rPr>
        <w:t>. Поле ввода сумм</w:t>
      </w:r>
    </w:p>
    <w:p w:rsidR="0052383D" w:rsidRPr="00D600CE" w:rsidRDefault="0052383D" w:rsidP="00440DFE">
      <w:pPr>
        <w:autoSpaceDE w:val="0"/>
        <w:autoSpaceDN w:val="0"/>
        <w:adjustRightInd w:val="0"/>
        <w:ind w:firstLine="709"/>
      </w:pPr>
      <w:r w:rsidRPr="00D600CE">
        <w:t>Ввод значений в такие поля возможен с клавиатуры или последовательным выбором цифр числа щелчком левой кнопки мыши на соответствующей кнопке цифры.</w:t>
      </w:r>
    </w:p>
    <w:p w:rsidR="0052383D" w:rsidRPr="00D600CE" w:rsidRDefault="00207694" w:rsidP="00C43A77">
      <w:pPr>
        <w:autoSpaceDE w:val="0"/>
        <w:autoSpaceDN w:val="0"/>
        <w:adjustRightInd w:val="0"/>
        <w:ind w:firstLine="709"/>
      </w:pPr>
      <w:r w:rsidRPr="00D600CE">
        <w:lastRenderedPageBreak/>
        <w:t xml:space="preserve">В полях </w:t>
      </w:r>
      <w:r w:rsidRPr="00D600CE">
        <w:rPr>
          <w:bCs/>
        </w:rPr>
        <w:t>с возможностью выбора</w:t>
      </w:r>
      <w:r w:rsidRPr="00D600CE">
        <w:rPr>
          <w:b/>
          <w:bCs/>
        </w:rPr>
        <w:t xml:space="preserve"> </w:t>
      </w:r>
      <w:r w:rsidR="0052383D" w:rsidRPr="00D600CE">
        <w:t xml:space="preserve">значения нужно нажать на кнопку </w:t>
      </w:r>
      <w:r w:rsidRPr="00D600CE">
        <w:rPr>
          <w:noProof/>
        </w:rPr>
        <w:drawing>
          <wp:inline distT="0" distB="0" distL="0" distR="0" wp14:anchorId="3227B2B7" wp14:editId="37FFF065">
            <wp:extent cx="153670" cy="153670"/>
            <wp:effectExtent l="0" t="0" r="0" b="0"/>
            <wp:docPr id="594" name="Рисунок 594" descr="D:\Версии\Документация\HELP\Ревизор-КС\Images\Icons\get_diction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Версии\Документация\HELP\Ревизор-КС\Images\Icons\get_dictionary.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D600CE">
        <w:t xml:space="preserve"> </w:t>
      </w:r>
      <w:r w:rsidR="0052383D" w:rsidRPr="00D600CE">
        <w:t xml:space="preserve">справа от поля ввода, либо, находясь в поле ввода, нажать клавишу </w:t>
      </w:r>
      <w:r w:rsidR="0052383D" w:rsidRPr="00D600CE">
        <w:rPr>
          <w:b/>
          <w:bCs/>
        </w:rPr>
        <w:t>&lt;Enter&gt;</w:t>
      </w:r>
      <w:r w:rsidR="0052383D" w:rsidRPr="00D600CE">
        <w:t>, в результате чего на экране появится список выбора.</w:t>
      </w:r>
    </w:p>
    <w:p w:rsidR="0052383D" w:rsidRPr="00D600CE" w:rsidRDefault="0052383D" w:rsidP="00C43A77">
      <w:pPr>
        <w:autoSpaceDE w:val="0"/>
        <w:autoSpaceDN w:val="0"/>
        <w:adjustRightInd w:val="0"/>
        <w:ind w:firstLine="709"/>
      </w:pPr>
      <w:r w:rsidRPr="00D600CE">
        <w:t xml:space="preserve">Для упрощения выбора можно ввести код либо часть содержимого одного из текстовых полей записи справочника (например, в поле выбора, из справочника </w:t>
      </w:r>
      <w:r w:rsidR="0088075E" w:rsidRPr="00D600CE">
        <w:rPr>
          <w:b/>
        </w:rPr>
        <w:t>«</w:t>
      </w:r>
      <w:hyperlink w:anchor="topic_Sotrudniky" w:history="1">
        <w:r w:rsidRPr="00D600CE">
          <w:rPr>
            <w:b/>
          </w:rPr>
          <w:t>Сотрудники</w:t>
        </w:r>
      </w:hyperlink>
      <w:r w:rsidR="0088075E" w:rsidRPr="00D600CE">
        <w:rPr>
          <w:b/>
        </w:rPr>
        <w:t>«</w:t>
      </w:r>
      <w:r w:rsidRPr="00D600CE">
        <w:t xml:space="preserve"> можно ввести набрать часть имени, фамилии или отчества) и нажать клавишу </w:t>
      </w:r>
      <w:r w:rsidRPr="00D600CE">
        <w:rPr>
          <w:b/>
          <w:bCs/>
        </w:rPr>
        <w:t xml:space="preserve">&lt;Enter&gt; </w:t>
      </w:r>
      <w:r w:rsidRPr="00D600CE">
        <w:t xml:space="preserve"> или уйти с поля ввода. После этого если введенному контексту соответствует одна запись, то она подставится в поле ввода, а если несколько, то будет показан список выбора, в котором будут только соответствующие записи.  Если соответствующих записей нет, то появится сообщение </w:t>
      </w:r>
      <w:r w:rsidR="0088075E" w:rsidRPr="00D600CE">
        <w:t>«</w:t>
      </w:r>
      <w:r w:rsidRPr="00D600CE">
        <w:t>Запись не найдена!</w:t>
      </w:r>
      <w:r w:rsidR="0088075E" w:rsidRPr="00D600CE">
        <w:t>»</w:t>
      </w:r>
      <w:r w:rsidRPr="00D600CE">
        <w:t xml:space="preserve"> и затем - список выбора из всех записей справочника.</w:t>
      </w:r>
    </w:p>
    <w:p w:rsidR="0052383D" w:rsidRPr="00D600CE" w:rsidRDefault="0052383D" w:rsidP="00C43A77">
      <w:pPr>
        <w:autoSpaceDE w:val="0"/>
        <w:autoSpaceDN w:val="0"/>
        <w:adjustRightInd w:val="0"/>
        <w:ind w:firstLine="709"/>
      </w:pPr>
      <w:r w:rsidRPr="00D600CE">
        <w:t xml:space="preserve">Если необходимая запись отсутствует, то можно добавить новую запись в списке выбора и тут же выбрать новое значение. </w:t>
      </w:r>
    </w:p>
    <w:p w:rsidR="0052383D" w:rsidRPr="00D600CE" w:rsidRDefault="0052383D" w:rsidP="00C43A77">
      <w:pPr>
        <w:autoSpaceDE w:val="0"/>
        <w:autoSpaceDN w:val="0"/>
        <w:adjustRightInd w:val="0"/>
        <w:ind w:firstLine="709"/>
      </w:pPr>
      <w:r w:rsidRPr="00D600CE">
        <w:t xml:space="preserve">В качестве полей ввода могут использоваться </w:t>
      </w:r>
      <w:r w:rsidRPr="00D600CE">
        <w:rPr>
          <w:b/>
          <w:bCs/>
        </w:rPr>
        <w:t>флажки</w:t>
      </w:r>
      <w:r w:rsidRPr="00D600CE">
        <w:t xml:space="preserve"> </w:t>
      </w:r>
      <w:r w:rsidRPr="00D600CE">
        <w:rPr>
          <w:noProof/>
        </w:rPr>
        <w:drawing>
          <wp:inline distT="0" distB="0" distL="0" distR="0" wp14:anchorId="70B62B54" wp14:editId="17A93126">
            <wp:extent cx="127635" cy="127635"/>
            <wp:effectExtent l="0" t="0" r="5715" b="5715"/>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D600CE">
        <w:t xml:space="preserve">. Если  поле содержит </w:t>
      </w:r>
      <w:r w:rsidR="0088075E" w:rsidRPr="00D600CE">
        <w:t>«</w:t>
      </w:r>
      <w:r w:rsidRPr="00D600CE">
        <w:t>галочку</w:t>
      </w:r>
      <w:r w:rsidR="0088075E" w:rsidRPr="00D600CE">
        <w:t>»</w:t>
      </w:r>
      <w:r w:rsidRPr="00D600CE">
        <w:t>, то оно отмечено, иначе - размечено. Отметка/разметка поля производится щелчком левой кнопки мыши.</w:t>
      </w:r>
    </w:p>
    <w:p w:rsidR="0052383D" w:rsidRPr="00D600CE" w:rsidRDefault="00591643" w:rsidP="00B4285A">
      <w:pPr>
        <w:pStyle w:val="3f"/>
        <w:tabs>
          <w:tab w:val="num" w:pos="1797"/>
        </w:tabs>
        <w:ind w:left="1797" w:hanging="1077"/>
      </w:pPr>
      <w:bookmarkStart w:id="44" w:name="topic_Profil"/>
      <w:bookmarkStart w:id="45" w:name="_Toc427654220"/>
      <w:bookmarkStart w:id="46" w:name="_Toc437350565"/>
      <w:bookmarkStart w:id="47" w:name="_Toc445388258"/>
      <w:bookmarkEnd w:id="44"/>
      <w:r w:rsidRPr="00D600CE">
        <w:t>1</w:t>
      </w:r>
      <w:r w:rsidR="0052383D" w:rsidRPr="00D600CE">
        <w:t>.1.5. Профиль</w:t>
      </w:r>
      <w:bookmarkEnd w:id="45"/>
      <w:bookmarkEnd w:id="46"/>
      <w:bookmarkEnd w:id="47"/>
    </w:p>
    <w:p w:rsidR="0052383D" w:rsidRPr="00D600CE" w:rsidRDefault="0052383D" w:rsidP="00207694">
      <w:pPr>
        <w:autoSpaceDE w:val="0"/>
        <w:autoSpaceDN w:val="0"/>
        <w:adjustRightInd w:val="0"/>
        <w:ind w:firstLine="709"/>
      </w:pPr>
      <w:r w:rsidRPr="00D600CE">
        <w:rPr>
          <w:b/>
          <w:bCs/>
        </w:rPr>
        <w:t>Профиль</w:t>
      </w:r>
      <w:r w:rsidRPr="00D600CE">
        <w:t xml:space="preserve"> - набор данных пользователя, определяющих текущее состояние П</w:t>
      </w:r>
      <w:r w:rsidR="00207694" w:rsidRPr="00D600CE">
        <w:t>К</w:t>
      </w:r>
      <w:r w:rsidRPr="00D600CE">
        <w:t xml:space="preserve"> или ее отдельного режима (окна), который при завершении работы запоминается, и при последующем возобновлении восстанавливается. К данным профиля относятся размер и положение окна, видимость, вид, размер и положение некоторых элементов управления (колонок таблиц, диаграмм), значения общих параметров и параметров поиска списков, значение параметров отчетов и режимов обмена и т.п.</w:t>
      </w:r>
    </w:p>
    <w:p w:rsidR="0052383D" w:rsidRPr="00D600CE" w:rsidRDefault="0052383D" w:rsidP="00207694">
      <w:pPr>
        <w:autoSpaceDE w:val="0"/>
        <w:autoSpaceDN w:val="0"/>
        <w:adjustRightInd w:val="0"/>
        <w:ind w:firstLine="709"/>
      </w:pPr>
      <w:r w:rsidRPr="00D600CE">
        <w:t xml:space="preserve">Обычно профиль хранится на локальной машине пользователя (рекомендуется). Однако если пользователю БД задан </w:t>
      </w:r>
      <w:r w:rsidRPr="00D600CE">
        <w:rPr>
          <w:b/>
          <w:bCs/>
        </w:rPr>
        <w:t>перемещаемый</w:t>
      </w:r>
      <w:r w:rsidRPr="00D600CE">
        <w:t xml:space="preserve"> профиль, то он хранится в базе данных. Это замедляет работу, но позволяет пользователю работать на разных машина</w:t>
      </w:r>
      <w:r w:rsidR="00BD731B" w:rsidRPr="00D600CE">
        <w:t>х с одним и тем же состоянием ПК</w:t>
      </w:r>
      <w:r w:rsidRPr="00D600CE">
        <w:t>.</w:t>
      </w:r>
    </w:p>
    <w:p w:rsidR="0052383D" w:rsidRPr="00D600CE" w:rsidRDefault="00591643" w:rsidP="00B4285A">
      <w:pPr>
        <w:pStyle w:val="3f"/>
        <w:tabs>
          <w:tab w:val="num" w:pos="1797"/>
        </w:tabs>
        <w:ind w:left="1797" w:hanging="1077"/>
      </w:pPr>
      <w:bookmarkStart w:id="48" w:name="topic_Redaktorformul"/>
      <w:bookmarkStart w:id="49" w:name="_Toc427654221"/>
      <w:bookmarkStart w:id="50" w:name="_Toc437350566"/>
      <w:bookmarkStart w:id="51" w:name="_Toc445388259"/>
      <w:bookmarkEnd w:id="48"/>
      <w:r w:rsidRPr="00D600CE">
        <w:t>1</w:t>
      </w:r>
      <w:r w:rsidR="0052383D" w:rsidRPr="00D600CE">
        <w:t>.1.6. Редактор формул</w:t>
      </w:r>
      <w:bookmarkEnd w:id="49"/>
      <w:bookmarkEnd w:id="50"/>
      <w:bookmarkEnd w:id="51"/>
    </w:p>
    <w:p w:rsidR="0052383D" w:rsidRPr="00D600CE" w:rsidRDefault="0052383D" w:rsidP="00207694">
      <w:pPr>
        <w:ind w:firstLine="709"/>
      </w:pPr>
      <w:r w:rsidRPr="00D600CE">
        <w:t>Редактор формул предназначен для с</w:t>
      </w:r>
      <w:r w:rsidR="00207694" w:rsidRPr="00D600CE">
        <w:t>оздания и редактирования формул</w:t>
      </w:r>
      <w:r w:rsidRPr="00D600CE">
        <w:t>.</w:t>
      </w:r>
    </w:p>
    <w:p w:rsidR="0052383D" w:rsidRPr="00D600CE" w:rsidRDefault="0052383D" w:rsidP="0052383D">
      <w:pPr>
        <w:tabs>
          <w:tab w:val="left" w:pos="30"/>
        </w:tabs>
        <w:autoSpaceDE w:val="0"/>
        <w:autoSpaceDN w:val="0"/>
        <w:adjustRightInd w:val="0"/>
        <w:ind w:left="30" w:hanging="30"/>
      </w:pPr>
    </w:p>
    <w:p w:rsidR="00FD07CB" w:rsidRPr="00D600CE" w:rsidRDefault="00FD07CB" w:rsidP="00FD07CB">
      <w:pPr>
        <w:autoSpaceDE w:val="0"/>
        <w:autoSpaceDN w:val="0"/>
        <w:adjustRightInd w:val="0"/>
        <w:jc w:val="center"/>
        <w:rPr>
          <w:rFonts w:ascii="Arial" w:hAnsi="Arial" w:cs="Arial"/>
          <w:b/>
          <w:bCs/>
          <w:sz w:val="20"/>
          <w:szCs w:val="20"/>
        </w:rPr>
      </w:pPr>
      <w:r w:rsidRPr="00D600CE">
        <w:rPr>
          <w:noProof/>
        </w:rPr>
        <w:drawing>
          <wp:inline distT="0" distB="0" distL="0" distR="0" wp14:anchorId="50CF4D67" wp14:editId="3BD95703">
            <wp:extent cx="5719314" cy="2954398"/>
            <wp:effectExtent l="0" t="0" r="0" b="0"/>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21063" cy="2955302"/>
                    </a:xfrm>
                    <a:prstGeom prst="rect">
                      <a:avLst/>
                    </a:prstGeom>
                  </pic:spPr>
                </pic:pic>
              </a:graphicData>
            </a:graphic>
          </wp:inline>
        </w:drawing>
      </w:r>
    </w:p>
    <w:p w:rsidR="00FD07CB" w:rsidRPr="00D600CE" w:rsidRDefault="00FD07CB" w:rsidP="00FD07CB">
      <w:pPr>
        <w:autoSpaceDE w:val="0"/>
        <w:autoSpaceDN w:val="0"/>
        <w:adjustRightInd w:val="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40</w:t>
      </w:r>
      <w:r w:rsidR="000D34C2">
        <w:rPr>
          <w:b/>
          <w:bCs/>
          <w:sz w:val="20"/>
          <w:szCs w:val="20"/>
        </w:rPr>
        <w:fldChar w:fldCharType="end"/>
      </w:r>
      <w:r w:rsidRPr="00D600CE">
        <w:rPr>
          <w:b/>
          <w:bCs/>
          <w:sz w:val="20"/>
          <w:szCs w:val="20"/>
        </w:rPr>
        <w:t>. Редактор формул</w:t>
      </w:r>
    </w:p>
    <w:p w:rsidR="0052383D" w:rsidRPr="00D600CE" w:rsidRDefault="0052383D" w:rsidP="0052383D">
      <w:pPr>
        <w:tabs>
          <w:tab w:val="left" w:pos="30"/>
        </w:tabs>
        <w:autoSpaceDE w:val="0"/>
        <w:autoSpaceDN w:val="0"/>
        <w:adjustRightInd w:val="0"/>
        <w:ind w:left="30" w:hanging="30"/>
        <w:jc w:val="center"/>
        <w:rPr>
          <w:b/>
          <w:bCs/>
          <w:sz w:val="16"/>
          <w:szCs w:val="16"/>
        </w:rPr>
      </w:pPr>
    </w:p>
    <w:p w:rsidR="0052383D" w:rsidRPr="00D600CE" w:rsidRDefault="0052383D" w:rsidP="00FD07CB">
      <w:pPr>
        <w:ind w:firstLine="709"/>
      </w:pPr>
      <w:r w:rsidRPr="00D600CE">
        <w:lastRenderedPageBreak/>
        <w:t>Редактор формул состоит из 4 частей:</w:t>
      </w:r>
    </w:p>
    <w:p w:rsidR="0052383D" w:rsidRPr="00D600CE" w:rsidRDefault="00106CEB" w:rsidP="003C69D3">
      <w:pPr>
        <w:pStyle w:val="afffa"/>
        <w:numPr>
          <w:ilvl w:val="0"/>
          <w:numId w:val="15"/>
        </w:numPr>
        <w:tabs>
          <w:tab w:val="num" w:pos="1080"/>
        </w:tabs>
        <w:ind w:left="1080"/>
      </w:pPr>
      <w:r>
        <w:t>с</w:t>
      </w:r>
      <w:r w:rsidR="0052383D" w:rsidRPr="00D600CE">
        <w:t>писок функций и аргументов</w:t>
      </w:r>
      <w:r w:rsidR="00A26365">
        <w:t>;</w:t>
      </w:r>
    </w:p>
    <w:p w:rsidR="0052383D" w:rsidRPr="00D600CE" w:rsidRDefault="00FD07CB" w:rsidP="003C69D3">
      <w:pPr>
        <w:pStyle w:val="afffa"/>
        <w:numPr>
          <w:ilvl w:val="0"/>
          <w:numId w:val="15"/>
        </w:numPr>
        <w:tabs>
          <w:tab w:val="num" w:pos="1080"/>
        </w:tabs>
        <w:ind w:left="1080"/>
      </w:pPr>
      <w:r w:rsidRPr="00D600CE">
        <w:t>п</w:t>
      </w:r>
      <w:r w:rsidR="0052383D" w:rsidRPr="00D600CE">
        <w:t>оле редактирования формулы с группой кнопок спец. символов</w:t>
      </w:r>
      <w:r w:rsidR="00A26365">
        <w:t>;</w:t>
      </w:r>
    </w:p>
    <w:p w:rsidR="0052383D" w:rsidRPr="00D600CE" w:rsidRDefault="00FD07CB" w:rsidP="003C69D3">
      <w:pPr>
        <w:pStyle w:val="afffa"/>
        <w:numPr>
          <w:ilvl w:val="0"/>
          <w:numId w:val="15"/>
        </w:numPr>
        <w:tabs>
          <w:tab w:val="num" w:pos="1080"/>
        </w:tabs>
        <w:ind w:left="1080"/>
      </w:pPr>
      <w:r w:rsidRPr="00D600CE">
        <w:t>с</w:t>
      </w:r>
      <w:r w:rsidR="0052383D" w:rsidRPr="00D600CE">
        <w:t>лужебные кнопки</w:t>
      </w:r>
      <w:r w:rsidR="00A26365">
        <w:t>;</w:t>
      </w:r>
    </w:p>
    <w:p w:rsidR="0052383D" w:rsidRPr="00D600CE" w:rsidRDefault="00FD07CB" w:rsidP="003C69D3">
      <w:pPr>
        <w:pStyle w:val="afffa"/>
        <w:numPr>
          <w:ilvl w:val="0"/>
          <w:numId w:val="15"/>
        </w:numPr>
        <w:tabs>
          <w:tab w:val="num" w:pos="1080"/>
        </w:tabs>
        <w:ind w:left="1080"/>
      </w:pPr>
      <w:r w:rsidRPr="00D600CE">
        <w:t>о</w:t>
      </w:r>
      <w:r w:rsidR="0052383D" w:rsidRPr="00D600CE">
        <w:t>писание функции или аргумента</w:t>
      </w:r>
      <w:r w:rsidR="00A26365">
        <w:t>.</w:t>
      </w:r>
    </w:p>
    <w:p w:rsidR="0052383D" w:rsidRPr="00D600CE" w:rsidRDefault="0052383D" w:rsidP="00FD07CB">
      <w:pPr>
        <w:ind w:firstLine="709"/>
        <w:rPr>
          <w:b/>
        </w:rPr>
      </w:pPr>
      <w:r w:rsidRPr="00D600CE">
        <w:rPr>
          <w:b/>
        </w:rPr>
        <w:t>Список функций и аргументов</w:t>
      </w:r>
    </w:p>
    <w:p w:rsidR="0052383D" w:rsidRPr="00D600CE" w:rsidRDefault="0052383D" w:rsidP="00FD07CB">
      <w:pPr>
        <w:ind w:firstLine="709"/>
      </w:pPr>
      <w:r w:rsidRPr="00D600CE">
        <w:t>Список функций и аргументов состоит из двух закладок - список функций и список аргументов.</w:t>
      </w:r>
    </w:p>
    <w:p w:rsidR="0052383D" w:rsidRPr="00D600CE" w:rsidRDefault="0052383D" w:rsidP="00FD07CB">
      <w:pPr>
        <w:ind w:firstLine="709"/>
      </w:pPr>
      <w:r w:rsidRPr="00D600CE">
        <w:t xml:space="preserve">Список функций содержит функции, доступные для редактирования формулы и разбитые по типу. Для открытия списка функции определенного типа необходимо щелкнуть на имя типа. Следующий щелчок на имени этого же типа закрывает список. Двойной щелчок на имени функции открывает </w:t>
      </w:r>
      <w:hyperlink w:anchor="topic_Redaktorfunktsii" w:history="1">
        <w:r w:rsidRPr="00D600CE">
          <w:t>редактор соответствующей функции</w:t>
        </w:r>
      </w:hyperlink>
      <w:r w:rsidRPr="00D600CE">
        <w:t>.</w:t>
      </w:r>
    </w:p>
    <w:p w:rsidR="0052383D" w:rsidRPr="00D600CE" w:rsidRDefault="0052383D" w:rsidP="00FD07CB">
      <w:pPr>
        <w:ind w:firstLine="709"/>
      </w:pPr>
      <w:r w:rsidRPr="00D600CE">
        <w:t>Список аргументов содержит коды аргументов, передаваемых в редактор формул и доступные для автоматического добавления в формулу и разбитые по типу. Для открытия списка аргументов определенного типа необходимо щелкнуть на имя типа. Следующий щелчок на имени этого же типа закрывает список. Двойной щелчок на имени аргумента добавляет имя этого аргумента в поле редактирования в место положения курсора.</w:t>
      </w:r>
    </w:p>
    <w:p w:rsidR="0052383D" w:rsidRPr="00D600CE" w:rsidRDefault="0052383D" w:rsidP="0052383D">
      <w:pPr>
        <w:tabs>
          <w:tab w:val="left" w:pos="30"/>
        </w:tabs>
        <w:autoSpaceDE w:val="0"/>
        <w:autoSpaceDN w:val="0"/>
        <w:adjustRightInd w:val="0"/>
        <w:ind w:left="30" w:hanging="30"/>
      </w:pPr>
    </w:p>
    <w:p w:rsidR="002005A9" w:rsidRPr="00D600CE" w:rsidRDefault="002005A9" w:rsidP="002005A9">
      <w:pPr>
        <w:autoSpaceDE w:val="0"/>
        <w:autoSpaceDN w:val="0"/>
        <w:adjustRightInd w:val="0"/>
        <w:jc w:val="center"/>
        <w:rPr>
          <w:rFonts w:ascii="Arial" w:hAnsi="Arial" w:cs="Arial"/>
          <w:b/>
          <w:bCs/>
          <w:sz w:val="20"/>
          <w:szCs w:val="20"/>
        </w:rPr>
      </w:pPr>
      <w:r w:rsidRPr="00D600CE">
        <w:rPr>
          <w:noProof/>
        </w:rPr>
        <w:drawing>
          <wp:inline distT="0" distB="0" distL="0" distR="0" wp14:anchorId="1BEBEBD4" wp14:editId="44C2E068">
            <wp:extent cx="6152515" cy="3205480"/>
            <wp:effectExtent l="0" t="0" r="635" b="0"/>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6152515" cy="3205480"/>
                    </a:xfrm>
                    <a:prstGeom prst="rect">
                      <a:avLst/>
                    </a:prstGeom>
                  </pic:spPr>
                </pic:pic>
              </a:graphicData>
            </a:graphic>
          </wp:inline>
        </w:drawing>
      </w:r>
    </w:p>
    <w:p w:rsidR="002005A9" w:rsidRPr="00D600CE" w:rsidRDefault="002005A9" w:rsidP="0088595F">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41</w:t>
      </w:r>
      <w:r w:rsidR="000D34C2">
        <w:rPr>
          <w:b/>
          <w:bCs/>
          <w:sz w:val="20"/>
          <w:szCs w:val="20"/>
        </w:rPr>
        <w:fldChar w:fldCharType="end"/>
      </w:r>
      <w:r w:rsidRPr="00D600CE">
        <w:rPr>
          <w:b/>
          <w:bCs/>
          <w:sz w:val="20"/>
          <w:szCs w:val="20"/>
        </w:rPr>
        <w:t>. Редактор формул. Аргументы</w:t>
      </w:r>
    </w:p>
    <w:p w:rsidR="002005A9" w:rsidRPr="00D600CE" w:rsidRDefault="002005A9" w:rsidP="002005A9">
      <w:pPr>
        <w:autoSpaceDE w:val="0"/>
        <w:autoSpaceDN w:val="0"/>
        <w:adjustRightInd w:val="0"/>
      </w:pPr>
    </w:p>
    <w:p w:rsidR="002005A9" w:rsidRPr="00A26365" w:rsidRDefault="002005A9" w:rsidP="00A26365">
      <w:pPr>
        <w:ind w:firstLine="709"/>
        <w:rPr>
          <w:b/>
        </w:rPr>
      </w:pPr>
      <w:r w:rsidRPr="00A26365">
        <w:rPr>
          <w:b/>
        </w:rPr>
        <w:t>Поле редактирования формулы с группой кнопок спец. символов</w:t>
      </w:r>
    </w:p>
    <w:p w:rsidR="002005A9" w:rsidRPr="00D600CE" w:rsidRDefault="002005A9" w:rsidP="002005A9">
      <w:pPr>
        <w:autoSpaceDE w:val="0"/>
        <w:autoSpaceDN w:val="0"/>
        <w:adjustRightInd w:val="0"/>
      </w:pPr>
    </w:p>
    <w:p w:rsidR="002005A9" w:rsidRPr="00D600CE" w:rsidRDefault="002005A9" w:rsidP="002005A9">
      <w:pPr>
        <w:autoSpaceDE w:val="0"/>
        <w:autoSpaceDN w:val="0"/>
        <w:adjustRightInd w:val="0"/>
        <w:ind w:firstLine="709"/>
      </w:pPr>
      <w:r w:rsidRPr="00D600CE">
        <w:t>Поле редактирования формулы представляет собой область, в которой пользователь может вручную редактировать формулу. Так же в это поле происходит добавление результата редактирования функции.</w:t>
      </w:r>
    </w:p>
    <w:p w:rsidR="002005A9" w:rsidRPr="00D600CE" w:rsidRDefault="002005A9" w:rsidP="002005A9">
      <w:pPr>
        <w:autoSpaceDE w:val="0"/>
        <w:autoSpaceDN w:val="0"/>
        <w:adjustRightInd w:val="0"/>
        <w:ind w:firstLine="709"/>
      </w:pPr>
      <w:r w:rsidRPr="00D600CE">
        <w:t>Группа кнопок специальных символов предназначена для автоматического добавления в формулу соответствующих символов.</w:t>
      </w:r>
    </w:p>
    <w:p w:rsidR="002005A9" w:rsidRPr="00D600CE" w:rsidRDefault="002005A9" w:rsidP="002005A9">
      <w:pPr>
        <w:autoSpaceDE w:val="0"/>
        <w:autoSpaceDN w:val="0"/>
        <w:adjustRightInd w:val="0"/>
        <w:ind w:firstLine="709"/>
      </w:pPr>
      <w:r w:rsidRPr="00D600CE">
        <w:t>Коды аргументов функции должны быть обрамлены скобками. При обрамлении кодов аргументов необходимо учитывать следующие правила:</w:t>
      </w:r>
    </w:p>
    <w:p w:rsidR="002005A9" w:rsidRPr="00D600CE" w:rsidRDefault="002005A9" w:rsidP="003C69D3">
      <w:pPr>
        <w:pStyle w:val="affffff1"/>
        <w:numPr>
          <w:ilvl w:val="0"/>
          <w:numId w:val="21"/>
        </w:numPr>
        <w:autoSpaceDE w:val="0"/>
        <w:autoSpaceDN w:val="0"/>
        <w:adjustRightInd w:val="0"/>
      </w:pPr>
      <w:r w:rsidRPr="00D600CE">
        <w:t>фигурные скобки {} используются для получения текущего значения, например -  {S_50002};</w:t>
      </w:r>
    </w:p>
    <w:p w:rsidR="002005A9" w:rsidRPr="00D600CE" w:rsidRDefault="002005A9" w:rsidP="003C69D3">
      <w:pPr>
        <w:pStyle w:val="affffff1"/>
        <w:numPr>
          <w:ilvl w:val="0"/>
          <w:numId w:val="21"/>
        </w:numPr>
        <w:autoSpaceDE w:val="0"/>
        <w:autoSpaceDN w:val="0"/>
        <w:adjustRightInd w:val="0"/>
      </w:pPr>
      <w:r w:rsidRPr="00D600CE">
        <w:lastRenderedPageBreak/>
        <w:t>угловые скобки &lt;&gt; используются для получения диапазона по группе, например - &lt;S_50001&gt;;</w:t>
      </w:r>
    </w:p>
    <w:p w:rsidR="002005A9" w:rsidRPr="00D600CE" w:rsidRDefault="002005A9" w:rsidP="003C69D3">
      <w:pPr>
        <w:pStyle w:val="affffff1"/>
        <w:numPr>
          <w:ilvl w:val="0"/>
          <w:numId w:val="21"/>
        </w:numPr>
        <w:autoSpaceDE w:val="0"/>
        <w:autoSpaceDN w:val="0"/>
        <w:adjustRightInd w:val="0"/>
      </w:pPr>
      <w:r w:rsidRPr="00D600CE">
        <w:t xml:space="preserve">текстовые значения функции должны быть заключены в кавычки, например - </w:t>
      </w:r>
      <w:r w:rsidR="0088075E" w:rsidRPr="00D600CE">
        <w:t>«</w:t>
      </w:r>
      <w:r w:rsidRPr="00D600CE">
        <w:t>abc</w:t>
      </w:r>
      <w:r w:rsidR="0088075E" w:rsidRPr="00D600CE">
        <w:t>»</w:t>
      </w:r>
      <w:r w:rsidRPr="00D600CE">
        <w:t>;</w:t>
      </w:r>
    </w:p>
    <w:p w:rsidR="002005A9" w:rsidRPr="00D600CE" w:rsidRDefault="002005A9" w:rsidP="003C69D3">
      <w:pPr>
        <w:pStyle w:val="affffff1"/>
        <w:numPr>
          <w:ilvl w:val="0"/>
          <w:numId w:val="21"/>
        </w:numPr>
        <w:autoSpaceDE w:val="0"/>
        <w:autoSpaceDN w:val="0"/>
        <w:adjustRightInd w:val="0"/>
      </w:pPr>
      <w:r w:rsidRPr="00D600CE">
        <w:t>числовые значения не обрамляются какими-либо символами, например - ABS(123);</w:t>
      </w:r>
    </w:p>
    <w:p w:rsidR="002005A9" w:rsidRPr="00D600CE" w:rsidRDefault="002005A9" w:rsidP="003C69D3">
      <w:pPr>
        <w:pStyle w:val="affffff1"/>
        <w:numPr>
          <w:ilvl w:val="0"/>
          <w:numId w:val="21"/>
        </w:numPr>
        <w:autoSpaceDE w:val="0"/>
        <w:autoSpaceDN w:val="0"/>
        <w:adjustRightInd w:val="0"/>
      </w:pPr>
      <w:r w:rsidRPr="00D600CE">
        <w:t xml:space="preserve">аргументы функции разделяются точкой с запятой. </w:t>
      </w:r>
    </w:p>
    <w:p w:rsidR="002005A9" w:rsidRPr="00D600CE" w:rsidRDefault="002005A9" w:rsidP="002005A9">
      <w:pPr>
        <w:autoSpaceDE w:val="0"/>
        <w:autoSpaceDN w:val="0"/>
        <w:adjustRightInd w:val="0"/>
      </w:pPr>
    </w:p>
    <w:p w:rsidR="002005A9" w:rsidRPr="00D600CE" w:rsidRDefault="002005A9" w:rsidP="002005A9">
      <w:pPr>
        <w:autoSpaceDE w:val="0"/>
        <w:autoSpaceDN w:val="0"/>
        <w:adjustRightInd w:val="0"/>
        <w:jc w:val="center"/>
        <w:rPr>
          <w:rFonts w:ascii="Arial" w:hAnsi="Arial" w:cs="Arial"/>
          <w:b/>
          <w:bCs/>
          <w:sz w:val="20"/>
          <w:szCs w:val="20"/>
        </w:rPr>
      </w:pPr>
      <w:r w:rsidRPr="00D600CE">
        <w:rPr>
          <w:noProof/>
        </w:rPr>
        <w:drawing>
          <wp:inline distT="0" distB="0" distL="0" distR="0" wp14:anchorId="0327DF0F" wp14:editId="2BA4FDCB">
            <wp:extent cx="6152515" cy="3166110"/>
            <wp:effectExtent l="0" t="0" r="635" b="0"/>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6152515" cy="3166110"/>
                    </a:xfrm>
                    <a:prstGeom prst="rect">
                      <a:avLst/>
                    </a:prstGeom>
                  </pic:spPr>
                </pic:pic>
              </a:graphicData>
            </a:graphic>
          </wp:inline>
        </w:drawing>
      </w:r>
    </w:p>
    <w:p w:rsidR="002005A9" w:rsidRPr="00D600CE" w:rsidRDefault="002005A9" w:rsidP="00E94702">
      <w:pPr>
        <w:autoSpaceDE w:val="0"/>
        <w:autoSpaceDN w:val="0"/>
        <w:adjustRightInd w:val="0"/>
        <w:spacing w:before="240" w:after="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42</w:t>
      </w:r>
      <w:r w:rsidR="000D34C2">
        <w:rPr>
          <w:b/>
          <w:bCs/>
          <w:sz w:val="20"/>
          <w:szCs w:val="20"/>
        </w:rPr>
        <w:fldChar w:fldCharType="end"/>
      </w:r>
      <w:r w:rsidRPr="00D600CE">
        <w:rPr>
          <w:b/>
          <w:bCs/>
          <w:sz w:val="20"/>
          <w:szCs w:val="20"/>
        </w:rPr>
        <w:t>. Редактор формул. Поле редактирования формул</w:t>
      </w:r>
    </w:p>
    <w:p w:rsidR="002005A9" w:rsidRPr="00D600CE" w:rsidRDefault="002005A9" w:rsidP="00E94702">
      <w:pPr>
        <w:autoSpaceDE w:val="0"/>
        <w:autoSpaceDN w:val="0"/>
        <w:adjustRightInd w:val="0"/>
        <w:spacing w:after="240"/>
        <w:ind w:firstLine="709"/>
        <w:rPr>
          <w:b/>
          <w:bCs/>
        </w:rPr>
      </w:pPr>
      <w:r w:rsidRPr="00D600CE">
        <w:rPr>
          <w:b/>
          <w:bCs/>
        </w:rPr>
        <w:t>Служебные кнопки</w:t>
      </w:r>
    </w:p>
    <w:p w:rsidR="002005A9" w:rsidRPr="00D600CE" w:rsidRDefault="002005A9" w:rsidP="002005A9">
      <w:pPr>
        <w:autoSpaceDE w:val="0"/>
        <w:autoSpaceDN w:val="0"/>
        <w:adjustRightInd w:val="0"/>
        <w:ind w:firstLine="709"/>
      </w:pPr>
      <w:r w:rsidRPr="00D600CE">
        <w:t>Служебные кнопки -  группа кнопок, позволяющая выполнить следующие функции:</w:t>
      </w:r>
    </w:p>
    <w:p w:rsidR="002005A9" w:rsidRPr="00D600CE" w:rsidRDefault="002005A9" w:rsidP="003C69D3">
      <w:pPr>
        <w:pStyle w:val="affffff1"/>
        <w:numPr>
          <w:ilvl w:val="0"/>
          <w:numId w:val="22"/>
        </w:numPr>
        <w:autoSpaceDE w:val="0"/>
        <w:autoSpaceDN w:val="0"/>
        <w:adjustRightInd w:val="0"/>
      </w:pPr>
      <w:r w:rsidRPr="00D600CE">
        <w:rPr>
          <w:b/>
          <w:bCs/>
        </w:rPr>
        <w:t>[Проверить]</w:t>
      </w:r>
      <w:r w:rsidRPr="00D600CE">
        <w:t xml:space="preserve"> – </w:t>
      </w:r>
      <w:hyperlink w:anchor="topic_Proverkaformuly" w:history="1">
        <w:r w:rsidRPr="00D600CE">
          <w:t xml:space="preserve">проверка формулы; </w:t>
        </w:r>
      </w:hyperlink>
    </w:p>
    <w:p w:rsidR="002005A9" w:rsidRPr="00D600CE" w:rsidRDefault="002005A9" w:rsidP="003C69D3">
      <w:pPr>
        <w:pStyle w:val="affffff1"/>
        <w:numPr>
          <w:ilvl w:val="0"/>
          <w:numId w:val="22"/>
        </w:numPr>
        <w:autoSpaceDE w:val="0"/>
        <w:autoSpaceDN w:val="0"/>
        <w:adjustRightInd w:val="0"/>
      </w:pPr>
      <w:r w:rsidRPr="00D600CE">
        <w:rPr>
          <w:b/>
          <w:bCs/>
        </w:rPr>
        <w:t>[Очистить]</w:t>
      </w:r>
      <w:r w:rsidRPr="00D600CE">
        <w:t xml:space="preserve"> - очистка поля редактирования;</w:t>
      </w:r>
    </w:p>
    <w:p w:rsidR="002005A9" w:rsidRPr="00D600CE" w:rsidRDefault="002005A9" w:rsidP="003C69D3">
      <w:pPr>
        <w:pStyle w:val="affffff1"/>
        <w:numPr>
          <w:ilvl w:val="0"/>
          <w:numId w:val="22"/>
        </w:numPr>
        <w:autoSpaceDE w:val="0"/>
        <w:autoSpaceDN w:val="0"/>
        <w:adjustRightInd w:val="0"/>
      </w:pPr>
      <w:r w:rsidRPr="00D600CE">
        <w:rPr>
          <w:b/>
          <w:bCs/>
        </w:rPr>
        <w:t>[ОК]</w:t>
      </w:r>
      <w:r w:rsidRPr="00D600CE">
        <w:t xml:space="preserve"> - сохранение изменений и закрытие </w:t>
      </w:r>
      <w:r w:rsidRPr="00D600CE">
        <w:rPr>
          <w:b/>
        </w:rPr>
        <w:t>Редактора формул</w:t>
      </w:r>
      <w:r w:rsidRPr="00D600CE">
        <w:t>;</w:t>
      </w:r>
    </w:p>
    <w:p w:rsidR="002005A9" w:rsidRPr="00D600CE" w:rsidRDefault="002005A9" w:rsidP="003C69D3">
      <w:pPr>
        <w:pStyle w:val="affffff1"/>
        <w:numPr>
          <w:ilvl w:val="0"/>
          <w:numId w:val="22"/>
        </w:numPr>
        <w:autoSpaceDE w:val="0"/>
        <w:autoSpaceDN w:val="0"/>
        <w:adjustRightInd w:val="0"/>
      </w:pPr>
      <w:r w:rsidRPr="00D600CE">
        <w:rPr>
          <w:b/>
          <w:bCs/>
        </w:rPr>
        <w:t>[Отмена]</w:t>
      </w:r>
      <w:r w:rsidRPr="00D600CE">
        <w:t xml:space="preserve"> - отмена изменений и закрытие </w:t>
      </w:r>
      <w:r w:rsidRPr="00D600CE">
        <w:rPr>
          <w:b/>
        </w:rPr>
        <w:t>Редактора формул</w:t>
      </w:r>
      <w:r w:rsidRPr="00D600CE">
        <w:t>.</w:t>
      </w:r>
    </w:p>
    <w:p w:rsidR="002005A9" w:rsidRPr="00D600CE" w:rsidRDefault="002005A9" w:rsidP="002005A9">
      <w:pPr>
        <w:autoSpaceDE w:val="0"/>
        <w:autoSpaceDN w:val="0"/>
        <w:adjustRightInd w:val="0"/>
      </w:pPr>
    </w:p>
    <w:p w:rsidR="002005A9" w:rsidRPr="00D600CE" w:rsidRDefault="002005A9" w:rsidP="002005A9">
      <w:pPr>
        <w:autoSpaceDE w:val="0"/>
        <w:autoSpaceDN w:val="0"/>
        <w:adjustRightInd w:val="0"/>
        <w:jc w:val="center"/>
        <w:rPr>
          <w:rFonts w:ascii="Arial" w:hAnsi="Arial" w:cs="Arial"/>
          <w:b/>
          <w:bCs/>
          <w:sz w:val="20"/>
          <w:szCs w:val="20"/>
        </w:rPr>
      </w:pPr>
      <w:r w:rsidRPr="00D600CE">
        <w:rPr>
          <w:noProof/>
        </w:rPr>
        <w:lastRenderedPageBreak/>
        <w:drawing>
          <wp:inline distT="0" distB="0" distL="0" distR="0" wp14:anchorId="73A92931" wp14:editId="3B9E227B">
            <wp:extent cx="6152515" cy="3186430"/>
            <wp:effectExtent l="0" t="0" r="635"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6152515" cy="3186430"/>
                    </a:xfrm>
                    <a:prstGeom prst="rect">
                      <a:avLst/>
                    </a:prstGeom>
                  </pic:spPr>
                </pic:pic>
              </a:graphicData>
            </a:graphic>
          </wp:inline>
        </w:drawing>
      </w:r>
    </w:p>
    <w:p w:rsidR="002005A9" w:rsidRPr="00D600CE" w:rsidRDefault="002005A9" w:rsidP="00C90C87">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43</w:t>
      </w:r>
      <w:r w:rsidR="000D34C2">
        <w:rPr>
          <w:b/>
          <w:bCs/>
          <w:sz w:val="20"/>
          <w:szCs w:val="20"/>
        </w:rPr>
        <w:fldChar w:fldCharType="end"/>
      </w:r>
      <w:r w:rsidRPr="00D600CE">
        <w:rPr>
          <w:b/>
          <w:bCs/>
          <w:sz w:val="20"/>
          <w:szCs w:val="20"/>
        </w:rPr>
        <w:t>.</w:t>
      </w:r>
      <w:r w:rsidR="00E94702" w:rsidRPr="00D600CE">
        <w:rPr>
          <w:b/>
          <w:bCs/>
          <w:sz w:val="20"/>
          <w:szCs w:val="20"/>
        </w:rPr>
        <w:t xml:space="preserve"> Редактор формул. Пример</w:t>
      </w:r>
    </w:p>
    <w:p w:rsidR="002005A9" w:rsidRPr="00D600CE" w:rsidRDefault="002005A9" w:rsidP="002005A9">
      <w:pPr>
        <w:autoSpaceDE w:val="0"/>
        <w:autoSpaceDN w:val="0"/>
        <w:adjustRightInd w:val="0"/>
        <w:rPr>
          <w:b/>
          <w:bCs/>
        </w:rPr>
      </w:pPr>
    </w:p>
    <w:p w:rsidR="002005A9" w:rsidRPr="00D600CE" w:rsidRDefault="002005A9" w:rsidP="00E94702">
      <w:pPr>
        <w:autoSpaceDE w:val="0"/>
        <w:autoSpaceDN w:val="0"/>
        <w:adjustRightInd w:val="0"/>
        <w:spacing w:after="240"/>
        <w:ind w:firstLine="709"/>
        <w:rPr>
          <w:b/>
          <w:bCs/>
        </w:rPr>
      </w:pPr>
      <w:r w:rsidRPr="00D600CE">
        <w:rPr>
          <w:b/>
          <w:bCs/>
        </w:rPr>
        <w:t>Описание функции или аргумента</w:t>
      </w:r>
    </w:p>
    <w:p w:rsidR="002005A9" w:rsidRPr="00D600CE" w:rsidRDefault="002005A9" w:rsidP="00E94702">
      <w:pPr>
        <w:autoSpaceDE w:val="0"/>
        <w:autoSpaceDN w:val="0"/>
        <w:adjustRightInd w:val="0"/>
        <w:spacing w:after="240"/>
        <w:ind w:firstLine="709"/>
      </w:pPr>
      <w:r w:rsidRPr="00D600CE">
        <w:t>Описание функции представляет собой подробную информацию по выделенной функции, состоящую из названия функции, типов параметров функции, назначения функции и возвращаемого значение.</w:t>
      </w:r>
    </w:p>
    <w:p w:rsidR="002005A9" w:rsidRPr="00D600CE" w:rsidRDefault="002005A9" w:rsidP="002005A9">
      <w:pPr>
        <w:autoSpaceDE w:val="0"/>
        <w:autoSpaceDN w:val="0"/>
        <w:adjustRightInd w:val="0"/>
        <w:jc w:val="center"/>
      </w:pPr>
      <w:r w:rsidRPr="00D600CE">
        <w:rPr>
          <w:noProof/>
        </w:rPr>
        <w:drawing>
          <wp:inline distT="0" distB="0" distL="0" distR="0" wp14:anchorId="3C9D8EE4" wp14:editId="037FA23D">
            <wp:extent cx="5742432" cy="3051093"/>
            <wp:effectExtent l="0" t="0" r="0"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42835" cy="3051307"/>
                    </a:xfrm>
                    <a:prstGeom prst="rect">
                      <a:avLst/>
                    </a:prstGeom>
                  </pic:spPr>
                </pic:pic>
              </a:graphicData>
            </a:graphic>
          </wp:inline>
        </w:drawing>
      </w:r>
    </w:p>
    <w:p w:rsidR="002005A9" w:rsidRPr="00D600CE" w:rsidRDefault="002005A9" w:rsidP="002005A9">
      <w:pPr>
        <w:autoSpaceDE w:val="0"/>
        <w:autoSpaceDN w:val="0"/>
        <w:adjustRightInd w:val="0"/>
        <w:jc w:val="center"/>
        <w:rPr>
          <w:rFonts w:ascii="Arial" w:hAnsi="Arial" w:cs="Arial"/>
          <w:b/>
          <w:bCs/>
          <w:sz w:val="20"/>
          <w:szCs w:val="20"/>
        </w:rPr>
      </w:pPr>
    </w:p>
    <w:p w:rsidR="002005A9" w:rsidRPr="00D600CE" w:rsidRDefault="002005A9" w:rsidP="002005A9">
      <w:pPr>
        <w:autoSpaceDE w:val="0"/>
        <w:autoSpaceDN w:val="0"/>
        <w:adjustRightInd w:val="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44</w:t>
      </w:r>
      <w:r w:rsidR="000D34C2">
        <w:rPr>
          <w:b/>
          <w:bCs/>
          <w:sz w:val="20"/>
          <w:szCs w:val="20"/>
        </w:rPr>
        <w:fldChar w:fldCharType="end"/>
      </w:r>
      <w:r w:rsidRPr="00D600CE">
        <w:rPr>
          <w:b/>
          <w:bCs/>
          <w:sz w:val="20"/>
          <w:szCs w:val="20"/>
        </w:rPr>
        <w:t>. Редактор формул. Описание функций</w:t>
      </w:r>
    </w:p>
    <w:p w:rsidR="002005A9" w:rsidRPr="00D600CE" w:rsidRDefault="002005A9" w:rsidP="002005A9">
      <w:pPr>
        <w:autoSpaceDE w:val="0"/>
        <w:autoSpaceDN w:val="0"/>
        <w:adjustRightInd w:val="0"/>
      </w:pPr>
    </w:p>
    <w:p w:rsidR="002005A9" w:rsidRPr="00D600CE" w:rsidRDefault="002005A9" w:rsidP="00E94702">
      <w:pPr>
        <w:autoSpaceDE w:val="0"/>
        <w:autoSpaceDN w:val="0"/>
        <w:adjustRightInd w:val="0"/>
        <w:ind w:firstLine="709"/>
      </w:pPr>
      <w:r w:rsidRPr="00D600CE">
        <w:t>Описание аргумента представляет собой информацию по выделенному аргументу.</w:t>
      </w:r>
    </w:p>
    <w:p w:rsidR="002005A9" w:rsidRPr="00D600CE" w:rsidRDefault="002005A9" w:rsidP="002005A9">
      <w:pPr>
        <w:autoSpaceDE w:val="0"/>
        <w:autoSpaceDN w:val="0"/>
        <w:adjustRightInd w:val="0"/>
      </w:pPr>
    </w:p>
    <w:p w:rsidR="002005A9" w:rsidRPr="00D600CE" w:rsidRDefault="002005A9" w:rsidP="002005A9">
      <w:pPr>
        <w:autoSpaceDE w:val="0"/>
        <w:autoSpaceDN w:val="0"/>
        <w:adjustRightInd w:val="0"/>
        <w:jc w:val="center"/>
        <w:rPr>
          <w:rFonts w:ascii="Arial" w:hAnsi="Arial" w:cs="Arial"/>
          <w:b/>
          <w:bCs/>
          <w:sz w:val="20"/>
          <w:szCs w:val="20"/>
        </w:rPr>
      </w:pPr>
      <w:r w:rsidRPr="00D600CE">
        <w:rPr>
          <w:noProof/>
        </w:rPr>
        <w:lastRenderedPageBreak/>
        <w:drawing>
          <wp:inline distT="0" distB="0" distL="0" distR="0" wp14:anchorId="527FB6BB" wp14:editId="08920319">
            <wp:extent cx="6152515" cy="3245485"/>
            <wp:effectExtent l="0" t="0" r="635"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6152515" cy="3245485"/>
                    </a:xfrm>
                    <a:prstGeom prst="rect">
                      <a:avLst/>
                    </a:prstGeom>
                  </pic:spPr>
                </pic:pic>
              </a:graphicData>
            </a:graphic>
          </wp:inline>
        </w:drawing>
      </w:r>
    </w:p>
    <w:p w:rsidR="002005A9" w:rsidRPr="00D600CE" w:rsidRDefault="002005A9" w:rsidP="00E94702">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45</w:t>
      </w:r>
      <w:r w:rsidR="000D34C2">
        <w:rPr>
          <w:b/>
          <w:bCs/>
          <w:sz w:val="20"/>
          <w:szCs w:val="20"/>
        </w:rPr>
        <w:fldChar w:fldCharType="end"/>
      </w:r>
      <w:r w:rsidRPr="00D600CE">
        <w:rPr>
          <w:b/>
          <w:bCs/>
          <w:sz w:val="20"/>
          <w:szCs w:val="20"/>
        </w:rPr>
        <w:t xml:space="preserve">. 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46</w:t>
      </w:r>
      <w:r w:rsidR="000D34C2">
        <w:rPr>
          <w:b/>
          <w:bCs/>
          <w:sz w:val="20"/>
          <w:szCs w:val="20"/>
        </w:rPr>
        <w:fldChar w:fldCharType="end"/>
      </w:r>
      <w:r w:rsidRPr="00D600CE">
        <w:rPr>
          <w:b/>
          <w:bCs/>
          <w:sz w:val="20"/>
          <w:szCs w:val="20"/>
        </w:rPr>
        <w:t>. Редактор формул. Описание аргументов</w:t>
      </w:r>
    </w:p>
    <w:p w:rsidR="0052383D" w:rsidRPr="006612A4" w:rsidRDefault="00591643" w:rsidP="006612A4">
      <w:pPr>
        <w:pStyle w:val="49"/>
        <w:tabs>
          <w:tab w:val="num" w:pos="1979"/>
        </w:tabs>
        <w:spacing w:after="60"/>
        <w:ind w:left="1979" w:hanging="1259"/>
        <w:rPr>
          <w:lang w:val="ru-RU"/>
        </w:rPr>
      </w:pPr>
      <w:bookmarkStart w:id="52" w:name="topic_Redaktorfunktsii"/>
      <w:bookmarkStart w:id="53" w:name="_Toc427654222"/>
      <w:bookmarkStart w:id="54" w:name="_Toc445388260"/>
      <w:bookmarkEnd w:id="52"/>
      <w:r w:rsidRPr="006612A4">
        <w:rPr>
          <w:lang w:val="ru-RU"/>
        </w:rPr>
        <w:t>1</w:t>
      </w:r>
      <w:r w:rsidR="0052383D" w:rsidRPr="006612A4">
        <w:rPr>
          <w:lang w:val="ru-RU"/>
        </w:rPr>
        <w:t>.1.6.1. Редактор функции</w:t>
      </w:r>
      <w:bookmarkEnd w:id="53"/>
      <w:bookmarkEnd w:id="54"/>
    </w:p>
    <w:p w:rsidR="00A911B7" w:rsidRPr="00D600CE" w:rsidRDefault="00A911B7" w:rsidP="00A911B7">
      <w:pPr>
        <w:autoSpaceDE w:val="0"/>
        <w:autoSpaceDN w:val="0"/>
        <w:adjustRightInd w:val="0"/>
        <w:ind w:firstLine="709"/>
      </w:pPr>
      <w:r w:rsidRPr="00D600CE">
        <w:t>Редактор функции предназначен для заполнения функции аргументами.</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rFonts w:ascii="Arial" w:hAnsi="Arial" w:cs="Arial"/>
          <w:b/>
          <w:bCs/>
          <w:sz w:val="20"/>
          <w:szCs w:val="20"/>
        </w:rPr>
      </w:pPr>
      <w:r w:rsidRPr="00D600CE">
        <w:rPr>
          <w:noProof/>
        </w:rPr>
        <w:drawing>
          <wp:inline distT="0" distB="0" distL="0" distR="0" wp14:anchorId="648D7D6B" wp14:editId="23115993">
            <wp:extent cx="6152515" cy="3197860"/>
            <wp:effectExtent l="0" t="0" r="635" b="254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6152515" cy="3197860"/>
                    </a:xfrm>
                    <a:prstGeom prst="rect">
                      <a:avLst/>
                    </a:prstGeom>
                  </pic:spPr>
                </pic:pic>
              </a:graphicData>
            </a:graphic>
          </wp:inline>
        </w:drawing>
      </w:r>
    </w:p>
    <w:p w:rsidR="00A911B7" w:rsidRPr="00D600CE" w:rsidRDefault="00A911B7" w:rsidP="00C90C87">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47</w:t>
      </w:r>
      <w:r w:rsidR="000D34C2">
        <w:rPr>
          <w:b/>
          <w:bCs/>
          <w:sz w:val="20"/>
          <w:szCs w:val="20"/>
        </w:rPr>
        <w:fldChar w:fldCharType="end"/>
      </w:r>
      <w:r w:rsidRPr="00D600CE">
        <w:rPr>
          <w:b/>
          <w:bCs/>
          <w:sz w:val="20"/>
          <w:szCs w:val="20"/>
        </w:rPr>
        <w:t>. Редактор функций</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ind w:firstLine="709"/>
      </w:pPr>
      <w:r w:rsidRPr="00D600CE">
        <w:t>Редактор функции состоит из трех частей:</w:t>
      </w:r>
    </w:p>
    <w:p w:rsidR="00A911B7" w:rsidRPr="00D600CE" w:rsidRDefault="00A911B7" w:rsidP="00A911B7">
      <w:pPr>
        <w:autoSpaceDE w:val="0"/>
        <w:autoSpaceDN w:val="0"/>
        <w:adjustRightInd w:val="0"/>
        <w:ind w:firstLine="709"/>
      </w:pPr>
    </w:p>
    <w:p w:rsidR="00A911B7" w:rsidRPr="00D600CE" w:rsidRDefault="00A911B7" w:rsidP="003C69D3">
      <w:pPr>
        <w:pStyle w:val="afffa"/>
        <w:numPr>
          <w:ilvl w:val="0"/>
          <w:numId w:val="15"/>
        </w:numPr>
        <w:tabs>
          <w:tab w:val="num" w:pos="1080"/>
        </w:tabs>
        <w:ind w:left="1080"/>
      </w:pPr>
      <w:r w:rsidRPr="00A26365">
        <w:rPr>
          <w:b/>
        </w:rPr>
        <w:t>Список аргументов</w:t>
      </w:r>
      <w:r w:rsidRPr="00D600CE">
        <w:t>;</w:t>
      </w:r>
    </w:p>
    <w:p w:rsidR="00A911B7" w:rsidRPr="00D600CE" w:rsidRDefault="00A911B7" w:rsidP="003C69D3">
      <w:pPr>
        <w:pStyle w:val="afffa"/>
        <w:numPr>
          <w:ilvl w:val="0"/>
          <w:numId w:val="15"/>
        </w:numPr>
        <w:tabs>
          <w:tab w:val="num" w:pos="1080"/>
        </w:tabs>
        <w:ind w:left="1080"/>
      </w:pPr>
      <w:r w:rsidRPr="00A26365">
        <w:rPr>
          <w:b/>
        </w:rPr>
        <w:t>Функция</w:t>
      </w:r>
      <w:r w:rsidRPr="00D600CE">
        <w:t>;</w:t>
      </w:r>
    </w:p>
    <w:p w:rsidR="00A911B7" w:rsidRPr="00D600CE" w:rsidRDefault="00A911B7" w:rsidP="003C69D3">
      <w:pPr>
        <w:pStyle w:val="afffa"/>
        <w:numPr>
          <w:ilvl w:val="0"/>
          <w:numId w:val="15"/>
        </w:numPr>
        <w:tabs>
          <w:tab w:val="num" w:pos="1080"/>
        </w:tabs>
        <w:ind w:left="1080"/>
      </w:pPr>
      <w:r w:rsidRPr="00A26365">
        <w:rPr>
          <w:b/>
        </w:rPr>
        <w:t>Описание параметра</w:t>
      </w:r>
      <w:r w:rsidRPr="00D600CE">
        <w:t>.</w:t>
      </w:r>
    </w:p>
    <w:p w:rsidR="00A911B7" w:rsidRPr="00D600CE" w:rsidRDefault="00A911B7" w:rsidP="00A911B7">
      <w:pPr>
        <w:autoSpaceDE w:val="0"/>
        <w:autoSpaceDN w:val="0"/>
        <w:adjustRightInd w:val="0"/>
        <w:ind w:firstLine="709"/>
        <w:rPr>
          <w:b/>
          <w:bCs/>
          <w:szCs w:val="22"/>
        </w:rPr>
      </w:pPr>
      <w:r w:rsidRPr="00D600CE">
        <w:rPr>
          <w:b/>
          <w:bCs/>
          <w:szCs w:val="22"/>
        </w:rPr>
        <w:lastRenderedPageBreak/>
        <w:t>Список аргументов</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rFonts w:ascii="Arial" w:hAnsi="Arial" w:cs="Arial"/>
          <w:b/>
          <w:bCs/>
          <w:sz w:val="20"/>
          <w:szCs w:val="20"/>
        </w:rPr>
      </w:pPr>
      <w:r w:rsidRPr="00D600CE">
        <w:rPr>
          <w:noProof/>
        </w:rPr>
        <w:drawing>
          <wp:inline distT="0" distB="0" distL="0" distR="0" wp14:anchorId="6BA61EDD" wp14:editId="5EFAE28B">
            <wp:extent cx="6152515" cy="3197860"/>
            <wp:effectExtent l="0" t="0" r="635" b="254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6152515" cy="3197860"/>
                    </a:xfrm>
                    <a:prstGeom prst="rect">
                      <a:avLst/>
                    </a:prstGeom>
                  </pic:spPr>
                </pic:pic>
              </a:graphicData>
            </a:graphic>
          </wp:inline>
        </w:drawing>
      </w:r>
    </w:p>
    <w:p w:rsidR="00A911B7" w:rsidRPr="00D600CE" w:rsidRDefault="00A911B7" w:rsidP="00A911B7">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48</w:t>
      </w:r>
      <w:r w:rsidR="000D34C2">
        <w:rPr>
          <w:b/>
          <w:bCs/>
          <w:sz w:val="20"/>
          <w:szCs w:val="20"/>
        </w:rPr>
        <w:fldChar w:fldCharType="end"/>
      </w:r>
      <w:r w:rsidRPr="00D600CE">
        <w:rPr>
          <w:b/>
          <w:bCs/>
          <w:sz w:val="20"/>
          <w:szCs w:val="20"/>
        </w:rPr>
        <w:t>. Редактор функций. Аргументы</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ind w:firstLine="709"/>
      </w:pPr>
      <w:r w:rsidRPr="00D600CE">
        <w:rPr>
          <w:b/>
          <w:bCs/>
        </w:rPr>
        <w:t>Список аргументов</w:t>
      </w:r>
      <w:r w:rsidRPr="00D600CE">
        <w:t xml:space="preserve"> содержит коды аргументов, передаваемых в редактор формул и доступные для заполнения ими параметров редактируемой функции, разбитые по типу. Для открытия списка аргументов определенного типа необходимо щелкнуть на имя типа. Следующий щелчок на имени этого же типа закрывает список.</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ind w:firstLine="709"/>
        <w:rPr>
          <w:b/>
          <w:bCs/>
        </w:rPr>
      </w:pPr>
      <w:r w:rsidRPr="00D600CE">
        <w:rPr>
          <w:b/>
          <w:bCs/>
        </w:rPr>
        <w:t>Функция</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rFonts w:ascii="Arial" w:hAnsi="Arial" w:cs="Arial"/>
          <w:b/>
          <w:bCs/>
          <w:sz w:val="20"/>
          <w:szCs w:val="20"/>
        </w:rPr>
      </w:pPr>
      <w:r w:rsidRPr="00D600CE">
        <w:rPr>
          <w:noProof/>
        </w:rPr>
        <w:drawing>
          <wp:inline distT="0" distB="0" distL="0" distR="0" wp14:anchorId="59D1DBAA" wp14:editId="62E4FB8C">
            <wp:extent cx="6152515" cy="3197860"/>
            <wp:effectExtent l="0" t="0" r="635" b="254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6152515" cy="3197860"/>
                    </a:xfrm>
                    <a:prstGeom prst="rect">
                      <a:avLst/>
                    </a:prstGeom>
                  </pic:spPr>
                </pic:pic>
              </a:graphicData>
            </a:graphic>
          </wp:inline>
        </w:drawing>
      </w:r>
    </w:p>
    <w:p w:rsidR="00A911B7" w:rsidRPr="00D600CE" w:rsidRDefault="00A911B7" w:rsidP="00C90C87">
      <w:pPr>
        <w:autoSpaceDE w:val="0"/>
        <w:autoSpaceDN w:val="0"/>
        <w:adjustRightInd w:val="0"/>
        <w:spacing w:before="240" w:after="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49</w:t>
      </w:r>
      <w:r w:rsidR="000D34C2">
        <w:rPr>
          <w:b/>
          <w:bCs/>
          <w:sz w:val="20"/>
          <w:szCs w:val="20"/>
        </w:rPr>
        <w:fldChar w:fldCharType="end"/>
      </w:r>
      <w:r w:rsidRPr="00D600CE">
        <w:rPr>
          <w:b/>
          <w:bCs/>
          <w:sz w:val="20"/>
          <w:szCs w:val="20"/>
        </w:rPr>
        <w:t>. Редактор функций. Функция</w:t>
      </w:r>
    </w:p>
    <w:p w:rsidR="00A911B7" w:rsidRPr="00D600CE" w:rsidRDefault="00A911B7" w:rsidP="00A911B7">
      <w:pPr>
        <w:autoSpaceDE w:val="0"/>
        <w:autoSpaceDN w:val="0"/>
        <w:adjustRightInd w:val="0"/>
        <w:ind w:firstLine="709"/>
      </w:pPr>
      <w:r w:rsidRPr="00D600CE">
        <w:lastRenderedPageBreak/>
        <w:t xml:space="preserve">Раздел </w:t>
      </w:r>
      <w:r w:rsidRPr="00D600CE">
        <w:rPr>
          <w:b/>
          <w:bCs/>
        </w:rPr>
        <w:t>Функция</w:t>
      </w:r>
      <w:r w:rsidRPr="00D600CE">
        <w:t xml:space="preserve"> содержит наименование функции и список параметров, отображающий имя параметра, поле для ввода аргумента и тип параметра. При выделении параметра функции открывается список аргументов соответствующего типа. Если тип параметра </w:t>
      </w:r>
      <w:r w:rsidR="0088075E" w:rsidRPr="00D600CE">
        <w:rPr>
          <w:b/>
          <w:bCs/>
        </w:rPr>
        <w:t>«</w:t>
      </w:r>
      <w:r w:rsidRPr="00D600CE">
        <w:rPr>
          <w:b/>
          <w:bCs/>
        </w:rPr>
        <w:t>Любой</w:t>
      </w:r>
      <w:r w:rsidR="0088075E" w:rsidRPr="00D600CE">
        <w:rPr>
          <w:b/>
          <w:bCs/>
        </w:rPr>
        <w:t>»</w:t>
      </w:r>
      <w:r w:rsidRPr="00D600CE">
        <w:t xml:space="preserve">, то все списки закрыты. </w:t>
      </w:r>
    </w:p>
    <w:p w:rsidR="00A911B7" w:rsidRPr="00D600CE" w:rsidRDefault="00A911B7" w:rsidP="00A911B7">
      <w:pPr>
        <w:autoSpaceDE w:val="0"/>
        <w:autoSpaceDN w:val="0"/>
        <w:adjustRightInd w:val="0"/>
        <w:ind w:firstLine="709"/>
      </w:pPr>
      <w:r w:rsidRPr="00D600CE">
        <w:t>Для автоматического ввода аргумента в выделенный параметр необходимо 2 раза щелкнуть на имени аргумента. Если тип аргумента не соответствует типу параметра, то появляется сообщение об ошибке.</w:t>
      </w:r>
    </w:p>
    <w:p w:rsidR="00A911B7" w:rsidRPr="00D600CE" w:rsidRDefault="00A911B7" w:rsidP="00A911B7">
      <w:pPr>
        <w:autoSpaceDE w:val="0"/>
        <w:autoSpaceDN w:val="0"/>
        <w:adjustRightInd w:val="0"/>
        <w:ind w:firstLine="709"/>
      </w:pPr>
      <w:r w:rsidRPr="00D600CE">
        <w:t xml:space="preserve">Для отмены действия необходимо нажать кнопку </w:t>
      </w:r>
      <w:r w:rsidRPr="00D600CE">
        <w:rPr>
          <w:b/>
          <w:bCs/>
        </w:rPr>
        <w:t>[Отмена]</w:t>
      </w:r>
      <w:r w:rsidRPr="00D600CE">
        <w:t xml:space="preserve">, для продолжения ввода аргумента необходимо нажать кнопку </w:t>
      </w:r>
      <w:r w:rsidRPr="00D600CE">
        <w:rPr>
          <w:b/>
          <w:bCs/>
        </w:rPr>
        <w:t>[ОК]</w:t>
      </w:r>
      <w:r w:rsidRPr="00D600CE">
        <w:t>.</w:t>
      </w:r>
    </w:p>
    <w:p w:rsidR="00A911B7" w:rsidRPr="00D600CE" w:rsidRDefault="00A911B7" w:rsidP="00A911B7">
      <w:pPr>
        <w:autoSpaceDE w:val="0"/>
        <w:autoSpaceDN w:val="0"/>
        <w:adjustRightInd w:val="0"/>
        <w:ind w:firstLine="709"/>
      </w:pPr>
      <w:r w:rsidRPr="00D600CE">
        <w:t xml:space="preserve">Для ручного ввода аргумента необходимо активировать поле ввода соответствующего параметра и ввести требуемое значение. Для параметра с типом </w:t>
      </w:r>
      <w:r w:rsidR="0088075E" w:rsidRPr="00D600CE">
        <w:rPr>
          <w:b/>
          <w:bCs/>
        </w:rPr>
        <w:t>«</w:t>
      </w:r>
      <w:r w:rsidRPr="00D600CE">
        <w:rPr>
          <w:b/>
          <w:bCs/>
        </w:rPr>
        <w:t>Флаг</w:t>
      </w:r>
      <w:r w:rsidR="0088075E" w:rsidRPr="00D600CE">
        <w:rPr>
          <w:b/>
          <w:bCs/>
        </w:rPr>
        <w:t>»</w:t>
      </w:r>
      <w:r w:rsidRPr="00D600CE">
        <w:t xml:space="preserve"> необходимо ввести </w:t>
      </w:r>
      <w:r w:rsidR="0088075E" w:rsidRPr="00D600CE">
        <w:rPr>
          <w:b/>
          <w:bCs/>
        </w:rPr>
        <w:t>«</w:t>
      </w:r>
      <w:r w:rsidRPr="00D600CE">
        <w:rPr>
          <w:b/>
          <w:bCs/>
        </w:rPr>
        <w:t>ИСТИНА</w:t>
      </w:r>
      <w:r w:rsidR="0088075E" w:rsidRPr="00D600CE">
        <w:rPr>
          <w:b/>
          <w:bCs/>
        </w:rPr>
        <w:t>»</w:t>
      </w:r>
      <w:r w:rsidRPr="00D600CE">
        <w:t xml:space="preserve"> или </w:t>
      </w:r>
      <w:r w:rsidR="0088075E" w:rsidRPr="00D600CE">
        <w:rPr>
          <w:b/>
          <w:bCs/>
        </w:rPr>
        <w:t>«</w:t>
      </w:r>
      <w:r w:rsidRPr="00D600CE">
        <w:rPr>
          <w:b/>
          <w:bCs/>
        </w:rPr>
        <w:t>ЛОЖЬ</w:t>
      </w:r>
      <w:r w:rsidR="0088075E" w:rsidRPr="00D600CE">
        <w:rPr>
          <w:b/>
          <w:bCs/>
        </w:rPr>
        <w:t>»</w:t>
      </w:r>
      <w:r w:rsidRPr="00D600CE">
        <w:t>.</w:t>
      </w:r>
    </w:p>
    <w:p w:rsidR="00A911B7" w:rsidRPr="00D600CE" w:rsidRDefault="00A911B7" w:rsidP="00A911B7">
      <w:pPr>
        <w:autoSpaceDE w:val="0"/>
        <w:autoSpaceDN w:val="0"/>
        <w:adjustRightInd w:val="0"/>
        <w:rPr>
          <w:rFonts w:ascii="Arial" w:hAnsi="Arial" w:cs="Arial"/>
          <w:b/>
          <w:bCs/>
          <w:sz w:val="20"/>
          <w:szCs w:val="20"/>
        </w:rPr>
      </w:pPr>
    </w:p>
    <w:p w:rsidR="00A911B7" w:rsidRPr="00D600CE" w:rsidRDefault="00A911B7" w:rsidP="00A911B7">
      <w:pPr>
        <w:autoSpaceDE w:val="0"/>
        <w:autoSpaceDN w:val="0"/>
        <w:adjustRightInd w:val="0"/>
        <w:ind w:firstLine="709"/>
        <w:rPr>
          <w:b/>
          <w:bCs/>
          <w:szCs w:val="20"/>
        </w:rPr>
      </w:pPr>
      <w:r w:rsidRPr="00D600CE">
        <w:rPr>
          <w:b/>
          <w:bCs/>
          <w:szCs w:val="20"/>
        </w:rPr>
        <w:t>Описание параметра</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rFonts w:ascii="Arial" w:hAnsi="Arial" w:cs="Arial"/>
          <w:b/>
          <w:bCs/>
          <w:sz w:val="20"/>
          <w:szCs w:val="20"/>
        </w:rPr>
      </w:pPr>
      <w:r w:rsidRPr="00D600CE">
        <w:rPr>
          <w:noProof/>
        </w:rPr>
        <w:drawing>
          <wp:inline distT="0" distB="0" distL="0" distR="0" wp14:anchorId="05930E31" wp14:editId="75942997">
            <wp:extent cx="6152515" cy="3197860"/>
            <wp:effectExtent l="0" t="0" r="635" b="254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6152515" cy="3197860"/>
                    </a:xfrm>
                    <a:prstGeom prst="rect">
                      <a:avLst/>
                    </a:prstGeom>
                  </pic:spPr>
                </pic:pic>
              </a:graphicData>
            </a:graphic>
          </wp:inline>
        </w:drawing>
      </w:r>
    </w:p>
    <w:p w:rsidR="00A911B7" w:rsidRPr="00D600CE" w:rsidRDefault="00A911B7" w:rsidP="00C90C87">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50</w:t>
      </w:r>
      <w:r w:rsidR="000D34C2">
        <w:rPr>
          <w:b/>
          <w:bCs/>
          <w:sz w:val="20"/>
          <w:szCs w:val="20"/>
        </w:rPr>
        <w:fldChar w:fldCharType="end"/>
      </w:r>
      <w:r w:rsidRPr="00D600CE">
        <w:rPr>
          <w:b/>
          <w:bCs/>
          <w:sz w:val="20"/>
          <w:szCs w:val="20"/>
        </w:rPr>
        <w:t xml:space="preserve">. Редактор функций. Описание </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ind w:firstLine="709"/>
      </w:pPr>
      <w:r w:rsidRPr="00D600CE">
        <w:rPr>
          <w:b/>
          <w:bCs/>
        </w:rPr>
        <w:t>Описание параметра</w:t>
      </w:r>
      <w:r w:rsidRPr="00D600CE">
        <w:t xml:space="preserve"> содержит описание выделенного параметра функции.</w:t>
      </w:r>
    </w:p>
    <w:p w:rsidR="00A911B7" w:rsidRPr="00D600CE" w:rsidRDefault="00A911B7" w:rsidP="00A911B7">
      <w:pPr>
        <w:autoSpaceDE w:val="0"/>
        <w:autoSpaceDN w:val="0"/>
        <w:adjustRightInd w:val="0"/>
        <w:ind w:firstLine="709"/>
      </w:pPr>
      <w:r w:rsidRPr="00D600CE">
        <w:t xml:space="preserve">При нажатии кнопки </w:t>
      </w:r>
      <w:r w:rsidRPr="00D600CE">
        <w:rPr>
          <w:b/>
          <w:bCs/>
        </w:rPr>
        <w:t>[ОК]</w:t>
      </w:r>
      <w:r w:rsidRPr="00D600CE">
        <w:t xml:space="preserve"> происходит сохранение изменений и закрытие Редактора функции. Результат редактирования функции добавляется в поле редактирования формулы.  Если остались незаполненными какие-либо поля, то появляется сообщение.</w:t>
      </w:r>
    </w:p>
    <w:p w:rsidR="00A911B7" w:rsidRPr="00D600CE" w:rsidRDefault="00A911B7" w:rsidP="00A911B7">
      <w:pPr>
        <w:autoSpaceDE w:val="0"/>
        <w:autoSpaceDN w:val="0"/>
        <w:adjustRightInd w:val="0"/>
        <w:jc w:val="center"/>
        <w:rPr>
          <w:rFonts w:ascii="Arial" w:hAnsi="Arial" w:cs="Arial"/>
          <w:b/>
          <w:bCs/>
          <w:sz w:val="20"/>
          <w:szCs w:val="20"/>
        </w:rPr>
      </w:pPr>
      <w:r w:rsidRPr="00D600CE">
        <w:rPr>
          <w:noProof/>
        </w:rPr>
        <w:drawing>
          <wp:inline distT="0" distB="0" distL="0" distR="0" wp14:anchorId="500C841C" wp14:editId="0B350290">
            <wp:extent cx="3740727" cy="1398706"/>
            <wp:effectExtent l="0" t="0" r="0" b="0"/>
            <wp:docPr id="650"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3740366" cy="1398571"/>
                    </a:xfrm>
                    <a:prstGeom prst="rect">
                      <a:avLst/>
                    </a:prstGeom>
                  </pic:spPr>
                </pic:pic>
              </a:graphicData>
            </a:graphic>
          </wp:inline>
        </w:drawing>
      </w:r>
    </w:p>
    <w:p w:rsidR="00A911B7" w:rsidRPr="00D600CE" w:rsidRDefault="00A911B7" w:rsidP="00A911B7">
      <w:pPr>
        <w:autoSpaceDE w:val="0"/>
        <w:autoSpaceDN w:val="0"/>
        <w:adjustRightInd w:val="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51</w:t>
      </w:r>
      <w:r w:rsidR="000D34C2">
        <w:rPr>
          <w:b/>
          <w:bCs/>
          <w:sz w:val="20"/>
          <w:szCs w:val="20"/>
        </w:rPr>
        <w:fldChar w:fldCharType="end"/>
      </w:r>
      <w:r w:rsidRPr="00D600CE">
        <w:rPr>
          <w:b/>
          <w:bCs/>
          <w:sz w:val="20"/>
          <w:szCs w:val="20"/>
        </w:rPr>
        <w:t>. Диалоговое окно</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ind w:firstLine="709"/>
        <w:rPr>
          <w:szCs w:val="20"/>
        </w:rPr>
      </w:pPr>
      <w:r w:rsidRPr="00D600CE">
        <w:rPr>
          <w:szCs w:val="20"/>
        </w:rPr>
        <w:lastRenderedPageBreak/>
        <w:t xml:space="preserve">При нажатии на кнопку </w:t>
      </w:r>
      <w:r w:rsidRPr="00D600CE">
        <w:rPr>
          <w:b/>
          <w:bCs/>
          <w:szCs w:val="20"/>
        </w:rPr>
        <w:t>[Да]</w:t>
      </w:r>
      <w:r w:rsidRPr="00D600CE">
        <w:rPr>
          <w:szCs w:val="20"/>
        </w:rPr>
        <w:t xml:space="preserve"> незаполненные поля остаются пустые. При нажатии на кнопку </w:t>
      </w:r>
      <w:r w:rsidRPr="00D600CE">
        <w:rPr>
          <w:b/>
          <w:bCs/>
          <w:szCs w:val="20"/>
        </w:rPr>
        <w:t>[Нет]</w:t>
      </w:r>
      <w:r w:rsidRPr="00D600CE">
        <w:rPr>
          <w:szCs w:val="20"/>
        </w:rPr>
        <w:t xml:space="preserve"> происходит возврат в </w:t>
      </w:r>
      <w:r w:rsidRPr="00D600CE">
        <w:rPr>
          <w:b/>
          <w:szCs w:val="20"/>
        </w:rPr>
        <w:t>Редактор функции</w:t>
      </w:r>
      <w:r w:rsidRPr="00D600CE">
        <w:rPr>
          <w:szCs w:val="20"/>
        </w:rPr>
        <w:t>.</w:t>
      </w:r>
    </w:p>
    <w:p w:rsidR="0052383D" w:rsidRPr="00D600CE" w:rsidRDefault="0052383D" w:rsidP="0052383D">
      <w:pPr>
        <w:autoSpaceDE w:val="0"/>
        <w:autoSpaceDN w:val="0"/>
        <w:adjustRightInd w:val="0"/>
      </w:pPr>
    </w:p>
    <w:p w:rsidR="0052383D" w:rsidRPr="006612A4" w:rsidRDefault="00591643" w:rsidP="006612A4">
      <w:pPr>
        <w:pStyle w:val="49"/>
        <w:tabs>
          <w:tab w:val="num" w:pos="1979"/>
        </w:tabs>
        <w:spacing w:after="60"/>
        <w:ind w:left="1979" w:hanging="1259"/>
        <w:rPr>
          <w:lang w:val="ru-RU"/>
        </w:rPr>
      </w:pPr>
      <w:bookmarkStart w:id="55" w:name="topic_Proverkaformuly"/>
      <w:bookmarkStart w:id="56" w:name="_Toc427654223"/>
      <w:bookmarkStart w:id="57" w:name="_Toc445388261"/>
      <w:bookmarkEnd w:id="55"/>
      <w:r w:rsidRPr="006612A4">
        <w:rPr>
          <w:lang w:val="ru-RU"/>
        </w:rPr>
        <w:t>1</w:t>
      </w:r>
      <w:r w:rsidR="0052383D" w:rsidRPr="006612A4">
        <w:rPr>
          <w:lang w:val="ru-RU"/>
        </w:rPr>
        <w:t>.1.6.2. Проверка формулы</w:t>
      </w:r>
      <w:bookmarkEnd w:id="56"/>
      <w:bookmarkEnd w:id="57"/>
    </w:p>
    <w:p w:rsidR="00A911B7" w:rsidRPr="00D600CE" w:rsidRDefault="00A911B7" w:rsidP="006612A4">
      <w:pPr>
        <w:autoSpaceDE w:val="0"/>
        <w:autoSpaceDN w:val="0"/>
        <w:adjustRightInd w:val="0"/>
        <w:ind w:firstLine="709"/>
        <w:rPr>
          <w:szCs w:val="20"/>
        </w:rPr>
      </w:pPr>
      <w:r w:rsidRPr="00D600CE">
        <w:rPr>
          <w:szCs w:val="20"/>
        </w:rPr>
        <w:t>Проверка формулы заключается в обнаружении несоответствия количества открытых и закрытых скобок. При возникновении такого соответствия появляется сообщение:</w:t>
      </w:r>
    </w:p>
    <w:p w:rsidR="00A911B7" w:rsidRPr="00D600CE" w:rsidRDefault="00A911B7" w:rsidP="00A911B7">
      <w:pPr>
        <w:autoSpaceDE w:val="0"/>
        <w:autoSpaceDN w:val="0"/>
        <w:adjustRightInd w:val="0"/>
        <w:rPr>
          <w:sz w:val="32"/>
        </w:rPr>
      </w:pPr>
    </w:p>
    <w:p w:rsidR="00A911B7" w:rsidRPr="00D600CE" w:rsidRDefault="00A911B7" w:rsidP="00C90C87">
      <w:pPr>
        <w:autoSpaceDE w:val="0"/>
        <w:autoSpaceDN w:val="0"/>
        <w:adjustRightInd w:val="0"/>
        <w:ind w:firstLine="709"/>
        <w:rPr>
          <w:szCs w:val="20"/>
        </w:rPr>
      </w:pPr>
      <w:r w:rsidRPr="00D600CE">
        <w:rPr>
          <w:szCs w:val="20"/>
        </w:rPr>
        <w:t>- в случае отсутствия открывающей скобки</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rFonts w:ascii="Arial" w:hAnsi="Arial" w:cs="Arial"/>
          <w:b/>
          <w:bCs/>
          <w:sz w:val="20"/>
          <w:szCs w:val="20"/>
        </w:rPr>
      </w:pPr>
      <w:r w:rsidRPr="00D600CE">
        <w:rPr>
          <w:noProof/>
        </w:rPr>
        <w:drawing>
          <wp:inline distT="0" distB="0" distL="0" distR="0" wp14:anchorId="0BB0005E" wp14:editId="7A0AD682">
            <wp:extent cx="3934298" cy="1440611"/>
            <wp:effectExtent l="0" t="0" r="0" b="762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3931105" cy="1439442"/>
                    </a:xfrm>
                    <a:prstGeom prst="rect">
                      <a:avLst/>
                    </a:prstGeom>
                  </pic:spPr>
                </pic:pic>
              </a:graphicData>
            </a:graphic>
          </wp:inline>
        </w:drawing>
      </w:r>
    </w:p>
    <w:p w:rsidR="00A911B7" w:rsidRPr="00D600CE" w:rsidRDefault="00A911B7" w:rsidP="00A911B7">
      <w:pPr>
        <w:autoSpaceDE w:val="0"/>
        <w:autoSpaceDN w:val="0"/>
        <w:adjustRightInd w:val="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52</w:t>
      </w:r>
      <w:r w:rsidR="000D34C2">
        <w:rPr>
          <w:b/>
          <w:bCs/>
          <w:sz w:val="20"/>
          <w:szCs w:val="20"/>
        </w:rPr>
        <w:fldChar w:fldCharType="end"/>
      </w:r>
      <w:r w:rsidRPr="00D600CE">
        <w:rPr>
          <w:b/>
          <w:bCs/>
          <w:sz w:val="20"/>
          <w:szCs w:val="20"/>
        </w:rPr>
        <w:t>. Сообщение об ошибке</w:t>
      </w:r>
    </w:p>
    <w:p w:rsidR="00A911B7" w:rsidRPr="00D600CE" w:rsidRDefault="00A911B7" w:rsidP="00A911B7">
      <w:pPr>
        <w:autoSpaceDE w:val="0"/>
        <w:autoSpaceDN w:val="0"/>
        <w:adjustRightInd w:val="0"/>
      </w:pPr>
    </w:p>
    <w:p w:rsidR="00A911B7" w:rsidRPr="006612A4" w:rsidRDefault="00A911B7" w:rsidP="00C90C87">
      <w:pPr>
        <w:autoSpaceDE w:val="0"/>
        <w:autoSpaceDN w:val="0"/>
        <w:adjustRightInd w:val="0"/>
        <w:ind w:firstLine="709"/>
        <w:rPr>
          <w:szCs w:val="20"/>
        </w:rPr>
      </w:pPr>
      <w:r w:rsidRPr="006612A4">
        <w:rPr>
          <w:szCs w:val="20"/>
        </w:rPr>
        <w:t>- в случае отсутствия закрывающей скобки</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rFonts w:ascii="Arial" w:hAnsi="Arial" w:cs="Arial"/>
          <w:b/>
          <w:bCs/>
          <w:sz w:val="20"/>
          <w:szCs w:val="20"/>
        </w:rPr>
      </w:pPr>
      <w:r w:rsidRPr="00D600CE">
        <w:rPr>
          <w:noProof/>
        </w:rPr>
        <w:drawing>
          <wp:inline distT="0" distB="0" distL="0" distR="0" wp14:anchorId="0CD43A8E" wp14:editId="44D720B1">
            <wp:extent cx="2829464" cy="1453199"/>
            <wp:effectExtent l="0" t="0" r="0" b="0"/>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832825" cy="1454925"/>
                    </a:xfrm>
                    <a:prstGeom prst="rect">
                      <a:avLst/>
                    </a:prstGeom>
                  </pic:spPr>
                </pic:pic>
              </a:graphicData>
            </a:graphic>
          </wp:inline>
        </w:drawing>
      </w:r>
    </w:p>
    <w:p w:rsidR="00A911B7" w:rsidRPr="00D600CE" w:rsidRDefault="00A911B7" w:rsidP="00A911B7">
      <w:pPr>
        <w:autoSpaceDE w:val="0"/>
        <w:autoSpaceDN w:val="0"/>
        <w:adjustRightInd w:val="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53</w:t>
      </w:r>
      <w:r w:rsidR="000D34C2">
        <w:rPr>
          <w:b/>
          <w:bCs/>
          <w:sz w:val="20"/>
          <w:szCs w:val="20"/>
        </w:rPr>
        <w:fldChar w:fldCharType="end"/>
      </w:r>
      <w:r w:rsidRPr="00D600CE">
        <w:rPr>
          <w:b/>
          <w:bCs/>
          <w:sz w:val="20"/>
          <w:szCs w:val="20"/>
        </w:rPr>
        <w:t>. Сообщение об ошибке</w:t>
      </w:r>
    </w:p>
    <w:p w:rsidR="0052383D" w:rsidRPr="00D600CE" w:rsidRDefault="0052383D" w:rsidP="0052383D">
      <w:pPr>
        <w:autoSpaceDE w:val="0"/>
        <w:autoSpaceDN w:val="0"/>
        <w:adjustRightInd w:val="0"/>
      </w:pPr>
    </w:p>
    <w:p w:rsidR="0052383D" w:rsidRPr="00D600CE" w:rsidRDefault="00591643" w:rsidP="00B4285A">
      <w:pPr>
        <w:pStyle w:val="3f"/>
        <w:tabs>
          <w:tab w:val="num" w:pos="1797"/>
        </w:tabs>
        <w:ind w:left="1797" w:hanging="1077"/>
      </w:pPr>
      <w:bookmarkStart w:id="58" w:name="topic_990401"/>
      <w:bookmarkStart w:id="59" w:name="_Toc427654224"/>
      <w:bookmarkStart w:id="60" w:name="_Toc437350567"/>
      <w:bookmarkStart w:id="61" w:name="_Toc445388262"/>
      <w:bookmarkEnd w:id="58"/>
      <w:r w:rsidRPr="00D600CE">
        <w:t>1</w:t>
      </w:r>
      <w:r w:rsidR="0052383D" w:rsidRPr="00D600CE">
        <w:t>.1.7. Журнал событий</w:t>
      </w:r>
      <w:bookmarkEnd w:id="59"/>
      <w:bookmarkEnd w:id="60"/>
      <w:bookmarkEnd w:id="61"/>
    </w:p>
    <w:p w:rsidR="00A911B7" w:rsidRPr="00D600CE" w:rsidRDefault="00A911B7" w:rsidP="00A911B7">
      <w:pPr>
        <w:autoSpaceDE w:val="0"/>
        <w:autoSpaceDN w:val="0"/>
        <w:adjustRightInd w:val="0"/>
        <w:ind w:firstLine="709"/>
      </w:pPr>
      <w:r w:rsidRPr="00D600CE">
        <w:t>В системе предусмотрено ведение журнала событий, который предназначен для регистрации действий пользователей с документами, справочниками и другими режимами программы. Настройка журнала событий осуществляется администратором системы. Пользователю системы доступен просмотр журнала событий, в соответствии с настройками, сделанными администратором.</w:t>
      </w:r>
    </w:p>
    <w:p w:rsidR="0052383D" w:rsidRPr="00D600CE" w:rsidRDefault="0052383D" w:rsidP="0052383D">
      <w:pPr>
        <w:autoSpaceDE w:val="0"/>
        <w:autoSpaceDN w:val="0"/>
        <w:adjustRightInd w:val="0"/>
      </w:pPr>
    </w:p>
    <w:p w:rsidR="0052383D" w:rsidRPr="006612A4" w:rsidRDefault="00591643" w:rsidP="006612A4">
      <w:pPr>
        <w:pStyle w:val="49"/>
        <w:tabs>
          <w:tab w:val="num" w:pos="1979"/>
        </w:tabs>
        <w:spacing w:after="60"/>
        <w:ind w:left="1979" w:hanging="1259"/>
        <w:rPr>
          <w:lang w:val="ru-RU"/>
        </w:rPr>
      </w:pPr>
      <w:bookmarkStart w:id="62" w:name="topic_99040101"/>
      <w:bookmarkStart w:id="63" w:name="_Toc427654225"/>
      <w:bookmarkStart w:id="64" w:name="_Toc445388263"/>
      <w:bookmarkEnd w:id="62"/>
      <w:r w:rsidRPr="006612A4">
        <w:rPr>
          <w:lang w:val="ru-RU"/>
        </w:rPr>
        <w:t>1</w:t>
      </w:r>
      <w:r w:rsidR="0052383D" w:rsidRPr="006612A4">
        <w:rPr>
          <w:lang w:val="ru-RU"/>
        </w:rPr>
        <w:t>.1.7.1. Настройка журнала событий</w:t>
      </w:r>
      <w:bookmarkEnd w:id="63"/>
      <w:bookmarkEnd w:id="64"/>
    </w:p>
    <w:p w:rsidR="00A911B7" w:rsidRPr="00D600CE" w:rsidRDefault="00A911B7" w:rsidP="00A911B7">
      <w:pPr>
        <w:autoSpaceDE w:val="0"/>
        <w:autoSpaceDN w:val="0"/>
        <w:adjustRightInd w:val="0"/>
        <w:ind w:firstLine="709"/>
      </w:pPr>
      <w:r w:rsidRPr="00D600CE">
        <w:t xml:space="preserve">В окне журнала событий необходимо указать начальную и конечную даты периода, за который он будет формироваться (для всех пользователей), и его категории. </w:t>
      </w:r>
    </w:p>
    <w:p w:rsidR="00A911B7" w:rsidRPr="00D600CE" w:rsidRDefault="00A911B7" w:rsidP="00A911B7">
      <w:pPr>
        <w:autoSpaceDE w:val="0"/>
        <w:autoSpaceDN w:val="0"/>
        <w:adjustRightInd w:val="0"/>
        <w:ind w:firstLine="709"/>
      </w:pPr>
      <w:r w:rsidRPr="00D600CE">
        <w:t>Отсутствие флажка в какой-либо категории будет означать, что журнал событий по операциям данной категории формироваться не будет.</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b/>
          <w:bCs/>
          <w:sz w:val="16"/>
          <w:szCs w:val="16"/>
        </w:rPr>
      </w:pPr>
      <w:r w:rsidRPr="00D600CE">
        <w:rPr>
          <w:b/>
          <w:noProof/>
          <w:sz w:val="16"/>
          <w:szCs w:val="16"/>
        </w:rPr>
        <w:lastRenderedPageBreak/>
        <w:drawing>
          <wp:inline distT="0" distB="0" distL="0" distR="0" wp14:anchorId="0C0E0E9B" wp14:editId="1252FDCB">
            <wp:extent cx="5926455" cy="2933065"/>
            <wp:effectExtent l="0" t="0" r="0" b="635"/>
            <wp:docPr id="1058"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26455" cy="2933065"/>
                    </a:xfrm>
                    <a:prstGeom prst="rect">
                      <a:avLst/>
                    </a:prstGeom>
                    <a:noFill/>
                    <a:ln>
                      <a:noFill/>
                    </a:ln>
                  </pic:spPr>
                </pic:pic>
              </a:graphicData>
            </a:graphic>
          </wp:inline>
        </w:drawing>
      </w:r>
    </w:p>
    <w:p w:rsidR="00A911B7" w:rsidRPr="00D600CE" w:rsidRDefault="00A911B7" w:rsidP="00A911B7">
      <w:pPr>
        <w:autoSpaceDE w:val="0"/>
        <w:autoSpaceDN w:val="0"/>
        <w:adjustRightInd w:val="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54</w:t>
      </w:r>
      <w:r w:rsidR="000D34C2">
        <w:rPr>
          <w:b/>
          <w:bCs/>
          <w:sz w:val="20"/>
          <w:szCs w:val="20"/>
        </w:rPr>
        <w:fldChar w:fldCharType="end"/>
      </w:r>
      <w:r w:rsidRPr="00D600CE">
        <w:rPr>
          <w:b/>
          <w:bCs/>
          <w:sz w:val="20"/>
          <w:szCs w:val="20"/>
        </w:rPr>
        <w:t>. Категории журнала событий</w:t>
      </w:r>
    </w:p>
    <w:p w:rsidR="00A911B7" w:rsidRPr="00D600CE" w:rsidRDefault="00A911B7" w:rsidP="00A911B7">
      <w:pPr>
        <w:autoSpaceDE w:val="0"/>
        <w:autoSpaceDN w:val="0"/>
        <w:adjustRightInd w:val="0"/>
        <w:jc w:val="center"/>
        <w:rPr>
          <w:b/>
          <w:bCs/>
          <w:sz w:val="16"/>
          <w:szCs w:val="16"/>
        </w:rPr>
      </w:pPr>
    </w:p>
    <w:p w:rsidR="00A911B7" w:rsidRPr="00D600CE" w:rsidRDefault="00A911B7" w:rsidP="00A911B7">
      <w:pPr>
        <w:autoSpaceDE w:val="0"/>
        <w:autoSpaceDN w:val="0"/>
        <w:adjustRightInd w:val="0"/>
        <w:ind w:firstLine="709"/>
      </w:pPr>
      <w:r w:rsidRPr="00D600CE">
        <w:t xml:space="preserve">Просмотр журнала событий осуществляется в рамках выбранной категории по кнопке </w:t>
      </w:r>
      <w:r w:rsidRPr="00D600CE">
        <w:rPr>
          <w:b/>
          <w:noProof/>
          <w:sz w:val="16"/>
          <w:szCs w:val="16"/>
        </w:rPr>
        <w:drawing>
          <wp:inline distT="0" distB="0" distL="0" distR="0" wp14:anchorId="14DF120A" wp14:editId="4CC3D370">
            <wp:extent cx="301625" cy="301625"/>
            <wp:effectExtent l="0" t="0" r="3175" b="3175"/>
            <wp:docPr id="1057" name="Рисунок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w:t>
      </w:r>
      <w:r w:rsidRPr="00D600CE">
        <w:rPr>
          <w:b/>
          <w:bCs/>
        </w:rPr>
        <w:t>Открыть категорию</w:t>
      </w:r>
      <w:r w:rsidRPr="00D600CE">
        <w:t xml:space="preserve"> панели инструментов, либо по двойному щелчку мыши на соответствующей строке списка категорий.</w:t>
      </w:r>
    </w:p>
    <w:p w:rsidR="00A911B7" w:rsidRPr="00D600CE" w:rsidRDefault="00A911B7" w:rsidP="00A911B7">
      <w:pPr>
        <w:autoSpaceDE w:val="0"/>
        <w:autoSpaceDN w:val="0"/>
        <w:adjustRightInd w:val="0"/>
        <w:ind w:firstLine="709"/>
      </w:pPr>
      <w:r w:rsidRPr="00D600CE">
        <w:t xml:space="preserve">Удаление записей журнала по выбранной категории осуществляется по кнопке </w:t>
      </w:r>
      <w:r w:rsidRPr="00D600CE">
        <w:rPr>
          <w:b/>
          <w:noProof/>
          <w:sz w:val="16"/>
          <w:szCs w:val="16"/>
        </w:rPr>
        <w:drawing>
          <wp:inline distT="0" distB="0" distL="0" distR="0" wp14:anchorId="0F93464F" wp14:editId="1FFCF747">
            <wp:extent cx="267335" cy="267335"/>
            <wp:effectExtent l="0" t="0" r="0" b="0"/>
            <wp:docPr id="1056" name="Рисунок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inline>
        </w:drawing>
      </w:r>
      <w:r w:rsidRPr="00D600CE">
        <w:t> </w:t>
      </w:r>
      <w:r w:rsidRPr="00D600CE">
        <w:rPr>
          <w:b/>
          <w:bCs/>
        </w:rPr>
        <w:t xml:space="preserve">Очистить журнал </w:t>
      </w:r>
      <w:r w:rsidRPr="00D600CE">
        <w:t>панели инструментов.</w:t>
      </w:r>
    </w:p>
    <w:p w:rsidR="00A911B7" w:rsidRPr="00D600CE" w:rsidRDefault="00A911B7" w:rsidP="00A911B7">
      <w:pPr>
        <w:autoSpaceDE w:val="0"/>
        <w:autoSpaceDN w:val="0"/>
        <w:adjustRightInd w:val="0"/>
        <w:ind w:firstLine="709"/>
      </w:pPr>
      <w:r w:rsidRPr="00D600CE">
        <w:t xml:space="preserve">Для выхода из сервисного режима нажмите кнопку </w:t>
      </w:r>
      <w:r w:rsidRPr="00D600CE">
        <w:rPr>
          <w:b/>
          <w:noProof/>
          <w:sz w:val="16"/>
          <w:szCs w:val="16"/>
        </w:rPr>
        <w:drawing>
          <wp:inline distT="0" distB="0" distL="0" distR="0" wp14:anchorId="46A72992" wp14:editId="15F2AA85">
            <wp:extent cx="301625" cy="301625"/>
            <wp:effectExtent l="0" t="0" r="0" b="3175"/>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w:t>
      </w:r>
      <w:r w:rsidRPr="00D600CE">
        <w:rPr>
          <w:b/>
          <w:bCs/>
        </w:rPr>
        <w:t>Выход</w:t>
      </w:r>
      <w:r w:rsidRPr="00D600CE">
        <w:t xml:space="preserve"> панели инструментов.</w:t>
      </w:r>
    </w:p>
    <w:p w:rsidR="00A911B7" w:rsidRPr="00D600CE" w:rsidRDefault="00A911B7" w:rsidP="00A911B7">
      <w:pPr>
        <w:autoSpaceDE w:val="0"/>
        <w:autoSpaceDN w:val="0"/>
        <w:adjustRightInd w:val="0"/>
        <w:ind w:firstLine="709"/>
      </w:pPr>
      <w:r w:rsidRPr="00D600CE">
        <w:t xml:space="preserve">Окно просмотра журнала событий по категории </w:t>
      </w:r>
      <w:r w:rsidRPr="00D600CE">
        <w:rPr>
          <w:b/>
          <w:bCs/>
        </w:rPr>
        <w:t>Пользователи</w:t>
      </w:r>
      <w:r w:rsidRPr="00D600CE">
        <w:t xml:space="preserve"> отображает регистрацию и окончание работы пользователей системы.</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b/>
          <w:bCs/>
          <w:sz w:val="16"/>
          <w:szCs w:val="16"/>
        </w:rPr>
      </w:pPr>
      <w:r w:rsidRPr="00D600CE">
        <w:rPr>
          <w:b/>
          <w:noProof/>
          <w:sz w:val="16"/>
          <w:szCs w:val="16"/>
        </w:rPr>
        <w:drawing>
          <wp:inline distT="0" distB="0" distL="0" distR="0" wp14:anchorId="19847A0C" wp14:editId="0A4AEE03">
            <wp:extent cx="5926455" cy="3200400"/>
            <wp:effectExtent l="0" t="0" r="0" b="0"/>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26455" cy="3200400"/>
                    </a:xfrm>
                    <a:prstGeom prst="rect">
                      <a:avLst/>
                    </a:prstGeom>
                    <a:noFill/>
                    <a:ln>
                      <a:noFill/>
                    </a:ln>
                  </pic:spPr>
                </pic:pic>
              </a:graphicData>
            </a:graphic>
          </wp:inline>
        </w:drawing>
      </w:r>
    </w:p>
    <w:p w:rsidR="00A911B7" w:rsidRPr="00D600CE" w:rsidRDefault="00A911B7" w:rsidP="00D600CE">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55</w:t>
      </w:r>
      <w:r w:rsidR="000D34C2">
        <w:rPr>
          <w:b/>
          <w:bCs/>
          <w:sz w:val="20"/>
          <w:szCs w:val="20"/>
        </w:rPr>
        <w:fldChar w:fldCharType="end"/>
      </w:r>
      <w:r w:rsidRPr="00D600CE">
        <w:rPr>
          <w:b/>
          <w:bCs/>
          <w:sz w:val="20"/>
          <w:szCs w:val="20"/>
        </w:rPr>
        <w:t>. Журнал событий. Категория - Пользователи</w:t>
      </w:r>
    </w:p>
    <w:p w:rsidR="00A911B7" w:rsidRPr="00D600CE" w:rsidRDefault="00A911B7" w:rsidP="00A911B7">
      <w:pPr>
        <w:autoSpaceDE w:val="0"/>
        <w:autoSpaceDN w:val="0"/>
        <w:adjustRightInd w:val="0"/>
        <w:jc w:val="center"/>
        <w:rPr>
          <w:b/>
          <w:bCs/>
          <w:sz w:val="16"/>
          <w:szCs w:val="16"/>
        </w:rPr>
      </w:pPr>
    </w:p>
    <w:p w:rsidR="00A911B7" w:rsidRPr="00D600CE" w:rsidRDefault="00A911B7" w:rsidP="00A911B7">
      <w:pPr>
        <w:autoSpaceDE w:val="0"/>
        <w:autoSpaceDN w:val="0"/>
        <w:adjustRightInd w:val="0"/>
        <w:ind w:firstLine="709"/>
      </w:pPr>
      <w:r w:rsidRPr="00D600CE">
        <w:lastRenderedPageBreak/>
        <w:t xml:space="preserve">Окно просмотра журнала событий по категории </w:t>
      </w:r>
      <w:r w:rsidRPr="00D600CE">
        <w:rPr>
          <w:b/>
          <w:bCs/>
        </w:rPr>
        <w:t>Документы</w:t>
      </w:r>
      <w:r w:rsidRPr="00D600CE">
        <w:t xml:space="preserve"> раскрывает перечень документов, с которыми работал пользователь, и действий над ними за указанный период.</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b/>
          <w:bCs/>
          <w:sz w:val="16"/>
          <w:szCs w:val="16"/>
        </w:rPr>
      </w:pPr>
      <w:r w:rsidRPr="00D600CE">
        <w:rPr>
          <w:b/>
          <w:noProof/>
          <w:sz w:val="16"/>
          <w:szCs w:val="16"/>
        </w:rPr>
        <w:drawing>
          <wp:inline distT="0" distB="0" distL="0" distR="0" wp14:anchorId="77999FC9" wp14:editId="5B93D2C9">
            <wp:extent cx="5934710" cy="3200400"/>
            <wp:effectExtent l="0" t="0" r="8890" b="0"/>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4710" cy="3200400"/>
                    </a:xfrm>
                    <a:prstGeom prst="rect">
                      <a:avLst/>
                    </a:prstGeom>
                    <a:noFill/>
                    <a:ln>
                      <a:noFill/>
                    </a:ln>
                  </pic:spPr>
                </pic:pic>
              </a:graphicData>
            </a:graphic>
          </wp:inline>
        </w:drawing>
      </w:r>
    </w:p>
    <w:p w:rsidR="00A911B7" w:rsidRPr="00D600CE" w:rsidRDefault="00A911B7" w:rsidP="00D600CE">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56</w:t>
      </w:r>
      <w:r w:rsidR="000D34C2">
        <w:rPr>
          <w:b/>
          <w:bCs/>
          <w:sz w:val="20"/>
          <w:szCs w:val="20"/>
        </w:rPr>
        <w:fldChar w:fldCharType="end"/>
      </w:r>
      <w:r w:rsidRPr="00D600CE">
        <w:rPr>
          <w:b/>
          <w:bCs/>
          <w:sz w:val="20"/>
          <w:szCs w:val="20"/>
        </w:rPr>
        <w:t>. Журнал событий. Категория - Документы</w:t>
      </w:r>
    </w:p>
    <w:p w:rsidR="00A911B7" w:rsidRPr="00D600CE" w:rsidRDefault="00A911B7" w:rsidP="00A911B7">
      <w:pPr>
        <w:autoSpaceDE w:val="0"/>
        <w:autoSpaceDN w:val="0"/>
        <w:adjustRightInd w:val="0"/>
        <w:jc w:val="center"/>
        <w:rPr>
          <w:b/>
          <w:bCs/>
          <w:sz w:val="16"/>
          <w:szCs w:val="16"/>
        </w:rPr>
      </w:pPr>
    </w:p>
    <w:p w:rsidR="00A911B7" w:rsidRPr="00D600CE" w:rsidRDefault="00A911B7" w:rsidP="00A911B7">
      <w:pPr>
        <w:autoSpaceDE w:val="0"/>
        <w:autoSpaceDN w:val="0"/>
        <w:adjustRightInd w:val="0"/>
        <w:ind w:firstLine="709"/>
      </w:pPr>
      <w:r w:rsidRPr="00D600CE">
        <w:t xml:space="preserve">Окно просмотра журнала событий по категории </w:t>
      </w:r>
      <w:r w:rsidRPr="00D600CE">
        <w:rPr>
          <w:b/>
          <w:bCs/>
        </w:rPr>
        <w:t>Электронный обмен</w:t>
      </w:r>
      <w:r w:rsidRPr="00D600CE">
        <w:t xml:space="preserve"> раскрывает перечень протоколов обмена документов и справочников, которые принимались или передавались с помощью режимов электронного обмена.</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b/>
          <w:bCs/>
          <w:sz w:val="16"/>
          <w:szCs w:val="16"/>
        </w:rPr>
      </w:pPr>
      <w:r w:rsidRPr="00D600CE">
        <w:rPr>
          <w:b/>
          <w:noProof/>
          <w:sz w:val="16"/>
          <w:szCs w:val="16"/>
        </w:rPr>
        <w:drawing>
          <wp:inline distT="0" distB="0" distL="0" distR="0" wp14:anchorId="510A5118" wp14:editId="13D5EB06">
            <wp:extent cx="5934710" cy="3295015"/>
            <wp:effectExtent l="0" t="0" r="8890" b="635"/>
            <wp:docPr id="659"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34710" cy="3295015"/>
                    </a:xfrm>
                    <a:prstGeom prst="rect">
                      <a:avLst/>
                    </a:prstGeom>
                    <a:noFill/>
                    <a:ln>
                      <a:noFill/>
                    </a:ln>
                  </pic:spPr>
                </pic:pic>
              </a:graphicData>
            </a:graphic>
          </wp:inline>
        </w:drawing>
      </w:r>
    </w:p>
    <w:p w:rsidR="00A911B7" w:rsidRPr="00D600CE" w:rsidRDefault="00A911B7" w:rsidP="00D600CE">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57</w:t>
      </w:r>
      <w:r w:rsidR="000D34C2">
        <w:rPr>
          <w:b/>
          <w:bCs/>
          <w:sz w:val="20"/>
          <w:szCs w:val="20"/>
        </w:rPr>
        <w:fldChar w:fldCharType="end"/>
      </w:r>
      <w:r w:rsidRPr="00D600CE">
        <w:rPr>
          <w:b/>
          <w:bCs/>
          <w:sz w:val="20"/>
          <w:szCs w:val="20"/>
        </w:rPr>
        <w:t>. Журнал событий. Категория - ЭОД</w:t>
      </w:r>
    </w:p>
    <w:p w:rsidR="00A911B7" w:rsidRPr="00D600CE" w:rsidRDefault="00A911B7" w:rsidP="00A911B7">
      <w:pPr>
        <w:autoSpaceDE w:val="0"/>
        <w:autoSpaceDN w:val="0"/>
        <w:adjustRightInd w:val="0"/>
        <w:jc w:val="center"/>
      </w:pPr>
    </w:p>
    <w:p w:rsidR="00A911B7" w:rsidRPr="00D600CE" w:rsidRDefault="00A911B7" w:rsidP="00A911B7">
      <w:pPr>
        <w:autoSpaceDE w:val="0"/>
        <w:autoSpaceDN w:val="0"/>
        <w:adjustRightInd w:val="0"/>
        <w:ind w:firstLine="709"/>
      </w:pPr>
      <w:r w:rsidRPr="00D600CE">
        <w:lastRenderedPageBreak/>
        <w:t xml:space="preserve">Окно просмотра журнала событий по категории </w:t>
      </w:r>
      <w:r w:rsidRPr="00D600CE">
        <w:rPr>
          <w:b/>
          <w:bCs/>
        </w:rPr>
        <w:t>Справочники</w:t>
      </w:r>
      <w:r w:rsidRPr="00D600CE">
        <w:t xml:space="preserve"> показывает, какие действия производились со справочниками пользователем.</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b/>
          <w:bCs/>
          <w:sz w:val="16"/>
          <w:szCs w:val="16"/>
        </w:rPr>
      </w:pPr>
      <w:r w:rsidRPr="00D600CE">
        <w:rPr>
          <w:b/>
          <w:noProof/>
          <w:sz w:val="16"/>
          <w:szCs w:val="16"/>
        </w:rPr>
        <w:drawing>
          <wp:inline distT="0" distB="0" distL="0" distR="0" wp14:anchorId="10A60ED6" wp14:editId="4D93F06C">
            <wp:extent cx="5934710" cy="3002280"/>
            <wp:effectExtent l="0" t="0" r="8890" b="7620"/>
            <wp:docPr id="660"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4710" cy="3002280"/>
                    </a:xfrm>
                    <a:prstGeom prst="rect">
                      <a:avLst/>
                    </a:prstGeom>
                    <a:noFill/>
                    <a:ln>
                      <a:noFill/>
                    </a:ln>
                  </pic:spPr>
                </pic:pic>
              </a:graphicData>
            </a:graphic>
          </wp:inline>
        </w:drawing>
      </w:r>
    </w:p>
    <w:p w:rsidR="00A911B7" w:rsidRPr="00D600CE" w:rsidRDefault="00A911B7" w:rsidP="00D600CE">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58</w:t>
      </w:r>
      <w:r w:rsidR="000D34C2">
        <w:rPr>
          <w:b/>
          <w:bCs/>
          <w:sz w:val="20"/>
          <w:szCs w:val="20"/>
        </w:rPr>
        <w:fldChar w:fldCharType="end"/>
      </w:r>
      <w:r w:rsidRPr="00D600CE">
        <w:rPr>
          <w:b/>
          <w:bCs/>
          <w:sz w:val="20"/>
          <w:szCs w:val="20"/>
        </w:rPr>
        <w:t>. Журнал событий. Категория - Справочники</w:t>
      </w:r>
    </w:p>
    <w:p w:rsidR="00A911B7" w:rsidRPr="00D600CE" w:rsidRDefault="00A911B7" w:rsidP="00A911B7">
      <w:pPr>
        <w:autoSpaceDE w:val="0"/>
        <w:autoSpaceDN w:val="0"/>
        <w:adjustRightInd w:val="0"/>
        <w:jc w:val="center"/>
        <w:rPr>
          <w:b/>
          <w:bCs/>
          <w:sz w:val="16"/>
          <w:szCs w:val="16"/>
        </w:rPr>
      </w:pPr>
    </w:p>
    <w:p w:rsidR="00A911B7" w:rsidRPr="00D600CE" w:rsidRDefault="00A911B7" w:rsidP="00A911B7">
      <w:pPr>
        <w:autoSpaceDE w:val="0"/>
        <w:autoSpaceDN w:val="0"/>
        <w:adjustRightInd w:val="0"/>
        <w:ind w:firstLine="709"/>
      </w:pPr>
      <w:r w:rsidRPr="00D600CE">
        <w:t xml:space="preserve">Окно просмотра журнала событий по категории </w:t>
      </w:r>
      <w:r w:rsidRPr="00D600CE">
        <w:rPr>
          <w:b/>
          <w:bCs/>
        </w:rPr>
        <w:t>Отчеты</w:t>
      </w:r>
      <w:r w:rsidRPr="00D600CE">
        <w:t xml:space="preserve"> отображает сведения по формируемой в системе отчетности.</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jc w:val="center"/>
        <w:rPr>
          <w:b/>
          <w:bCs/>
          <w:sz w:val="16"/>
          <w:szCs w:val="16"/>
        </w:rPr>
      </w:pPr>
      <w:r w:rsidRPr="00D600CE">
        <w:rPr>
          <w:b/>
          <w:noProof/>
          <w:sz w:val="16"/>
          <w:szCs w:val="16"/>
        </w:rPr>
        <w:drawing>
          <wp:inline distT="0" distB="0" distL="0" distR="0" wp14:anchorId="3F7B406B" wp14:editId="766312E6">
            <wp:extent cx="5934710" cy="2268855"/>
            <wp:effectExtent l="0" t="0" r="8890" b="0"/>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34710" cy="2268855"/>
                    </a:xfrm>
                    <a:prstGeom prst="rect">
                      <a:avLst/>
                    </a:prstGeom>
                    <a:noFill/>
                    <a:ln>
                      <a:noFill/>
                    </a:ln>
                  </pic:spPr>
                </pic:pic>
              </a:graphicData>
            </a:graphic>
          </wp:inline>
        </w:drawing>
      </w:r>
    </w:p>
    <w:p w:rsidR="00A911B7" w:rsidRPr="00D600CE" w:rsidRDefault="00A911B7" w:rsidP="00D600CE">
      <w:pPr>
        <w:autoSpaceDE w:val="0"/>
        <w:autoSpaceDN w:val="0"/>
        <w:adjustRightInd w:val="0"/>
        <w:spacing w:before="240"/>
        <w:jc w:val="center"/>
        <w:rPr>
          <w:rFonts w:ascii="Arial" w:hAnsi="Arial" w:cs="Arial"/>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59</w:t>
      </w:r>
      <w:r w:rsidR="000D34C2">
        <w:rPr>
          <w:b/>
          <w:bCs/>
          <w:sz w:val="20"/>
          <w:szCs w:val="20"/>
        </w:rPr>
        <w:fldChar w:fldCharType="end"/>
      </w:r>
      <w:r w:rsidRPr="00D600CE">
        <w:rPr>
          <w:b/>
          <w:bCs/>
          <w:sz w:val="20"/>
          <w:szCs w:val="20"/>
        </w:rPr>
        <w:t>. Журнал событий. Категория - Отчеты</w:t>
      </w: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ind w:firstLine="709"/>
      </w:pPr>
      <w:r w:rsidRPr="00D600CE">
        <w:t xml:space="preserve">Окно просмотра журнала событий по категории </w:t>
      </w:r>
      <w:r w:rsidRPr="00D600CE">
        <w:rPr>
          <w:b/>
          <w:bCs/>
        </w:rPr>
        <w:t>Настройки и права доступа</w:t>
      </w:r>
      <w:r w:rsidRPr="00D600CE">
        <w:t xml:space="preserve"> раскрывает перечень настроек режимов, которые были изменены пользователями.</w:t>
      </w:r>
    </w:p>
    <w:p w:rsidR="00A911B7" w:rsidRPr="00D600CE" w:rsidRDefault="00A911B7" w:rsidP="00A911B7">
      <w:pPr>
        <w:autoSpaceDE w:val="0"/>
        <w:autoSpaceDN w:val="0"/>
        <w:adjustRightInd w:val="0"/>
        <w:jc w:val="center"/>
        <w:rPr>
          <w:b/>
          <w:bCs/>
          <w:sz w:val="16"/>
          <w:szCs w:val="16"/>
        </w:rPr>
      </w:pPr>
    </w:p>
    <w:p w:rsidR="00A911B7" w:rsidRPr="00D600CE" w:rsidRDefault="00A911B7" w:rsidP="00A911B7">
      <w:pPr>
        <w:autoSpaceDE w:val="0"/>
        <w:autoSpaceDN w:val="0"/>
        <w:adjustRightInd w:val="0"/>
      </w:pPr>
    </w:p>
    <w:p w:rsidR="00A911B7" w:rsidRPr="00D600CE" w:rsidRDefault="00A911B7" w:rsidP="00A911B7">
      <w:pPr>
        <w:autoSpaceDE w:val="0"/>
        <w:autoSpaceDN w:val="0"/>
        <w:adjustRightInd w:val="0"/>
      </w:pPr>
    </w:p>
    <w:p w:rsidR="00A911B7" w:rsidRPr="00D600CE" w:rsidRDefault="00A911B7" w:rsidP="00A911B7">
      <w:pPr>
        <w:keepNext/>
        <w:autoSpaceDE w:val="0"/>
        <w:autoSpaceDN w:val="0"/>
        <w:adjustRightInd w:val="0"/>
        <w:spacing w:before="120"/>
        <w:jc w:val="center"/>
      </w:pPr>
      <w:r w:rsidRPr="00D600CE">
        <w:rPr>
          <w:noProof/>
        </w:rPr>
        <w:lastRenderedPageBreak/>
        <w:drawing>
          <wp:inline distT="0" distB="0" distL="0" distR="0" wp14:anchorId="51D8ED13" wp14:editId="0A0BE4EC">
            <wp:extent cx="6152515" cy="2167890"/>
            <wp:effectExtent l="0" t="0" r="635" b="3810"/>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6152515" cy="2167890"/>
                    </a:xfrm>
                    <a:prstGeom prst="rect">
                      <a:avLst/>
                    </a:prstGeom>
                  </pic:spPr>
                </pic:pic>
              </a:graphicData>
            </a:graphic>
          </wp:inline>
        </w:drawing>
      </w:r>
    </w:p>
    <w:p w:rsidR="00A911B7" w:rsidRPr="00D600CE" w:rsidRDefault="00A911B7" w:rsidP="00A911B7">
      <w:pPr>
        <w:autoSpaceDE w:val="0"/>
        <w:autoSpaceDN w:val="0"/>
        <w:adjustRightInd w:val="0"/>
        <w:spacing w:before="24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60</w:t>
      </w:r>
      <w:r w:rsidR="000D34C2">
        <w:rPr>
          <w:b/>
          <w:bCs/>
          <w:sz w:val="20"/>
          <w:szCs w:val="20"/>
        </w:rPr>
        <w:fldChar w:fldCharType="end"/>
      </w:r>
      <w:r w:rsidRPr="00D600CE">
        <w:rPr>
          <w:b/>
          <w:bCs/>
          <w:sz w:val="20"/>
          <w:szCs w:val="20"/>
        </w:rPr>
        <w:t>. Журнал событий. Категория - Настройки</w:t>
      </w:r>
    </w:p>
    <w:p w:rsidR="00A911B7" w:rsidRPr="00D600CE" w:rsidRDefault="00A911B7" w:rsidP="00A911B7">
      <w:pPr>
        <w:autoSpaceDE w:val="0"/>
        <w:autoSpaceDN w:val="0"/>
        <w:adjustRightInd w:val="0"/>
        <w:ind w:firstLine="709"/>
      </w:pPr>
      <w:r w:rsidRPr="00D600CE">
        <w:t xml:space="preserve">Окно просмотра журнала событий по категории </w:t>
      </w:r>
      <w:r w:rsidR="0088075E" w:rsidRPr="00D600CE">
        <w:rPr>
          <w:b/>
          <w:bCs/>
        </w:rPr>
        <w:t>«</w:t>
      </w:r>
      <w:r w:rsidRPr="00D600CE">
        <w:rPr>
          <w:b/>
          <w:bCs/>
        </w:rPr>
        <w:t>Служебные события</w:t>
      </w:r>
      <w:r w:rsidR="0088075E" w:rsidRPr="00D600CE">
        <w:rPr>
          <w:b/>
          <w:bCs/>
        </w:rPr>
        <w:t>»</w:t>
      </w:r>
      <w:r w:rsidRPr="00D600CE">
        <w:t xml:space="preserve"> раскрывает перечень служебных событий (пакетная замена, объединение данных и др.), имевших место в системе за установленный период.</w:t>
      </w:r>
    </w:p>
    <w:p w:rsidR="00A911B7" w:rsidRPr="00D600CE" w:rsidRDefault="00A911B7" w:rsidP="00A911B7">
      <w:pPr>
        <w:keepNext/>
        <w:autoSpaceDE w:val="0"/>
        <w:autoSpaceDN w:val="0"/>
        <w:adjustRightInd w:val="0"/>
        <w:spacing w:before="120"/>
        <w:jc w:val="center"/>
      </w:pPr>
      <w:r w:rsidRPr="00D600CE">
        <w:rPr>
          <w:noProof/>
        </w:rPr>
        <w:drawing>
          <wp:inline distT="0" distB="0" distL="0" distR="0" wp14:anchorId="0559DE3F" wp14:editId="63AFC651">
            <wp:extent cx="6152515" cy="2178050"/>
            <wp:effectExtent l="0" t="0" r="635" b="0"/>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6152515" cy="2178050"/>
                    </a:xfrm>
                    <a:prstGeom prst="rect">
                      <a:avLst/>
                    </a:prstGeom>
                  </pic:spPr>
                </pic:pic>
              </a:graphicData>
            </a:graphic>
          </wp:inline>
        </w:drawing>
      </w:r>
    </w:p>
    <w:p w:rsidR="0052383D" w:rsidRPr="00D600CE" w:rsidRDefault="00A911B7" w:rsidP="00A911B7">
      <w:pPr>
        <w:autoSpaceDE w:val="0"/>
        <w:autoSpaceDN w:val="0"/>
        <w:adjustRightInd w:val="0"/>
        <w:spacing w:before="240"/>
        <w:jc w:val="cente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61</w:t>
      </w:r>
      <w:r w:rsidR="000D34C2">
        <w:rPr>
          <w:b/>
          <w:bCs/>
          <w:sz w:val="20"/>
          <w:szCs w:val="20"/>
        </w:rPr>
        <w:fldChar w:fldCharType="end"/>
      </w:r>
      <w:r w:rsidRPr="00D600CE">
        <w:rPr>
          <w:b/>
          <w:bCs/>
          <w:sz w:val="20"/>
          <w:szCs w:val="20"/>
        </w:rPr>
        <w:t>. Журнал событий. Категория – Служебные события</w:t>
      </w:r>
    </w:p>
    <w:p w:rsidR="0052383D" w:rsidRPr="006612A4" w:rsidRDefault="00591643" w:rsidP="006612A4">
      <w:pPr>
        <w:pStyle w:val="49"/>
        <w:tabs>
          <w:tab w:val="num" w:pos="1979"/>
        </w:tabs>
        <w:spacing w:after="60"/>
        <w:ind w:left="1979" w:hanging="1259"/>
        <w:rPr>
          <w:lang w:val="ru-RU"/>
        </w:rPr>
      </w:pPr>
      <w:bookmarkStart w:id="65" w:name="topic_99040102"/>
      <w:bookmarkStart w:id="66" w:name="_Toc427654226"/>
      <w:bookmarkStart w:id="67" w:name="_Toc445388264"/>
      <w:bookmarkEnd w:id="65"/>
      <w:r w:rsidRPr="006612A4">
        <w:rPr>
          <w:lang w:val="ru-RU"/>
        </w:rPr>
        <w:t>1</w:t>
      </w:r>
      <w:r w:rsidR="0052383D" w:rsidRPr="006612A4">
        <w:rPr>
          <w:lang w:val="ru-RU"/>
        </w:rPr>
        <w:t>.1.7.2. Просмотр журнала событий</w:t>
      </w:r>
      <w:bookmarkEnd w:id="66"/>
      <w:bookmarkEnd w:id="67"/>
    </w:p>
    <w:p w:rsidR="00A911B7" w:rsidRPr="00D600CE" w:rsidRDefault="00A911B7" w:rsidP="00A911B7">
      <w:pPr>
        <w:autoSpaceDE w:val="0"/>
        <w:autoSpaceDN w:val="0"/>
        <w:adjustRightInd w:val="0"/>
        <w:ind w:firstLine="709"/>
      </w:pPr>
      <w:r w:rsidRPr="00D600CE">
        <w:t>Пользователь системы имеет возможность просмотра журнала событий непосредственно в режиме работы с конкретной категорией.</w:t>
      </w:r>
      <w:r w:rsidR="005648F1" w:rsidRPr="00D600CE">
        <w:t xml:space="preserve"> </w:t>
      </w:r>
      <w:r w:rsidRPr="00D600CE">
        <w:t>Формирование перечня событий осуществляется в соответствии с настройками, установленными администратором</w:t>
      </w:r>
      <w:r w:rsidR="005648F1" w:rsidRPr="00D600CE">
        <w:t xml:space="preserve">. </w:t>
      </w:r>
      <w:r w:rsidRPr="00D600CE">
        <w:t xml:space="preserve">При работе с документами пользователю доступен просмотр событий, связанных с данным документом. </w:t>
      </w:r>
      <w:r w:rsidR="005648F1" w:rsidRPr="00D600CE">
        <w:t xml:space="preserve">Для просмотра журнала событий необходимо нажать кнопку </w:t>
      </w:r>
      <w:r w:rsidR="00D043DE" w:rsidRPr="00D600CE">
        <w:rPr>
          <w:noProof/>
        </w:rPr>
        <w:drawing>
          <wp:inline distT="0" distB="0" distL="0" distR="0" wp14:anchorId="6957EA70" wp14:editId="6CC9C2CC">
            <wp:extent cx="304800" cy="304800"/>
            <wp:effectExtent l="0" t="0" r="0" b="0"/>
            <wp:docPr id="670" name="Рисунок 670" descr="D:\Версии\Документация\HELP\Ревизор-КС\Images\Icons\journal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Версии\Документация\HELP\Ревизор-КС\Images\Icons\journal3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D043DE" w:rsidRPr="00D600CE">
        <w:t xml:space="preserve"> в окне списка.</w:t>
      </w:r>
    </w:p>
    <w:p w:rsidR="0052383D" w:rsidRPr="00D600CE" w:rsidRDefault="0052383D" w:rsidP="0052383D">
      <w:pPr>
        <w:autoSpaceDE w:val="0"/>
        <w:autoSpaceDN w:val="0"/>
        <w:adjustRightInd w:val="0"/>
      </w:pPr>
    </w:p>
    <w:p w:rsidR="0052383D" w:rsidRPr="00D600CE" w:rsidRDefault="00591643" w:rsidP="00AA6A71">
      <w:pPr>
        <w:pStyle w:val="2f5"/>
        <w:ind w:left="720" w:hanging="360"/>
      </w:pPr>
      <w:bookmarkStart w:id="68" w:name="topic_PlanirovanieKRD"/>
      <w:bookmarkStart w:id="69" w:name="_Toc427654227"/>
      <w:bookmarkStart w:id="70" w:name="_Toc437350568"/>
      <w:bookmarkStart w:id="71" w:name="_Toc445388265"/>
      <w:bookmarkEnd w:id="68"/>
      <w:r w:rsidRPr="00D600CE">
        <w:t>1</w:t>
      </w:r>
      <w:r w:rsidR="0052383D" w:rsidRPr="00D600CE">
        <w:t>.2. Планирование контрольной работы</w:t>
      </w:r>
      <w:bookmarkEnd w:id="69"/>
      <w:bookmarkEnd w:id="70"/>
      <w:bookmarkEnd w:id="71"/>
    </w:p>
    <w:p w:rsidR="0052383D" w:rsidRPr="00D600CE" w:rsidRDefault="0052383D" w:rsidP="00D043DE">
      <w:pPr>
        <w:autoSpaceDE w:val="0"/>
        <w:autoSpaceDN w:val="0"/>
        <w:adjustRightInd w:val="0"/>
        <w:ind w:firstLine="709"/>
      </w:pPr>
      <w:r w:rsidRPr="00D600CE">
        <w:t>В П</w:t>
      </w:r>
      <w:r w:rsidR="00D043DE" w:rsidRPr="00D600CE">
        <w:t>К</w:t>
      </w:r>
      <w:r w:rsidRPr="00D600CE">
        <w:t xml:space="preserve"> предусмотрен режим составления плана проведения контрольных мероприятий (далее КМ) с учетом данных по объему финансирования (при наличии прав доступа к </w:t>
      </w:r>
      <w:hyperlink w:anchor="topic_Finansirovanie" w:history="1">
        <w:r w:rsidRPr="00D600CE">
          <w:t>финансированию</w:t>
        </w:r>
      </w:hyperlink>
      <w:r w:rsidRPr="00D600CE">
        <w:t xml:space="preserve">), характера их использования и штатных возможностей контрольного органа, а также с учетом КМ других контрольных органов, проверяющих те же объекты контроля. </w:t>
      </w:r>
    </w:p>
    <w:p w:rsidR="0052383D" w:rsidRPr="00D600CE" w:rsidRDefault="0052383D" w:rsidP="00D043DE">
      <w:pPr>
        <w:autoSpaceDE w:val="0"/>
        <w:autoSpaceDN w:val="0"/>
        <w:adjustRightInd w:val="0"/>
        <w:ind w:firstLine="709"/>
      </w:pPr>
      <w:r w:rsidRPr="00D600CE">
        <w:t xml:space="preserve">Этот режим предназначен для анализа информации об объектах контроля, их финансировании, проведенных ранее или уже запланированных КМ и отбора на основании этой </w:t>
      </w:r>
      <w:r w:rsidRPr="00D600CE">
        <w:lastRenderedPageBreak/>
        <w:t>информации объектов, в которых будут проводиться КМ (занесение информации по этим объектам в план).</w:t>
      </w:r>
    </w:p>
    <w:p w:rsidR="0052383D" w:rsidRPr="00D600CE" w:rsidRDefault="00591643" w:rsidP="00B4285A">
      <w:pPr>
        <w:pStyle w:val="3f"/>
        <w:tabs>
          <w:tab w:val="num" w:pos="1797"/>
        </w:tabs>
        <w:ind w:left="1797" w:hanging="1077"/>
      </w:pPr>
      <w:bookmarkStart w:id="72" w:name="topic_OsnovaniyaDlyaProvedeniyaKM"/>
      <w:bookmarkStart w:id="73" w:name="_Toc427654228"/>
      <w:bookmarkStart w:id="74" w:name="_Toc437350569"/>
      <w:bookmarkStart w:id="75" w:name="_Toc445388266"/>
      <w:bookmarkEnd w:id="72"/>
      <w:r w:rsidRPr="00D600CE">
        <w:t>1</w:t>
      </w:r>
      <w:r w:rsidR="0052383D" w:rsidRPr="00D600CE">
        <w:t>.2.1. Основания для проведения КМ</w:t>
      </w:r>
      <w:bookmarkEnd w:id="73"/>
      <w:bookmarkEnd w:id="74"/>
      <w:bookmarkEnd w:id="75"/>
    </w:p>
    <w:p w:rsidR="0052383D" w:rsidRPr="00D600CE" w:rsidRDefault="0052383D" w:rsidP="00D043DE">
      <w:pPr>
        <w:autoSpaceDE w:val="0"/>
        <w:autoSpaceDN w:val="0"/>
        <w:adjustRightInd w:val="0"/>
        <w:ind w:firstLine="709"/>
      </w:pPr>
      <w:r w:rsidRPr="00D600CE">
        <w:t>КМ могут быть как запланированными, так и внеплановыми. Запланированные КМ включаются в план, внеплановые КМ проводятся без включения в план при наличии соответствующих оснований:</w:t>
      </w:r>
    </w:p>
    <w:p w:rsidR="0052383D" w:rsidRPr="00A26365" w:rsidRDefault="0052383D" w:rsidP="003C69D3">
      <w:pPr>
        <w:pStyle w:val="afffa"/>
        <w:numPr>
          <w:ilvl w:val="0"/>
          <w:numId w:val="15"/>
        </w:numPr>
        <w:tabs>
          <w:tab w:val="num" w:pos="1080"/>
        </w:tabs>
        <w:ind w:left="1080"/>
      </w:pPr>
      <w:r w:rsidRPr="00D600CE">
        <w:t>поручения вышестоящей организации;</w:t>
      </w:r>
    </w:p>
    <w:p w:rsidR="0052383D" w:rsidRPr="00A26365" w:rsidRDefault="0052383D" w:rsidP="003C69D3">
      <w:pPr>
        <w:pStyle w:val="afffa"/>
        <w:numPr>
          <w:ilvl w:val="0"/>
          <w:numId w:val="15"/>
        </w:numPr>
        <w:tabs>
          <w:tab w:val="num" w:pos="1080"/>
        </w:tabs>
        <w:ind w:left="1080"/>
      </w:pPr>
      <w:r w:rsidRPr="00D600CE">
        <w:t>поручения и обращения других государственных органов;</w:t>
      </w:r>
    </w:p>
    <w:p w:rsidR="0052383D" w:rsidRPr="00A26365" w:rsidRDefault="0052383D" w:rsidP="003C69D3">
      <w:pPr>
        <w:pStyle w:val="afffa"/>
        <w:numPr>
          <w:ilvl w:val="0"/>
          <w:numId w:val="15"/>
        </w:numPr>
        <w:tabs>
          <w:tab w:val="num" w:pos="1080"/>
        </w:tabs>
        <w:ind w:left="1080"/>
      </w:pPr>
      <w:r w:rsidRPr="00D600CE">
        <w:t>обращения граждан и других организаций;</w:t>
      </w:r>
    </w:p>
    <w:p w:rsidR="0052383D" w:rsidRPr="00A26365" w:rsidRDefault="0052383D" w:rsidP="003C69D3">
      <w:pPr>
        <w:pStyle w:val="afffa"/>
        <w:numPr>
          <w:ilvl w:val="0"/>
          <w:numId w:val="15"/>
        </w:numPr>
        <w:tabs>
          <w:tab w:val="num" w:pos="1080"/>
        </w:tabs>
        <w:ind w:left="1080"/>
      </w:pPr>
      <w:r w:rsidRPr="00D600CE">
        <w:t>информация о нарушениях, предоставленная другими организациями (банками, ФТС, ФАС и др.)</w:t>
      </w:r>
      <w:r w:rsidR="00D043DE" w:rsidRPr="00D600CE">
        <w:t>;</w:t>
      </w:r>
    </w:p>
    <w:p w:rsidR="0052383D" w:rsidRPr="00A26365" w:rsidRDefault="0052383D" w:rsidP="003C69D3">
      <w:pPr>
        <w:pStyle w:val="afffa"/>
        <w:numPr>
          <w:ilvl w:val="0"/>
          <w:numId w:val="15"/>
        </w:numPr>
        <w:tabs>
          <w:tab w:val="num" w:pos="1080"/>
        </w:tabs>
        <w:ind w:left="1080"/>
      </w:pPr>
      <w:r w:rsidRPr="00D600CE">
        <w:t>и др.</w:t>
      </w:r>
    </w:p>
    <w:p w:rsidR="0052383D" w:rsidRPr="00D600CE" w:rsidRDefault="0052383D" w:rsidP="00D043DE">
      <w:pPr>
        <w:autoSpaceDE w:val="0"/>
        <w:autoSpaceDN w:val="0"/>
        <w:adjustRightInd w:val="0"/>
        <w:ind w:firstLine="709"/>
      </w:pPr>
      <w:r w:rsidRPr="00D600CE">
        <w:t xml:space="preserve"> Перечень возможных оснований для проведения КМ содержится в справочнике </w:t>
      </w:r>
      <w:r w:rsidR="0088075E" w:rsidRPr="00D600CE">
        <w:rPr>
          <w:b/>
        </w:rPr>
        <w:t>«</w:t>
      </w:r>
      <w:hyperlink w:anchor="topic_OsnovanyaDlyaRevizyi" w:history="1">
        <w:r w:rsidRPr="00D600CE">
          <w:rPr>
            <w:b/>
          </w:rPr>
          <w:t>Основания</w:t>
        </w:r>
      </w:hyperlink>
      <w:r w:rsidR="0088075E" w:rsidRPr="00D600CE">
        <w:rPr>
          <w:b/>
        </w:rPr>
        <w:t>«</w:t>
      </w:r>
      <w:r w:rsidRPr="00D600CE">
        <w:t xml:space="preserve"> и может дополняться и корректироваться пользователем.</w:t>
      </w:r>
    </w:p>
    <w:p w:rsidR="00A938E8" w:rsidRPr="00D600CE" w:rsidRDefault="00A938E8" w:rsidP="00B4285A">
      <w:pPr>
        <w:pStyle w:val="3f"/>
        <w:tabs>
          <w:tab w:val="num" w:pos="1797"/>
        </w:tabs>
        <w:ind w:left="1797" w:hanging="1077"/>
      </w:pPr>
      <w:bookmarkStart w:id="76" w:name="_Toc427654229"/>
      <w:bookmarkStart w:id="77" w:name="_Toc437350570"/>
      <w:bookmarkStart w:id="78" w:name="_Toc445388267"/>
      <w:r w:rsidRPr="00D600CE">
        <w:t>1.2.2. Формирование плана</w:t>
      </w:r>
      <w:bookmarkEnd w:id="76"/>
      <w:bookmarkEnd w:id="77"/>
      <w:bookmarkEnd w:id="78"/>
    </w:p>
    <w:p w:rsidR="00A938E8" w:rsidRPr="00D600CE" w:rsidRDefault="00A938E8" w:rsidP="00A938E8">
      <w:pPr>
        <w:autoSpaceDE w:val="0"/>
        <w:autoSpaceDN w:val="0"/>
        <w:adjustRightInd w:val="0"/>
        <w:ind w:firstLine="709"/>
      </w:pPr>
      <w:r w:rsidRPr="00D600CE">
        <w:t xml:space="preserve">План формируется на квартал или год. Существует возможность составления плана отдельно по разделу или в целом по всем разделам. Перечень разделов задается в справочнике </w:t>
      </w:r>
      <w:r w:rsidR="0088075E" w:rsidRPr="00D600CE">
        <w:t>«</w:t>
      </w:r>
      <w:hyperlink w:anchor="topic_RazdelyPlana" w:history="1">
        <w:r w:rsidRPr="00D600CE">
          <w:t>Разделы плана</w:t>
        </w:r>
      </w:hyperlink>
      <w:r w:rsidR="0088075E" w:rsidRPr="00D600CE">
        <w:t>«</w:t>
      </w:r>
      <w:r w:rsidRPr="00D600CE">
        <w:t>.</w:t>
      </w:r>
    </w:p>
    <w:p w:rsidR="00A938E8" w:rsidRPr="00D600CE" w:rsidRDefault="00A938E8" w:rsidP="00A938E8">
      <w:pPr>
        <w:autoSpaceDE w:val="0"/>
        <w:autoSpaceDN w:val="0"/>
        <w:adjustRightInd w:val="0"/>
        <w:ind w:firstLine="709"/>
        <w:rPr>
          <w:b/>
          <w:bCs/>
        </w:rPr>
      </w:pPr>
      <w:r w:rsidRPr="00D600CE">
        <w:rPr>
          <w:b/>
          <w:bCs/>
        </w:rPr>
        <w:t>При формировании плана в Подсистеме возможно учитывать:</w:t>
      </w:r>
    </w:p>
    <w:p w:rsidR="00A938E8" w:rsidRPr="00A26365" w:rsidRDefault="00A938E8" w:rsidP="003C69D3">
      <w:pPr>
        <w:pStyle w:val="afffa"/>
        <w:numPr>
          <w:ilvl w:val="0"/>
          <w:numId w:val="15"/>
        </w:numPr>
        <w:tabs>
          <w:tab w:val="num" w:pos="1080"/>
        </w:tabs>
        <w:ind w:left="1080"/>
      </w:pPr>
      <w:r w:rsidRPr="00D600CE">
        <w:t>данные по объектам контроля и их финансированию;</w:t>
      </w:r>
    </w:p>
    <w:p w:rsidR="00A938E8" w:rsidRPr="00A26365" w:rsidRDefault="00A938E8" w:rsidP="003C69D3">
      <w:pPr>
        <w:pStyle w:val="afffa"/>
        <w:numPr>
          <w:ilvl w:val="0"/>
          <w:numId w:val="15"/>
        </w:numPr>
        <w:tabs>
          <w:tab w:val="num" w:pos="1080"/>
        </w:tabs>
        <w:ind w:left="1080"/>
      </w:pPr>
      <w:r w:rsidRPr="00D600CE">
        <w:t>централизованные задания и поручения вышестоящей организации;</w:t>
      </w:r>
    </w:p>
    <w:p w:rsidR="00A938E8" w:rsidRPr="00A26365" w:rsidRDefault="00A938E8" w:rsidP="003C69D3">
      <w:pPr>
        <w:pStyle w:val="afffa"/>
        <w:numPr>
          <w:ilvl w:val="0"/>
          <w:numId w:val="15"/>
        </w:numPr>
        <w:tabs>
          <w:tab w:val="num" w:pos="1080"/>
        </w:tabs>
        <w:ind w:left="1080"/>
      </w:pPr>
      <w:r w:rsidRPr="00D600CE">
        <w:t>обращения граждан и организаций;</w:t>
      </w:r>
    </w:p>
    <w:p w:rsidR="00A938E8" w:rsidRPr="00A26365" w:rsidRDefault="00A938E8" w:rsidP="003C69D3">
      <w:pPr>
        <w:pStyle w:val="afffa"/>
        <w:numPr>
          <w:ilvl w:val="0"/>
          <w:numId w:val="15"/>
        </w:numPr>
        <w:tabs>
          <w:tab w:val="num" w:pos="1080"/>
        </w:tabs>
        <w:ind w:left="1080"/>
      </w:pPr>
      <w:r w:rsidRPr="00D600CE">
        <w:t>результаты проведенных КМ;</w:t>
      </w:r>
    </w:p>
    <w:p w:rsidR="00A938E8" w:rsidRPr="00A26365" w:rsidRDefault="00A938E8" w:rsidP="003C69D3">
      <w:pPr>
        <w:pStyle w:val="afffa"/>
        <w:numPr>
          <w:ilvl w:val="0"/>
          <w:numId w:val="15"/>
        </w:numPr>
        <w:tabs>
          <w:tab w:val="num" w:pos="1080"/>
        </w:tabs>
        <w:ind w:left="1080"/>
      </w:pPr>
      <w:r w:rsidRPr="00D600CE">
        <w:t>требуемую периодичность проведения КМ;</w:t>
      </w:r>
    </w:p>
    <w:p w:rsidR="00A938E8" w:rsidRPr="00A26365" w:rsidRDefault="00A938E8" w:rsidP="003C69D3">
      <w:pPr>
        <w:pStyle w:val="afffa"/>
        <w:numPr>
          <w:ilvl w:val="0"/>
          <w:numId w:val="15"/>
        </w:numPr>
        <w:tabs>
          <w:tab w:val="num" w:pos="1080"/>
        </w:tabs>
        <w:ind w:left="1080"/>
      </w:pPr>
      <w:r w:rsidRPr="00D600CE">
        <w:t>планы и результаты проведенных КМ других контрольных органов;</w:t>
      </w:r>
    </w:p>
    <w:p w:rsidR="00A938E8" w:rsidRPr="00A26365" w:rsidRDefault="00A938E8" w:rsidP="003C69D3">
      <w:pPr>
        <w:pStyle w:val="afffa"/>
        <w:numPr>
          <w:ilvl w:val="0"/>
          <w:numId w:val="15"/>
        </w:numPr>
        <w:tabs>
          <w:tab w:val="num" w:pos="1080"/>
        </w:tabs>
        <w:ind w:left="1080"/>
      </w:pPr>
      <w:r w:rsidRPr="00D600CE">
        <w:t>занятость проверяющих сотрудников;</w:t>
      </w:r>
    </w:p>
    <w:p w:rsidR="00A938E8" w:rsidRPr="00A26365" w:rsidRDefault="00A938E8" w:rsidP="003C69D3">
      <w:pPr>
        <w:pStyle w:val="afffa"/>
        <w:numPr>
          <w:ilvl w:val="0"/>
          <w:numId w:val="15"/>
        </w:numPr>
        <w:tabs>
          <w:tab w:val="num" w:pos="1080"/>
        </w:tabs>
        <w:ind w:left="1080"/>
      </w:pPr>
      <w:r w:rsidRPr="00D600CE">
        <w:t>ограничение выделяемых ресурсов для проведения КМ (штатных и финансовых);</w:t>
      </w:r>
    </w:p>
    <w:p w:rsidR="00A938E8" w:rsidRPr="00A26365" w:rsidRDefault="00A938E8" w:rsidP="003C69D3">
      <w:pPr>
        <w:pStyle w:val="afffa"/>
        <w:numPr>
          <w:ilvl w:val="0"/>
          <w:numId w:val="15"/>
        </w:numPr>
        <w:tabs>
          <w:tab w:val="num" w:pos="1080"/>
        </w:tabs>
        <w:ind w:left="1080"/>
      </w:pPr>
      <w:r w:rsidRPr="00D600CE">
        <w:t>и др.</w:t>
      </w:r>
    </w:p>
    <w:p w:rsidR="00A938E8" w:rsidRPr="00D600CE" w:rsidRDefault="00A938E8" w:rsidP="00A938E8">
      <w:pPr>
        <w:autoSpaceDE w:val="0"/>
        <w:autoSpaceDN w:val="0"/>
        <w:adjustRightInd w:val="0"/>
        <w:ind w:firstLine="709"/>
        <w:rPr>
          <w:b/>
          <w:bCs/>
        </w:rPr>
      </w:pPr>
      <w:bookmarkStart w:id="79" w:name="topic_VisualnoePlanirovanye"/>
      <w:bookmarkStart w:id="80" w:name="topic_VisualnoePlanirovanye1"/>
      <w:bookmarkEnd w:id="79"/>
      <w:bookmarkEnd w:id="80"/>
      <w:r w:rsidRPr="00D600CE">
        <w:rPr>
          <w:b/>
          <w:bCs/>
        </w:rPr>
        <w:t>Задание параметров плана</w:t>
      </w:r>
    </w:p>
    <w:p w:rsidR="00A938E8" w:rsidRPr="00D600CE" w:rsidRDefault="00A938E8" w:rsidP="00A938E8">
      <w:pPr>
        <w:autoSpaceDE w:val="0"/>
        <w:autoSpaceDN w:val="0"/>
        <w:adjustRightInd w:val="0"/>
        <w:ind w:firstLine="709"/>
      </w:pPr>
      <w:r w:rsidRPr="00D600CE">
        <w:t xml:space="preserve">Для формирования плана нужно выбрать раздел Навигатора </w:t>
      </w:r>
      <w:r w:rsidRPr="00D600CE">
        <w:rPr>
          <w:b/>
          <w:bCs/>
        </w:rPr>
        <w:t>ДОКУМЕНТЫ-Планирование</w:t>
      </w:r>
      <w:r w:rsidRPr="00D600CE">
        <w:t>.</w:t>
      </w:r>
    </w:p>
    <w:p w:rsidR="00A938E8" w:rsidRPr="00D600CE" w:rsidRDefault="00A938E8" w:rsidP="00A938E8">
      <w:pPr>
        <w:jc w:val="left"/>
      </w:pPr>
      <w:r w:rsidRPr="00D600CE">
        <w:br w:type="page"/>
      </w:r>
    </w:p>
    <w:p w:rsidR="00A938E8" w:rsidRPr="00D600CE" w:rsidRDefault="00A938E8" w:rsidP="00A938E8">
      <w:pPr>
        <w:autoSpaceDE w:val="0"/>
        <w:autoSpaceDN w:val="0"/>
        <w:adjustRightInd w:val="0"/>
      </w:pPr>
    </w:p>
    <w:p w:rsidR="00A938E8" w:rsidRPr="00D600CE" w:rsidRDefault="00A938E8" w:rsidP="00A938E8">
      <w:pPr>
        <w:autoSpaceDE w:val="0"/>
        <w:autoSpaceDN w:val="0"/>
        <w:adjustRightInd w:val="0"/>
      </w:pPr>
    </w:p>
    <w:p w:rsidR="00A938E8" w:rsidRPr="00D600CE" w:rsidRDefault="00A938E8" w:rsidP="00A938E8">
      <w:pPr>
        <w:autoSpaceDE w:val="0"/>
        <w:autoSpaceDN w:val="0"/>
        <w:adjustRightInd w:val="0"/>
        <w:jc w:val="center"/>
        <w:rPr>
          <w:b/>
          <w:bCs/>
          <w:sz w:val="16"/>
          <w:szCs w:val="16"/>
        </w:rPr>
      </w:pPr>
      <w:r w:rsidRPr="00D600CE">
        <w:rPr>
          <w:b/>
          <w:noProof/>
          <w:sz w:val="16"/>
          <w:szCs w:val="16"/>
        </w:rPr>
        <w:drawing>
          <wp:inline distT="0" distB="0" distL="0" distR="0" wp14:anchorId="1342EC78" wp14:editId="097681B4">
            <wp:extent cx="5943600" cy="3623310"/>
            <wp:effectExtent l="0" t="0" r="0" b="0"/>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3623310"/>
                    </a:xfrm>
                    <a:prstGeom prst="rect">
                      <a:avLst/>
                    </a:prstGeom>
                    <a:noFill/>
                    <a:ln>
                      <a:noFill/>
                    </a:ln>
                  </pic:spPr>
                </pic:pic>
              </a:graphicData>
            </a:graphic>
          </wp:inline>
        </w:drawing>
      </w:r>
    </w:p>
    <w:p w:rsidR="00A938E8" w:rsidRPr="00D600CE" w:rsidRDefault="00A938E8" w:rsidP="00A938E8">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62</w:t>
      </w:r>
      <w:r w:rsidR="000D34C2">
        <w:rPr>
          <w:b/>
          <w:bCs/>
          <w:sz w:val="20"/>
          <w:szCs w:val="20"/>
        </w:rPr>
        <w:fldChar w:fldCharType="end"/>
      </w:r>
      <w:r w:rsidRPr="00D600CE">
        <w:rPr>
          <w:b/>
          <w:bCs/>
          <w:sz w:val="20"/>
          <w:szCs w:val="20"/>
        </w:rPr>
        <w:t xml:space="preserve">. Окно </w:t>
      </w:r>
      <w:r w:rsidR="0088075E" w:rsidRPr="00D600CE">
        <w:rPr>
          <w:b/>
          <w:bCs/>
          <w:sz w:val="20"/>
          <w:szCs w:val="20"/>
        </w:rPr>
        <w:t>«</w:t>
      </w:r>
      <w:r w:rsidRPr="00D600CE">
        <w:rPr>
          <w:b/>
          <w:bCs/>
          <w:sz w:val="20"/>
          <w:szCs w:val="20"/>
        </w:rPr>
        <w:t>Планирование</w:t>
      </w:r>
      <w:r w:rsidR="0088075E" w:rsidRPr="00D600CE">
        <w:rPr>
          <w:b/>
          <w:bCs/>
          <w:sz w:val="20"/>
          <w:szCs w:val="20"/>
        </w:rPr>
        <w:t>»</w:t>
      </w:r>
    </w:p>
    <w:p w:rsidR="00A938E8" w:rsidRPr="00D600CE" w:rsidRDefault="00A938E8" w:rsidP="00A938E8">
      <w:pPr>
        <w:autoSpaceDE w:val="0"/>
        <w:autoSpaceDN w:val="0"/>
        <w:adjustRightInd w:val="0"/>
        <w:ind w:firstLine="709"/>
      </w:pPr>
      <w:r w:rsidRPr="00D600CE">
        <w:t xml:space="preserve">В общем параметре </w:t>
      </w:r>
      <w:r w:rsidRPr="00D600CE">
        <w:rPr>
          <w:b/>
          <w:bCs/>
        </w:rPr>
        <w:t>План на</w:t>
      </w:r>
      <w:r w:rsidRPr="00D600CE">
        <w:t xml:space="preserve"> указывается год, на который составляется план. Если в этом параметре выбрать квартал, то отобразятся запланированные мероприятия только на выбранный квартал. Слева от параметра </w:t>
      </w:r>
      <w:r w:rsidRPr="00D600CE">
        <w:rPr>
          <w:b/>
          <w:bCs/>
        </w:rPr>
        <w:t>План на</w:t>
      </w:r>
      <w:r w:rsidRPr="00D600CE">
        <w:t xml:space="preserve"> по кнопке </w:t>
      </w:r>
      <w:r w:rsidRPr="00D600CE">
        <w:rPr>
          <w:b/>
          <w:noProof/>
          <w:sz w:val="16"/>
          <w:szCs w:val="16"/>
        </w:rPr>
        <w:drawing>
          <wp:inline distT="0" distB="0" distL="0" distR="0" wp14:anchorId="225A7C28" wp14:editId="0459D2FE">
            <wp:extent cx="301625" cy="301625"/>
            <wp:effectExtent l="0" t="0" r="3175" b="3175"/>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t>можно просмотреть текущие проекты плана:</w:t>
      </w:r>
    </w:p>
    <w:p w:rsidR="00A938E8" w:rsidRPr="00D600CE" w:rsidRDefault="00A938E8" w:rsidP="00A938E8">
      <w:pPr>
        <w:autoSpaceDE w:val="0"/>
        <w:autoSpaceDN w:val="0"/>
        <w:adjustRightInd w:val="0"/>
      </w:pPr>
    </w:p>
    <w:p w:rsidR="00A938E8" w:rsidRPr="00D600CE" w:rsidRDefault="00A938E8" w:rsidP="00A938E8">
      <w:pPr>
        <w:autoSpaceDE w:val="0"/>
        <w:autoSpaceDN w:val="0"/>
        <w:adjustRightInd w:val="0"/>
        <w:jc w:val="center"/>
        <w:rPr>
          <w:b/>
          <w:bCs/>
          <w:sz w:val="16"/>
          <w:szCs w:val="16"/>
        </w:rPr>
      </w:pPr>
      <w:r w:rsidRPr="00D600CE">
        <w:rPr>
          <w:b/>
          <w:noProof/>
          <w:sz w:val="16"/>
          <w:szCs w:val="16"/>
        </w:rPr>
        <w:drawing>
          <wp:inline distT="0" distB="0" distL="0" distR="0" wp14:anchorId="05000031" wp14:editId="6C1407D4">
            <wp:extent cx="5788324" cy="3609496"/>
            <wp:effectExtent l="0" t="0" r="3175"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88399" cy="3609543"/>
                    </a:xfrm>
                    <a:prstGeom prst="rect">
                      <a:avLst/>
                    </a:prstGeom>
                    <a:noFill/>
                    <a:ln>
                      <a:noFill/>
                    </a:ln>
                  </pic:spPr>
                </pic:pic>
              </a:graphicData>
            </a:graphic>
          </wp:inline>
        </w:drawing>
      </w:r>
    </w:p>
    <w:p w:rsidR="00A938E8" w:rsidRPr="00D600CE" w:rsidRDefault="00A938E8" w:rsidP="00A938E8">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63</w:t>
      </w:r>
      <w:r w:rsidR="000D34C2">
        <w:rPr>
          <w:b/>
          <w:bCs/>
          <w:sz w:val="20"/>
          <w:szCs w:val="20"/>
        </w:rPr>
        <w:fldChar w:fldCharType="end"/>
      </w:r>
      <w:r w:rsidRPr="00D600CE">
        <w:rPr>
          <w:b/>
          <w:bCs/>
          <w:sz w:val="20"/>
          <w:szCs w:val="20"/>
        </w:rPr>
        <w:t>. Редактирование проекта плана</w:t>
      </w:r>
    </w:p>
    <w:p w:rsidR="00A938E8" w:rsidRPr="00D600CE" w:rsidRDefault="00A938E8" w:rsidP="00A938E8">
      <w:pPr>
        <w:autoSpaceDE w:val="0"/>
        <w:autoSpaceDN w:val="0"/>
        <w:adjustRightInd w:val="0"/>
        <w:jc w:val="center"/>
        <w:rPr>
          <w:b/>
          <w:bCs/>
          <w:sz w:val="16"/>
          <w:szCs w:val="16"/>
        </w:rPr>
      </w:pPr>
    </w:p>
    <w:p w:rsidR="00A938E8" w:rsidRPr="00D600CE" w:rsidRDefault="00A938E8" w:rsidP="00A938E8">
      <w:pPr>
        <w:autoSpaceDE w:val="0"/>
        <w:autoSpaceDN w:val="0"/>
        <w:adjustRightInd w:val="0"/>
        <w:jc w:val="center"/>
      </w:pPr>
    </w:p>
    <w:p w:rsidR="00A938E8" w:rsidRPr="00D600CE" w:rsidRDefault="00A938E8" w:rsidP="00A938E8">
      <w:pPr>
        <w:autoSpaceDE w:val="0"/>
        <w:autoSpaceDN w:val="0"/>
        <w:adjustRightInd w:val="0"/>
        <w:ind w:firstLine="709"/>
      </w:pPr>
      <w:r w:rsidRPr="00D600CE">
        <w:t xml:space="preserve">В параметре </w:t>
      </w:r>
      <w:r w:rsidRPr="00D600CE">
        <w:rPr>
          <w:b/>
          <w:bCs/>
        </w:rPr>
        <w:t>Раздел</w:t>
      </w:r>
      <w:r w:rsidRPr="00D600CE">
        <w:t xml:space="preserve"> можно выбрать раздел плана либо оставить это поле пустым для составления плана сразу по всем разделам.</w:t>
      </w:r>
    </w:p>
    <w:p w:rsidR="00A938E8" w:rsidRPr="00D600CE" w:rsidRDefault="00A938E8" w:rsidP="00A938E8">
      <w:pPr>
        <w:autoSpaceDE w:val="0"/>
        <w:autoSpaceDN w:val="0"/>
        <w:adjustRightInd w:val="0"/>
        <w:ind w:firstLine="709"/>
      </w:pPr>
      <w:r w:rsidRPr="00D600CE">
        <w:t xml:space="preserve">Параметр </w:t>
      </w:r>
      <w:r w:rsidRPr="00D600CE">
        <w:rPr>
          <w:b/>
          <w:bCs/>
        </w:rPr>
        <w:t xml:space="preserve">Подразделения </w:t>
      </w:r>
      <w:r w:rsidRPr="00D600CE">
        <w:t xml:space="preserve">позволяет ограничить список объектов и запланированных мероприятий по подразделениям, ответственным за проведение КМ. Доступны для выбора только подразделения проверяющей организации, для которой составляется план. Если выбрано одно подразделение, то при создании нового запланированного мероприятия поле </w:t>
      </w:r>
      <w:r w:rsidRPr="00D600CE">
        <w:rPr>
          <w:b/>
          <w:bCs/>
        </w:rPr>
        <w:t>Подразделение</w:t>
      </w:r>
      <w:r w:rsidRPr="00D600CE">
        <w:t xml:space="preserve"> в окне </w:t>
      </w:r>
      <w:r w:rsidRPr="00D600CE">
        <w:rPr>
          <w:b/>
          <w:bCs/>
        </w:rPr>
        <w:t>Запланированные мероприятия</w:t>
      </w:r>
      <w:r w:rsidRPr="00D600CE">
        <w:t xml:space="preserve"> будет заполнено этим значением. При этом список объектов контроля будет ограничен согласно указанным в </w:t>
      </w:r>
      <w:hyperlink w:anchor="topic_Organizacyi" w:history="1">
        <w:r w:rsidRPr="00D600CE">
          <w:t>справочнике Организации</w:t>
        </w:r>
      </w:hyperlink>
      <w:r w:rsidRPr="00D600CE">
        <w:t xml:space="preserve"> </w:t>
      </w:r>
      <w:hyperlink w:anchor="topic_Organizacyi55" w:history="1">
        <w:r w:rsidRPr="00D600CE">
          <w:t>подконтрольным территориям и видам экономической деятельности</w:t>
        </w:r>
      </w:hyperlink>
      <w:r w:rsidRPr="00D600CE">
        <w:t>, которые проверяют данные подразделения.</w:t>
      </w:r>
    </w:p>
    <w:p w:rsidR="00A938E8" w:rsidRPr="00D600CE" w:rsidRDefault="00A938E8" w:rsidP="00A938E8">
      <w:pPr>
        <w:autoSpaceDE w:val="0"/>
        <w:autoSpaceDN w:val="0"/>
        <w:adjustRightInd w:val="0"/>
        <w:ind w:firstLine="709"/>
      </w:pPr>
      <w:r w:rsidRPr="00D600CE">
        <w:t xml:space="preserve">В параметре </w:t>
      </w:r>
      <w:r w:rsidRPr="00D600CE">
        <w:rPr>
          <w:b/>
          <w:bCs/>
        </w:rPr>
        <w:t>Периодичность</w:t>
      </w:r>
      <w:r w:rsidRPr="00D600CE">
        <w:t xml:space="preserve"> задается требуемая периодичность КМ на одном и том же объекте. Если объект не проверялся более срока, указанного в поле </w:t>
      </w:r>
      <w:r w:rsidRPr="00D600CE">
        <w:rPr>
          <w:b/>
          <w:bCs/>
        </w:rPr>
        <w:t>Периодичность</w:t>
      </w:r>
      <w:r w:rsidRPr="00D600CE">
        <w:t xml:space="preserve">  или вообще не проверялся, эта организация выделяется красным цветом в списке объектов контроля (см. ниже). При этом опционально учитываются также КМ других контрольных органов. </w:t>
      </w:r>
    </w:p>
    <w:p w:rsidR="00A938E8" w:rsidRPr="00D600CE" w:rsidRDefault="00A938E8" w:rsidP="00A938E8">
      <w:pPr>
        <w:autoSpaceDE w:val="0"/>
        <w:autoSpaceDN w:val="0"/>
        <w:adjustRightInd w:val="0"/>
        <w:ind w:firstLine="709"/>
      </w:pPr>
      <w:r w:rsidRPr="00D600CE">
        <w:t xml:space="preserve">Если отмечен параметр </w:t>
      </w:r>
      <w:r w:rsidRPr="00D600CE">
        <w:rPr>
          <w:b/>
          <w:bCs/>
        </w:rPr>
        <w:t>с финансированием</w:t>
      </w:r>
      <w:r w:rsidRPr="00D600CE">
        <w:t xml:space="preserve"> (он виден только при наличии у пользователя прав доступа к финансированию), то будут показаны только организации, у которых было финансирование со статусом </w:t>
      </w:r>
      <w:r w:rsidRPr="00D600CE">
        <w:rPr>
          <w:b/>
          <w:bCs/>
        </w:rPr>
        <w:t>План</w:t>
      </w:r>
      <w:r w:rsidRPr="00D600CE">
        <w:t xml:space="preserve"> или </w:t>
      </w:r>
      <w:r w:rsidRPr="00D600CE">
        <w:rPr>
          <w:b/>
          <w:bCs/>
        </w:rPr>
        <w:t>Исполнено</w:t>
      </w:r>
      <w:r w:rsidRPr="00D600CE">
        <w:t xml:space="preserve"> в периоде, заданном в параметре </w:t>
      </w:r>
      <w:r w:rsidRPr="00D600CE">
        <w:rPr>
          <w:b/>
          <w:bCs/>
        </w:rPr>
        <w:t>Проверяемый период</w:t>
      </w:r>
      <w:r w:rsidRPr="00D600CE">
        <w:t xml:space="preserve"> вкладки </w:t>
      </w:r>
      <w:r w:rsidRPr="00D600CE">
        <w:rPr>
          <w:b/>
          <w:bCs/>
        </w:rPr>
        <w:t>Общие</w:t>
      </w:r>
      <w:r w:rsidRPr="00D600CE">
        <w:t xml:space="preserve"> (см. ниже), и соответствующие запланированные мероприятия по ним.</w:t>
      </w:r>
    </w:p>
    <w:p w:rsidR="00A938E8" w:rsidRPr="00D600CE" w:rsidRDefault="00A938E8" w:rsidP="00A938E8">
      <w:pPr>
        <w:autoSpaceDE w:val="0"/>
        <w:autoSpaceDN w:val="0"/>
        <w:adjustRightInd w:val="0"/>
        <w:ind w:firstLine="709"/>
      </w:pPr>
      <w:r w:rsidRPr="00D600CE">
        <w:t xml:space="preserve">Если отмечен параметр </w:t>
      </w:r>
      <w:r w:rsidRPr="00D600CE">
        <w:rPr>
          <w:b/>
          <w:bCs/>
        </w:rPr>
        <w:t>Скрыть моложе</w:t>
      </w:r>
      <w:r w:rsidRPr="00D600CE">
        <w:t xml:space="preserve">, то не показываются организации, начало периода действия которых не превышает срок, заданный в поле </w:t>
      </w:r>
      <w:r w:rsidRPr="00D600CE">
        <w:rPr>
          <w:b/>
          <w:bCs/>
        </w:rPr>
        <w:t>Периодичность</w:t>
      </w:r>
      <w:r w:rsidRPr="00D600CE">
        <w:t xml:space="preserve"> относительно планируемого периода.</w:t>
      </w:r>
    </w:p>
    <w:p w:rsidR="00A938E8" w:rsidRPr="00D600CE" w:rsidRDefault="00A938E8" w:rsidP="00A938E8">
      <w:pPr>
        <w:autoSpaceDE w:val="0"/>
        <w:autoSpaceDN w:val="0"/>
        <w:adjustRightInd w:val="0"/>
        <w:ind w:firstLine="709"/>
        <w:rPr>
          <w:b/>
          <w:bCs/>
        </w:rPr>
      </w:pPr>
      <w:r w:rsidRPr="00D600CE">
        <w:t xml:space="preserve">Видимость параметра </w:t>
      </w:r>
      <w:r w:rsidRPr="00D600CE">
        <w:rPr>
          <w:b/>
          <w:bCs/>
        </w:rPr>
        <w:t>Проверяющая</w:t>
      </w:r>
      <w:r w:rsidRPr="00D600CE">
        <w:t xml:space="preserve">, а также списка доступных для выбора проверяющих организаций зависит от </w:t>
      </w:r>
      <w:hyperlink w:anchor="topic_NastroikaObjectov01" w:history="1">
        <w:r w:rsidRPr="00D600CE">
          <w:t>настройки</w:t>
        </w:r>
      </w:hyperlink>
      <w:r w:rsidRPr="00D600CE">
        <w:t xml:space="preserve"> </w:t>
      </w:r>
      <w:r w:rsidRPr="00D600CE">
        <w:rPr>
          <w:b/>
          <w:bCs/>
        </w:rPr>
        <w:t>Показывать мероприятия</w:t>
      </w:r>
      <w:r w:rsidRPr="00D600CE">
        <w:t xml:space="preserve"> объекта </w:t>
      </w:r>
      <w:r w:rsidRPr="00D600CE">
        <w:rPr>
          <w:b/>
          <w:bCs/>
        </w:rPr>
        <w:t xml:space="preserve">ДОКУМЕНТЫ-Планирование. </w:t>
      </w:r>
    </w:p>
    <w:p w:rsidR="00A938E8" w:rsidRPr="00D600CE" w:rsidRDefault="00A938E8" w:rsidP="00A938E8">
      <w:pPr>
        <w:autoSpaceDE w:val="0"/>
        <w:autoSpaceDN w:val="0"/>
        <w:adjustRightInd w:val="0"/>
        <w:ind w:firstLine="709"/>
      </w:pPr>
      <w:r w:rsidRPr="00D600CE">
        <w:t xml:space="preserve">В левой верхней части окна отображается список организаций (объектов контроля), дата окончания действия которых больше или равна года начала проверяемого периода, а дата начала действия не превышает год окончания периода проведения. </w:t>
      </w:r>
    </w:p>
    <w:p w:rsidR="00A938E8" w:rsidRPr="00D600CE" w:rsidRDefault="00A938E8" w:rsidP="00A938E8">
      <w:pPr>
        <w:autoSpaceDE w:val="0"/>
        <w:autoSpaceDN w:val="0"/>
        <w:adjustRightInd w:val="0"/>
        <w:ind w:firstLine="709"/>
      </w:pPr>
      <w:r w:rsidRPr="00D600CE">
        <w:t xml:space="preserve">Группа колонок </w:t>
      </w:r>
      <w:r w:rsidRPr="00D600CE">
        <w:rPr>
          <w:b/>
          <w:bCs/>
        </w:rPr>
        <w:t>Профинансировано</w:t>
      </w:r>
      <w:r w:rsidRPr="00D600CE">
        <w:t xml:space="preserve"> содержит колонки </w:t>
      </w:r>
      <w:r w:rsidRPr="00D600CE">
        <w:rPr>
          <w:b/>
          <w:bCs/>
        </w:rPr>
        <w:t>План</w:t>
      </w:r>
      <w:r w:rsidRPr="00D600CE">
        <w:t xml:space="preserve"> и </w:t>
      </w:r>
      <w:r w:rsidRPr="00D600CE">
        <w:rPr>
          <w:b/>
          <w:bCs/>
        </w:rPr>
        <w:t xml:space="preserve">Исполнено, </w:t>
      </w:r>
      <w:r w:rsidRPr="00D600CE">
        <w:t>в которых отображается сумма финансирования выбранной организации за проверяемый период со статусом План и Исполнено соответственно.</w:t>
      </w:r>
    </w:p>
    <w:p w:rsidR="00A938E8" w:rsidRPr="00D600CE" w:rsidRDefault="00A938E8" w:rsidP="00A938E8">
      <w:pPr>
        <w:autoSpaceDE w:val="0"/>
        <w:autoSpaceDN w:val="0"/>
        <w:adjustRightInd w:val="0"/>
        <w:ind w:firstLine="709"/>
      </w:pPr>
      <w:r w:rsidRPr="00D600CE">
        <w:t xml:space="preserve">Группа колонок </w:t>
      </w:r>
      <w:r w:rsidRPr="00D600CE">
        <w:rPr>
          <w:b/>
          <w:bCs/>
        </w:rPr>
        <w:t>Нарушено</w:t>
      </w:r>
      <w:r w:rsidRPr="00D600CE">
        <w:t xml:space="preserve"> содержит колонки </w:t>
      </w:r>
      <w:r w:rsidRPr="00D600CE">
        <w:rPr>
          <w:b/>
          <w:bCs/>
        </w:rPr>
        <w:t>N</w:t>
      </w:r>
      <w:r w:rsidRPr="00D600CE">
        <w:t xml:space="preserve">, </w:t>
      </w:r>
      <w:r w:rsidRPr="00D600CE">
        <w:rPr>
          <w:b/>
          <w:bCs/>
        </w:rPr>
        <w:t>N-1</w:t>
      </w:r>
      <w:r w:rsidRPr="00D600CE">
        <w:t xml:space="preserve"> и </w:t>
      </w:r>
      <w:r w:rsidRPr="00D600CE">
        <w:rPr>
          <w:b/>
          <w:bCs/>
        </w:rPr>
        <w:t>N-2</w:t>
      </w:r>
      <w:r w:rsidRPr="00D600CE">
        <w:t xml:space="preserve">, где </w:t>
      </w:r>
      <w:r w:rsidRPr="00D600CE">
        <w:rPr>
          <w:b/>
          <w:bCs/>
        </w:rPr>
        <w:t>N</w:t>
      </w:r>
      <w:r w:rsidRPr="00D600CE">
        <w:t xml:space="preserve"> - год, на который составляется план, содержащие суммы выявленных нарушений за соответствующий год.</w:t>
      </w:r>
    </w:p>
    <w:p w:rsidR="00A938E8" w:rsidRPr="00D600CE" w:rsidRDefault="00A938E8" w:rsidP="00A938E8">
      <w:pPr>
        <w:autoSpaceDE w:val="0"/>
        <w:autoSpaceDN w:val="0"/>
        <w:adjustRightInd w:val="0"/>
        <w:ind w:firstLine="709"/>
      </w:pPr>
      <w:r w:rsidRPr="00D600CE">
        <w:t xml:space="preserve">В группе колонок </w:t>
      </w:r>
      <w:r w:rsidRPr="00D600CE">
        <w:rPr>
          <w:b/>
          <w:bCs/>
        </w:rPr>
        <w:t>Период проведения последнего КМ</w:t>
      </w:r>
      <w:r w:rsidRPr="00D600CE">
        <w:t xml:space="preserve"> отображаются данные о периоде проведения последнего КМ по выбранному объекту контроля.</w:t>
      </w:r>
    </w:p>
    <w:p w:rsidR="00A938E8" w:rsidRPr="00D600CE" w:rsidRDefault="00A938E8" w:rsidP="00A938E8">
      <w:pPr>
        <w:autoSpaceDE w:val="0"/>
        <w:autoSpaceDN w:val="0"/>
        <w:adjustRightInd w:val="0"/>
        <w:ind w:firstLine="709"/>
      </w:pPr>
      <w:r w:rsidRPr="00D600CE">
        <w:t xml:space="preserve">В группе колонок </w:t>
      </w:r>
      <w:r w:rsidRPr="00D600CE">
        <w:rPr>
          <w:b/>
          <w:bCs/>
        </w:rPr>
        <w:t>Планируемый период</w:t>
      </w:r>
      <w:r w:rsidRPr="00D600CE">
        <w:t xml:space="preserve"> отображается планируемый период проведения запланированного КМ за период, указанный в параметре </w:t>
      </w:r>
      <w:r w:rsidRPr="00D600CE">
        <w:rPr>
          <w:b/>
          <w:bCs/>
        </w:rPr>
        <w:t>План на</w:t>
      </w:r>
      <w:r w:rsidRPr="00D600CE">
        <w:t>.</w:t>
      </w:r>
    </w:p>
    <w:p w:rsidR="00A938E8" w:rsidRPr="00D600CE" w:rsidRDefault="00A938E8" w:rsidP="00A938E8">
      <w:pPr>
        <w:autoSpaceDE w:val="0"/>
        <w:autoSpaceDN w:val="0"/>
        <w:adjustRightInd w:val="0"/>
        <w:ind w:firstLine="709"/>
      </w:pPr>
      <w:r w:rsidRPr="00D600CE">
        <w:t xml:space="preserve">В колонке </w:t>
      </w:r>
      <w:r w:rsidRPr="00D600CE">
        <w:rPr>
          <w:b/>
          <w:bCs/>
        </w:rPr>
        <w:t>Проверить до</w:t>
      </w:r>
      <w:r w:rsidRPr="00D600CE">
        <w:t xml:space="preserve"> указывается дата, к которой желательно проверить указанный объект контроля. Это значение рассчитывается суммированием даты окончания проведения последнего КМ и срока, указанного в параметре </w:t>
      </w:r>
      <w:r w:rsidRPr="00D600CE">
        <w:rPr>
          <w:b/>
          <w:bCs/>
        </w:rPr>
        <w:t>Периодичность</w:t>
      </w:r>
      <w:r w:rsidRPr="00D600CE">
        <w:t>.</w:t>
      </w:r>
    </w:p>
    <w:p w:rsidR="00A938E8" w:rsidRPr="00D600CE" w:rsidRDefault="00A938E8" w:rsidP="00A938E8">
      <w:pPr>
        <w:autoSpaceDE w:val="0"/>
        <w:autoSpaceDN w:val="0"/>
        <w:adjustRightInd w:val="0"/>
        <w:ind w:firstLine="709"/>
      </w:pPr>
      <w:r w:rsidRPr="00D600CE">
        <w:t xml:space="preserve">В колонке </w:t>
      </w:r>
      <w:r w:rsidRPr="00D600CE">
        <w:rPr>
          <w:b/>
          <w:bCs/>
        </w:rPr>
        <w:t>Статус</w:t>
      </w:r>
      <w:r w:rsidRPr="00D600CE">
        <w:t xml:space="preserve"> отображается статус объектов, соответствующий цветовым обозначениям (настройка </w:t>
      </w:r>
      <w:r w:rsidRPr="00D600CE">
        <w:rPr>
          <w:b/>
        </w:rPr>
        <w:t>Цветовые обозначения</w:t>
      </w:r>
      <w:r w:rsidRPr="00D600CE">
        <w:t>).</w:t>
      </w:r>
    </w:p>
    <w:p w:rsidR="00A938E8" w:rsidRPr="00D600CE" w:rsidRDefault="00A938E8" w:rsidP="00A938E8">
      <w:pPr>
        <w:autoSpaceDE w:val="0"/>
        <w:autoSpaceDN w:val="0"/>
        <w:adjustRightInd w:val="0"/>
        <w:ind w:firstLine="709"/>
      </w:pPr>
      <w:r w:rsidRPr="00D600CE">
        <w:t xml:space="preserve">В группе колонок </w:t>
      </w:r>
      <w:r w:rsidRPr="00D600CE">
        <w:rPr>
          <w:b/>
          <w:bCs/>
        </w:rPr>
        <w:t>Создано</w:t>
      </w:r>
      <w:r w:rsidRPr="00D600CE">
        <w:t xml:space="preserve"> отображается имя пользователя, создавшего запись и дата внесения данных.</w:t>
      </w:r>
    </w:p>
    <w:p w:rsidR="00A938E8" w:rsidRPr="00D600CE" w:rsidRDefault="00A938E8" w:rsidP="00A938E8">
      <w:pPr>
        <w:autoSpaceDE w:val="0"/>
        <w:autoSpaceDN w:val="0"/>
        <w:adjustRightInd w:val="0"/>
        <w:ind w:firstLine="709"/>
      </w:pPr>
      <w:r w:rsidRPr="00D600CE">
        <w:t xml:space="preserve">В группе колонок </w:t>
      </w:r>
      <w:r w:rsidRPr="00D600CE">
        <w:rPr>
          <w:b/>
          <w:bCs/>
        </w:rPr>
        <w:t>Изменено</w:t>
      </w:r>
      <w:r w:rsidRPr="00D600CE">
        <w:t xml:space="preserve"> отображается имя пользователя, изменившего запись и дата внесения последних изменений.</w:t>
      </w:r>
    </w:p>
    <w:p w:rsidR="00A938E8" w:rsidRPr="00D600CE" w:rsidRDefault="00A938E8" w:rsidP="00A938E8">
      <w:pPr>
        <w:autoSpaceDE w:val="0"/>
        <w:autoSpaceDN w:val="0"/>
        <w:adjustRightInd w:val="0"/>
        <w:ind w:firstLine="709"/>
      </w:pPr>
      <w:r w:rsidRPr="00D600CE">
        <w:t xml:space="preserve">В правой верхней части окна отображается дополнительная информация по текущему объекту контроля в списке слева. Она содержит две вкладки: </w:t>
      </w:r>
      <w:r w:rsidRPr="00D600CE">
        <w:rPr>
          <w:b/>
          <w:bCs/>
        </w:rPr>
        <w:t xml:space="preserve">Мероприятия </w:t>
      </w:r>
      <w:r w:rsidRPr="00D600CE">
        <w:t xml:space="preserve">(видимость мероприятий зависит от </w:t>
      </w:r>
      <w:hyperlink w:anchor="topic_NastroikaObjectov01" w:history="1">
        <w:r w:rsidRPr="00D600CE">
          <w:t>настройки</w:t>
        </w:r>
      </w:hyperlink>
      <w:r w:rsidRPr="00D600CE">
        <w:t xml:space="preserve"> </w:t>
      </w:r>
      <w:r w:rsidRPr="00D600CE">
        <w:rPr>
          <w:b/>
          <w:bCs/>
        </w:rPr>
        <w:t>Показывать мероприятия</w:t>
      </w:r>
      <w:r w:rsidRPr="00D600CE">
        <w:t xml:space="preserve"> объекта </w:t>
      </w:r>
      <w:r w:rsidRPr="00D600CE">
        <w:rPr>
          <w:b/>
          <w:bCs/>
        </w:rPr>
        <w:t>ДОКУМЕНТЫ-</w:t>
      </w:r>
      <w:r w:rsidRPr="00D600CE">
        <w:rPr>
          <w:b/>
          <w:bCs/>
        </w:rPr>
        <w:lastRenderedPageBreak/>
        <w:t>Планирование</w:t>
      </w:r>
      <w:r w:rsidRPr="00D600CE">
        <w:t xml:space="preserve">) и </w:t>
      </w:r>
      <w:r w:rsidRPr="00D600CE">
        <w:rPr>
          <w:b/>
          <w:bCs/>
        </w:rPr>
        <w:t>Финансирование</w:t>
      </w:r>
      <w:r w:rsidRPr="00D600CE">
        <w:t xml:space="preserve"> (видна только при наличии прав доступа к </w:t>
      </w:r>
      <w:hyperlink w:anchor="topic_Finansirovanie" w:history="1">
        <w:r w:rsidRPr="00D600CE">
          <w:t>финансированию</w:t>
        </w:r>
      </w:hyperlink>
      <w:r w:rsidRPr="00D600CE">
        <w:t>). При необходимости область дополнительной информации можно скрыть.</w:t>
      </w:r>
    </w:p>
    <w:p w:rsidR="00A938E8" w:rsidRPr="00D600CE" w:rsidRDefault="00A938E8" w:rsidP="00A938E8">
      <w:pPr>
        <w:autoSpaceDE w:val="0"/>
        <w:autoSpaceDN w:val="0"/>
        <w:adjustRightInd w:val="0"/>
        <w:ind w:firstLine="709"/>
      </w:pPr>
      <w:r w:rsidRPr="00D600CE">
        <w:t xml:space="preserve">Во вкладке </w:t>
      </w:r>
      <w:r w:rsidRPr="00D600CE">
        <w:rPr>
          <w:b/>
          <w:bCs/>
        </w:rPr>
        <w:t>Мероприятия</w:t>
      </w:r>
      <w:r w:rsidRPr="00D600CE">
        <w:t xml:space="preserve"> отображается список проведенных и запланированных КМ по текущему объекту и его правопредшественнику (независимо от периода проведения и проверяющей организации) с указанием периода проведения, проверяемого периода, суммы или количества выявленных нарушений (в зависимости от доступа к </w:t>
      </w:r>
      <w:hyperlink w:anchor="topic_Finansirovanie" w:history="1">
        <w:r w:rsidRPr="00D600CE">
          <w:t>финансированию</w:t>
        </w:r>
      </w:hyperlink>
      <w:r w:rsidRPr="00D600CE">
        <w:t>), проверяющей организации, кода и наименования подразделения руководителя проведенного КМ, вида работы, темы КМ и наименования объекта контроля.</w:t>
      </w:r>
    </w:p>
    <w:p w:rsidR="00A938E8" w:rsidRPr="00D600CE" w:rsidRDefault="00A938E8" w:rsidP="00A938E8">
      <w:pPr>
        <w:autoSpaceDE w:val="0"/>
        <w:autoSpaceDN w:val="0"/>
        <w:adjustRightInd w:val="0"/>
        <w:ind w:firstLine="709"/>
      </w:pPr>
    </w:p>
    <w:p w:rsidR="00A938E8" w:rsidRPr="00D600CE" w:rsidRDefault="00A938E8" w:rsidP="00A938E8">
      <w:pPr>
        <w:autoSpaceDE w:val="0"/>
        <w:autoSpaceDN w:val="0"/>
        <w:adjustRightInd w:val="0"/>
        <w:jc w:val="center"/>
        <w:rPr>
          <w:b/>
          <w:bCs/>
          <w:sz w:val="16"/>
          <w:szCs w:val="16"/>
        </w:rPr>
      </w:pPr>
      <w:r w:rsidRPr="00D600CE">
        <w:rPr>
          <w:b/>
          <w:noProof/>
          <w:sz w:val="16"/>
          <w:szCs w:val="16"/>
        </w:rPr>
        <w:drawing>
          <wp:inline distT="0" distB="0" distL="0" distR="0" wp14:anchorId="577D3A6A" wp14:editId="7A36CBA5">
            <wp:extent cx="5934710" cy="1941195"/>
            <wp:effectExtent l="0" t="0" r="8890" b="1905"/>
            <wp:docPr id="834"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34710" cy="1941195"/>
                    </a:xfrm>
                    <a:prstGeom prst="rect">
                      <a:avLst/>
                    </a:prstGeom>
                    <a:noFill/>
                    <a:ln>
                      <a:noFill/>
                    </a:ln>
                  </pic:spPr>
                </pic:pic>
              </a:graphicData>
            </a:graphic>
          </wp:inline>
        </w:drawing>
      </w:r>
    </w:p>
    <w:p w:rsidR="00A938E8" w:rsidRPr="00D600CE" w:rsidRDefault="00A938E8" w:rsidP="00A938E8">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64</w:t>
      </w:r>
      <w:r w:rsidR="000D34C2">
        <w:rPr>
          <w:b/>
          <w:bCs/>
          <w:sz w:val="20"/>
          <w:szCs w:val="20"/>
        </w:rPr>
        <w:fldChar w:fldCharType="end"/>
      </w:r>
      <w:r w:rsidRPr="00D600CE">
        <w:rPr>
          <w:b/>
          <w:bCs/>
          <w:sz w:val="20"/>
          <w:szCs w:val="20"/>
        </w:rPr>
        <w:t xml:space="preserve">. Окно </w:t>
      </w:r>
      <w:r w:rsidR="0088075E" w:rsidRPr="00D600CE">
        <w:rPr>
          <w:b/>
          <w:bCs/>
          <w:sz w:val="20"/>
          <w:szCs w:val="20"/>
        </w:rPr>
        <w:t>«</w:t>
      </w:r>
      <w:r w:rsidRPr="00D600CE">
        <w:rPr>
          <w:b/>
          <w:bCs/>
          <w:sz w:val="20"/>
          <w:szCs w:val="20"/>
        </w:rPr>
        <w:t>Планирование</w:t>
      </w:r>
      <w:r w:rsidR="0088075E" w:rsidRPr="00D600CE">
        <w:rPr>
          <w:b/>
          <w:bCs/>
          <w:sz w:val="20"/>
          <w:szCs w:val="20"/>
        </w:rPr>
        <w:t>»</w:t>
      </w:r>
      <w:r w:rsidRPr="00D600CE">
        <w:rPr>
          <w:b/>
          <w:bCs/>
          <w:sz w:val="20"/>
          <w:szCs w:val="20"/>
        </w:rPr>
        <w:t xml:space="preserve">. Вкладка </w:t>
      </w:r>
      <w:r w:rsidR="0088075E" w:rsidRPr="00D600CE">
        <w:rPr>
          <w:b/>
          <w:bCs/>
          <w:sz w:val="20"/>
          <w:szCs w:val="20"/>
        </w:rPr>
        <w:t>«</w:t>
      </w:r>
      <w:r w:rsidRPr="00D600CE">
        <w:rPr>
          <w:b/>
          <w:bCs/>
          <w:sz w:val="20"/>
          <w:szCs w:val="20"/>
        </w:rPr>
        <w:t>Мероприятия</w:t>
      </w:r>
      <w:r w:rsidR="0088075E" w:rsidRPr="00D600CE">
        <w:rPr>
          <w:b/>
          <w:bCs/>
          <w:sz w:val="20"/>
          <w:szCs w:val="20"/>
        </w:rPr>
        <w:t>»</w:t>
      </w:r>
    </w:p>
    <w:p w:rsidR="00A938E8" w:rsidRPr="00D600CE" w:rsidRDefault="00A938E8" w:rsidP="00A938E8">
      <w:pPr>
        <w:autoSpaceDE w:val="0"/>
        <w:autoSpaceDN w:val="0"/>
        <w:adjustRightInd w:val="0"/>
        <w:ind w:firstLine="709"/>
        <w:rPr>
          <w:shd w:val="clear" w:color="auto" w:fill="FFFFFF"/>
        </w:rPr>
      </w:pPr>
      <w:r w:rsidRPr="00D600CE">
        <w:t>К</w:t>
      </w:r>
      <w:r w:rsidR="00404C0C" w:rsidRPr="00D600CE">
        <w:t xml:space="preserve">М в этом списке выделены цветом в зависимости от статуса (настройка </w:t>
      </w:r>
      <w:r w:rsidR="00404C0C" w:rsidRPr="00D600CE">
        <w:rPr>
          <w:b/>
        </w:rPr>
        <w:t>Цветовые обозначения</w:t>
      </w:r>
      <w:r w:rsidR="00404C0C" w:rsidRPr="00D600CE">
        <w:t>).</w:t>
      </w:r>
      <w:r w:rsidRPr="00D600CE">
        <w:rPr>
          <w:shd w:val="clear" w:color="auto" w:fill="FFFFFF"/>
        </w:rPr>
        <w:t>Двойным щелчком мыши на соответствующей записи можно открыть КМ в режиме просмотра.</w:t>
      </w:r>
    </w:p>
    <w:p w:rsidR="00A938E8" w:rsidRPr="00D600CE" w:rsidRDefault="00A938E8" w:rsidP="00A938E8">
      <w:pPr>
        <w:autoSpaceDE w:val="0"/>
        <w:autoSpaceDN w:val="0"/>
        <w:adjustRightInd w:val="0"/>
        <w:ind w:firstLine="709"/>
      </w:pPr>
      <w:r w:rsidRPr="00D600CE">
        <w:t xml:space="preserve">Во вкладке </w:t>
      </w:r>
      <w:r w:rsidRPr="00D600CE">
        <w:rPr>
          <w:b/>
          <w:bCs/>
        </w:rPr>
        <w:t>Финансирование</w:t>
      </w:r>
      <w:r w:rsidRPr="00D600CE">
        <w:t xml:space="preserve"> (отображается только при наличии прав доступа к </w:t>
      </w:r>
      <w:hyperlink w:anchor="topic_Finansirovanie" w:history="1">
        <w:r w:rsidRPr="00D600CE">
          <w:t>финансированию</w:t>
        </w:r>
      </w:hyperlink>
      <w:r w:rsidRPr="00D600CE">
        <w:t>) отображается финансирование по организации:</w:t>
      </w:r>
    </w:p>
    <w:p w:rsidR="00A938E8" w:rsidRPr="00D600CE" w:rsidRDefault="00A938E8" w:rsidP="00A938E8">
      <w:pPr>
        <w:autoSpaceDE w:val="0"/>
        <w:autoSpaceDN w:val="0"/>
        <w:adjustRightInd w:val="0"/>
      </w:pPr>
    </w:p>
    <w:p w:rsidR="00A938E8" w:rsidRPr="00D600CE" w:rsidRDefault="00A938E8" w:rsidP="00A938E8">
      <w:pPr>
        <w:autoSpaceDE w:val="0"/>
        <w:autoSpaceDN w:val="0"/>
        <w:adjustRightInd w:val="0"/>
        <w:jc w:val="center"/>
        <w:rPr>
          <w:b/>
          <w:bCs/>
          <w:sz w:val="16"/>
          <w:szCs w:val="16"/>
        </w:rPr>
      </w:pPr>
      <w:r w:rsidRPr="00D600CE">
        <w:rPr>
          <w:b/>
          <w:noProof/>
          <w:sz w:val="16"/>
          <w:szCs w:val="16"/>
        </w:rPr>
        <w:drawing>
          <wp:inline distT="0" distB="0" distL="0" distR="0" wp14:anchorId="232F82A9" wp14:editId="70B461B0">
            <wp:extent cx="5934710" cy="1941195"/>
            <wp:effectExtent l="0" t="0" r="8890" b="1905"/>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34710" cy="1941195"/>
                    </a:xfrm>
                    <a:prstGeom prst="rect">
                      <a:avLst/>
                    </a:prstGeom>
                    <a:noFill/>
                    <a:ln>
                      <a:noFill/>
                    </a:ln>
                  </pic:spPr>
                </pic:pic>
              </a:graphicData>
            </a:graphic>
          </wp:inline>
        </w:drawing>
      </w:r>
    </w:p>
    <w:p w:rsidR="00A938E8" w:rsidRPr="00D600CE" w:rsidRDefault="00A938E8" w:rsidP="00A938E8">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65</w:t>
      </w:r>
      <w:r w:rsidR="000D34C2">
        <w:rPr>
          <w:b/>
          <w:bCs/>
          <w:sz w:val="20"/>
          <w:szCs w:val="20"/>
        </w:rPr>
        <w:fldChar w:fldCharType="end"/>
      </w:r>
      <w:r w:rsidRPr="00D600CE">
        <w:rPr>
          <w:b/>
          <w:bCs/>
          <w:sz w:val="20"/>
          <w:szCs w:val="20"/>
        </w:rPr>
        <w:t xml:space="preserve">. Окно </w:t>
      </w:r>
      <w:r w:rsidR="0088075E" w:rsidRPr="00D600CE">
        <w:rPr>
          <w:b/>
          <w:bCs/>
          <w:sz w:val="20"/>
          <w:szCs w:val="20"/>
        </w:rPr>
        <w:t>«</w:t>
      </w:r>
      <w:r w:rsidRPr="00D600CE">
        <w:rPr>
          <w:b/>
          <w:bCs/>
          <w:sz w:val="20"/>
          <w:szCs w:val="20"/>
        </w:rPr>
        <w:t>Планирование</w:t>
      </w:r>
      <w:r w:rsidR="0088075E" w:rsidRPr="00D600CE">
        <w:rPr>
          <w:b/>
          <w:bCs/>
          <w:sz w:val="20"/>
          <w:szCs w:val="20"/>
        </w:rPr>
        <w:t>»</w:t>
      </w:r>
      <w:r w:rsidRPr="00D600CE">
        <w:rPr>
          <w:b/>
          <w:bCs/>
          <w:sz w:val="20"/>
          <w:szCs w:val="20"/>
        </w:rPr>
        <w:t xml:space="preserve">. Вкладка </w:t>
      </w:r>
      <w:r w:rsidR="0088075E" w:rsidRPr="00D600CE">
        <w:rPr>
          <w:b/>
          <w:bCs/>
          <w:sz w:val="20"/>
          <w:szCs w:val="20"/>
        </w:rPr>
        <w:t>«</w:t>
      </w:r>
      <w:r w:rsidRPr="00D600CE">
        <w:rPr>
          <w:b/>
          <w:bCs/>
          <w:sz w:val="20"/>
          <w:szCs w:val="20"/>
        </w:rPr>
        <w:t>Финансирование</w:t>
      </w:r>
      <w:r w:rsidR="0088075E" w:rsidRPr="00D600CE">
        <w:rPr>
          <w:b/>
          <w:bCs/>
          <w:sz w:val="20"/>
          <w:szCs w:val="20"/>
        </w:rPr>
        <w:t>»</w:t>
      </w:r>
    </w:p>
    <w:p w:rsidR="00A938E8" w:rsidRPr="00D600CE" w:rsidRDefault="00A938E8" w:rsidP="00404C0C">
      <w:pPr>
        <w:autoSpaceDE w:val="0"/>
        <w:autoSpaceDN w:val="0"/>
        <w:adjustRightInd w:val="0"/>
        <w:ind w:firstLine="709"/>
      </w:pPr>
      <w:r w:rsidRPr="00D600CE">
        <w:t>Факты финансирования в списке выделены цветом фона:</w:t>
      </w:r>
    </w:p>
    <w:p w:rsidR="00A938E8" w:rsidRPr="00A26365" w:rsidRDefault="00AA6178" w:rsidP="00AA6178">
      <w:pPr>
        <w:pStyle w:val="affffff1"/>
        <w:numPr>
          <w:ilvl w:val="0"/>
          <w:numId w:val="23"/>
        </w:numPr>
        <w:autoSpaceDE w:val="0"/>
        <w:autoSpaceDN w:val="0"/>
        <w:adjustRightInd w:val="0"/>
      </w:pPr>
      <w:r>
        <w:t>б</w:t>
      </w:r>
      <w:r w:rsidR="00A938E8" w:rsidRPr="00A26365">
        <w:t>елый - не проверено;</w:t>
      </w:r>
    </w:p>
    <w:p w:rsidR="00A938E8" w:rsidRPr="00A26365" w:rsidRDefault="00AA6178" w:rsidP="00AA6178">
      <w:pPr>
        <w:pStyle w:val="affffff1"/>
        <w:numPr>
          <w:ilvl w:val="0"/>
          <w:numId w:val="23"/>
        </w:numPr>
        <w:autoSpaceDE w:val="0"/>
        <w:autoSpaceDN w:val="0"/>
        <w:adjustRightInd w:val="0"/>
      </w:pPr>
      <w:r>
        <w:t>с</w:t>
      </w:r>
      <w:r w:rsidR="00A26365">
        <w:t>ерый</w:t>
      </w:r>
      <w:r w:rsidR="00A938E8" w:rsidRPr="00A26365">
        <w:t xml:space="preserve">  - проверено;</w:t>
      </w:r>
    </w:p>
    <w:p w:rsidR="00A938E8" w:rsidRPr="00A26365" w:rsidRDefault="00AA6178" w:rsidP="00AA6178">
      <w:pPr>
        <w:pStyle w:val="affffff1"/>
        <w:numPr>
          <w:ilvl w:val="0"/>
          <w:numId w:val="23"/>
        </w:numPr>
        <w:autoSpaceDE w:val="0"/>
        <w:autoSpaceDN w:val="0"/>
        <w:adjustRightInd w:val="0"/>
      </w:pPr>
      <w:r>
        <w:t>з</w:t>
      </w:r>
      <w:r w:rsidR="00A26365" w:rsidRPr="00A26365">
        <w:t>еленый</w:t>
      </w:r>
      <w:r w:rsidR="00A938E8" w:rsidRPr="00AA6178">
        <w:rPr>
          <w:b/>
          <w:bCs/>
        </w:rPr>
        <w:t xml:space="preserve"> </w:t>
      </w:r>
      <w:r>
        <w:t>– запланировано.</w:t>
      </w:r>
    </w:p>
    <w:p w:rsidR="00A938E8" w:rsidRPr="00D600CE" w:rsidRDefault="00A938E8" w:rsidP="00404C0C">
      <w:pPr>
        <w:autoSpaceDE w:val="0"/>
        <w:autoSpaceDN w:val="0"/>
        <w:adjustRightInd w:val="0"/>
        <w:ind w:firstLine="709"/>
      </w:pPr>
    </w:p>
    <w:p w:rsidR="00A938E8" w:rsidRPr="00D600CE" w:rsidRDefault="00A938E8" w:rsidP="00404C0C">
      <w:pPr>
        <w:autoSpaceDE w:val="0"/>
        <w:autoSpaceDN w:val="0"/>
        <w:adjustRightInd w:val="0"/>
        <w:ind w:firstLine="709"/>
      </w:pPr>
      <w:r w:rsidRPr="00D600CE">
        <w:t xml:space="preserve">По кнопке </w:t>
      </w:r>
      <w:r w:rsidRPr="00D600CE">
        <w:rPr>
          <w:b/>
          <w:noProof/>
          <w:sz w:val="16"/>
          <w:szCs w:val="16"/>
        </w:rPr>
        <w:drawing>
          <wp:inline distT="0" distB="0" distL="0" distR="0" wp14:anchorId="5314840A" wp14:editId="551A4B13">
            <wp:extent cx="301625" cy="301625"/>
            <wp:effectExtent l="0" t="0" r="3175" b="3175"/>
            <wp:docPr id="836"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Общие</w:t>
      </w:r>
      <w:r w:rsidRPr="00D600CE">
        <w:t xml:space="preserve"> панели инструментов задается проверяемый период и отображаются основные показатели текущего состояния плана в количественном и суммовом выражении:</w:t>
      </w:r>
    </w:p>
    <w:p w:rsidR="00A938E8" w:rsidRPr="00D600CE" w:rsidRDefault="00A938E8" w:rsidP="00A938E8">
      <w:pPr>
        <w:autoSpaceDE w:val="0"/>
        <w:autoSpaceDN w:val="0"/>
        <w:adjustRightInd w:val="0"/>
      </w:pPr>
    </w:p>
    <w:p w:rsidR="00A938E8" w:rsidRPr="00D600CE" w:rsidRDefault="00C70111" w:rsidP="0088595F">
      <w:pPr>
        <w:autoSpaceDE w:val="0"/>
        <w:autoSpaceDN w:val="0"/>
        <w:adjustRightInd w:val="0"/>
        <w:spacing w:after="240"/>
        <w:jc w:val="center"/>
        <w:rPr>
          <w:b/>
          <w:bCs/>
          <w:sz w:val="16"/>
          <w:szCs w:val="16"/>
        </w:rPr>
      </w:pPr>
      <w:r w:rsidRPr="00D600CE">
        <w:rPr>
          <w:noProof/>
        </w:rPr>
        <w:lastRenderedPageBreak/>
        <w:drawing>
          <wp:inline distT="0" distB="0" distL="0" distR="0" wp14:anchorId="711220EA" wp14:editId="5F85AEF6">
            <wp:extent cx="5609524" cy="3190476"/>
            <wp:effectExtent l="0" t="0" r="0" b="0"/>
            <wp:docPr id="842"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609524" cy="3190476"/>
                    </a:xfrm>
                    <a:prstGeom prst="rect">
                      <a:avLst/>
                    </a:prstGeom>
                  </pic:spPr>
                </pic:pic>
              </a:graphicData>
            </a:graphic>
          </wp:inline>
        </w:drawing>
      </w:r>
    </w:p>
    <w:p w:rsidR="00A938E8" w:rsidRPr="00D600CE" w:rsidRDefault="00A938E8" w:rsidP="00A938E8">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66</w:t>
      </w:r>
      <w:r w:rsidR="000D34C2">
        <w:rPr>
          <w:b/>
          <w:bCs/>
          <w:sz w:val="20"/>
          <w:szCs w:val="20"/>
        </w:rPr>
        <w:fldChar w:fldCharType="end"/>
      </w:r>
      <w:r w:rsidRPr="00D600CE">
        <w:rPr>
          <w:b/>
          <w:bCs/>
          <w:sz w:val="20"/>
          <w:szCs w:val="20"/>
        </w:rPr>
        <w:t>. Планирование. Общие</w:t>
      </w:r>
    </w:p>
    <w:p w:rsidR="00A938E8" w:rsidRPr="00D600CE" w:rsidRDefault="00A938E8" w:rsidP="00404C0C">
      <w:pPr>
        <w:autoSpaceDE w:val="0"/>
        <w:autoSpaceDN w:val="0"/>
        <w:adjustRightInd w:val="0"/>
        <w:ind w:firstLine="709"/>
      </w:pPr>
      <w:r w:rsidRPr="00D600CE">
        <w:t xml:space="preserve">По кнопке </w:t>
      </w:r>
      <w:r w:rsidRPr="00D600CE">
        <w:rPr>
          <w:b/>
          <w:noProof/>
          <w:sz w:val="16"/>
          <w:szCs w:val="16"/>
        </w:rPr>
        <w:drawing>
          <wp:inline distT="0" distB="0" distL="0" distR="0" wp14:anchorId="2968408D" wp14:editId="1F81319F">
            <wp:extent cx="301625" cy="301625"/>
            <wp:effectExtent l="0" t="0" r="3175" b="3175"/>
            <wp:docPr id="838"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Ресурсы</w:t>
      </w:r>
      <w:r w:rsidRPr="00D600CE">
        <w:t xml:space="preserve"> панели инструментов отображается информация о ресурсах проверяющей организации, которые можно задействовать для выполнения текущего плана:</w:t>
      </w:r>
    </w:p>
    <w:p w:rsidR="00A938E8" w:rsidRPr="00D600CE" w:rsidRDefault="00A938E8" w:rsidP="00A938E8">
      <w:pPr>
        <w:autoSpaceDE w:val="0"/>
        <w:autoSpaceDN w:val="0"/>
        <w:adjustRightInd w:val="0"/>
      </w:pPr>
    </w:p>
    <w:p w:rsidR="00A938E8" w:rsidRPr="00D600CE" w:rsidRDefault="00C70111" w:rsidP="0088595F">
      <w:pPr>
        <w:autoSpaceDE w:val="0"/>
        <w:autoSpaceDN w:val="0"/>
        <w:adjustRightInd w:val="0"/>
        <w:spacing w:after="240"/>
        <w:jc w:val="center"/>
        <w:rPr>
          <w:b/>
          <w:bCs/>
          <w:sz w:val="16"/>
          <w:szCs w:val="16"/>
        </w:rPr>
      </w:pPr>
      <w:r w:rsidRPr="00D600CE">
        <w:rPr>
          <w:noProof/>
        </w:rPr>
        <w:drawing>
          <wp:inline distT="0" distB="0" distL="0" distR="0" wp14:anchorId="563771A5" wp14:editId="280FA68D">
            <wp:extent cx="4895238" cy="3590476"/>
            <wp:effectExtent l="0" t="0" r="635" b="0"/>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4895238" cy="3590476"/>
                    </a:xfrm>
                    <a:prstGeom prst="rect">
                      <a:avLst/>
                    </a:prstGeom>
                  </pic:spPr>
                </pic:pic>
              </a:graphicData>
            </a:graphic>
          </wp:inline>
        </w:drawing>
      </w:r>
    </w:p>
    <w:p w:rsidR="00A938E8" w:rsidRPr="00D600CE" w:rsidRDefault="00A938E8" w:rsidP="00A938E8">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67</w:t>
      </w:r>
      <w:r w:rsidR="000D34C2">
        <w:rPr>
          <w:b/>
          <w:bCs/>
          <w:sz w:val="20"/>
          <w:szCs w:val="20"/>
        </w:rPr>
        <w:fldChar w:fldCharType="end"/>
      </w:r>
      <w:r w:rsidRPr="00D600CE">
        <w:rPr>
          <w:b/>
          <w:bCs/>
          <w:sz w:val="20"/>
          <w:szCs w:val="20"/>
        </w:rPr>
        <w:t xml:space="preserve">. Планирование. Ресурсы </w:t>
      </w:r>
    </w:p>
    <w:p w:rsidR="00A938E8" w:rsidRPr="00D600CE" w:rsidRDefault="00A938E8" w:rsidP="00C70111">
      <w:pPr>
        <w:autoSpaceDE w:val="0"/>
        <w:autoSpaceDN w:val="0"/>
        <w:adjustRightInd w:val="0"/>
        <w:ind w:firstLine="709"/>
      </w:pPr>
      <w:r w:rsidRPr="00D600CE">
        <w:t xml:space="preserve">Колонка </w:t>
      </w:r>
      <w:r w:rsidRPr="00D600CE">
        <w:rPr>
          <w:b/>
          <w:bCs/>
        </w:rPr>
        <w:t xml:space="preserve">Привлечено </w:t>
      </w:r>
      <w:r w:rsidRPr="00D600CE">
        <w:t xml:space="preserve">отображается только в том случае, если выполняются следующие условия: выбрана головная проверяющая организация, имеющая подчиненные проверяющие, при этом в проекте плана есть запланированные КМ, в которых в качестве проверяющих, помимо </w:t>
      </w:r>
      <w:r w:rsidRPr="00D600CE">
        <w:lastRenderedPageBreak/>
        <w:t>головной, отобраны подчиненные проверяющие организации и участники, являющиеся сотрудниками этих организаций.</w:t>
      </w:r>
    </w:p>
    <w:p w:rsidR="00A938E8" w:rsidRPr="00D600CE" w:rsidRDefault="00A938E8" w:rsidP="00C70111">
      <w:pPr>
        <w:autoSpaceDE w:val="0"/>
        <w:autoSpaceDN w:val="0"/>
        <w:adjustRightInd w:val="0"/>
        <w:ind w:firstLine="709"/>
      </w:pPr>
      <w:r w:rsidRPr="00D600CE">
        <w:t xml:space="preserve">В нижней части окна  </w:t>
      </w:r>
      <w:r w:rsidRPr="00D600CE">
        <w:rPr>
          <w:b/>
          <w:bCs/>
        </w:rPr>
        <w:t xml:space="preserve">Планирование </w:t>
      </w:r>
      <w:r w:rsidRPr="00D600CE">
        <w:t xml:space="preserve">на диаграмме Ганта (временной  шкале) отображаются запланированные КМ в виде прямоугольников с длиной, соответствующей продолжительности КМ, и в месте, соответствующем периоду его проведения. </w:t>
      </w:r>
    </w:p>
    <w:p w:rsidR="00A938E8" w:rsidRPr="00D600CE" w:rsidRDefault="00A938E8" w:rsidP="00C70111">
      <w:pPr>
        <w:autoSpaceDE w:val="0"/>
        <w:autoSpaceDN w:val="0"/>
        <w:adjustRightInd w:val="0"/>
        <w:ind w:firstLine="709"/>
      </w:pPr>
      <w:r w:rsidRPr="00D600CE">
        <w:t>Цвет отрезка зависит от стату</w:t>
      </w:r>
      <w:r w:rsidR="00DA34CB" w:rsidRPr="00D600CE">
        <w:t>са запланированного мероприятия.</w:t>
      </w:r>
    </w:p>
    <w:p w:rsidR="00A938E8" w:rsidRPr="00D600CE" w:rsidRDefault="00A938E8" w:rsidP="00C70111">
      <w:pPr>
        <w:autoSpaceDE w:val="0"/>
        <w:autoSpaceDN w:val="0"/>
        <w:adjustRightInd w:val="0"/>
        <w:ind w:firstLine="709"/>
      </w:pPr>
      <w:r w:rsidRPr="00D600CE">
        <w:t xml:space="preserve">Диаграмму Ганта можно представить в 2-х видах: по запланированным мероприятиям (кнопка </w:t>
      </w:r>
      <w:r w:rsidRPr="00D600CE">
        <w:rPr>
          <w:b/>
          <w:noProof/>
          <w:sz w:val="16"/>
          <w:szCs w:val="16"/>
        </w:rPr>
        <w:drawing>
          <wp:inline distT="0" distB="0" distL="0" distR="0" wp14:anchorId="3878695D" wp14:editId="7E6EF643">
            <wp:extent cx="301625" cy="301625"/>
            <wp:effectExtent l="0" t="0" r="3175" b="3175"/>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Запланированные мероприятия</w:t>
      </w:r>
      <w:r w:rsidRPr="00D600CE">
        <w:t>)</w:t>
      </w:r>
      <w:r w:rsidRPr="00D600CE">
        <w:rPr>
          <w:b/>
          <w:bCs/>
        </w:rPr>
        <w:t xml:space="preserve"> </w:t>
      </w:r>
      <w:r w:rsidRPr="00D600CE">
        <w:t xml:space="preserve">или по исполнителям (кнопка </w:t>
      </w:r>
      <w:r w:rsidRPr="00D600CE">
        <w:rPr>
          <w:b/>
          <w:noProof/>
          <w:sz w:val="16"/>
          <w:szCs w:val="16"/>
        </w:rPr>
        <w:drawing>
          <wp:inline distT="0" distB="0" distL="0" distR="0" wp14:anchorId="01EA749C" wp14:editId="1A883959">
            <wp:extent cx="301625" cy="301625"/>
            <wp:effectExtent l="0" t="0" r="3175" b="3175"/>
            <wp:docPr id="841" name="Рисунок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Исполнители</w:t>
      </w:r>
      <w:r w:rsidRPr="00D600CE">
        <w:t xml:space="preserve">). </w:t>
      </w:r>
    </w:p>
    <w:p w:rsidR="00A938E8" w:rsidRPr="00D600CE" w:rsidRDefault="00A938E8" w:rsidP="00C70111">
      <w:pPr>
        <w:autoSpaceDE w:val="0"/>
        <w:autoSpaceDN w:val="0"/>
        <w:adjustRightInd w:val="0"/>
        <w:ind w:firstLine="709"/>
      </w:pPr>
      <w:r w:rsidRPr="00D600CE">
        <w:t>В случае отображения по запланированным мероприятиям в таблице слева от диаграммы Ганта отображается соответствующий список запланированных мероприятий с наименованием объектов контроля, длительности КМ, даты начала и окончания КМ, участниками, темой, статусом запланированного мероприятия и др.</w:t>
      </w:r>
    </w:p>
    <w:p w:rsidR="00A938E8" w:rsidRPr="00D600CE" w:rsidRDefault="00A938E8" w:rsidP="00A938E8">
      <w:pPr>
        <w:autoSpaceDE w:val="0"/>
        <w:autoSpaceDN w:val="0"/>
        <w:adjustRightInd w:val="0"/>
      </w:pPr>
    </w:p>
    <w:p w:rsidR="00A938E8" w:rsidRPr="00D600CE" w:rsidRDefault="00A938E8" w:rsidP="0088595F">
      <w:pPr>
        <w:autoSpaceDE w:val="0"/>
        <w:autoSpaceDN w:val="0"/>
        <w:adjustRightInd w:val="0"/>
        <w:spacing w:after="240"/>
        <w:jc w:val="center"/>
        <w:rPr>
          <w:b/>
          <w:bCs/>
          <w:sz w:val="16"/>
          <w:szCs w:val="16"/>
        </w:rPr>
      </w:pPr>
      <w:r w:rsidRPr="00D600CE">
        <w:rPr>
          <w:b/>
          <w:noProof/>
          <w:sz w:val="16"/>
          <w:szCs w:val="16"/>
        </w:rPr>
        <w:drawing>
          <wp:inline distT="0" distB="0" distL="0" distR="0" wp14:anchorId="5003B9DC" wp14:editId="39FE0D5B">
            <wp:extent cx="5943600" cy="2993390"/>
            <wp:effectExtent l="0" t="0" r="0" b="0"/>
            <wp:docPr id="1087"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43600" cy="2993390"/>
                    </a:xfrm>
                    <a:prstGeom prst="rect">
                      <a:avLst/>
                    </a:prstGeom>
                    <a:noFill/>
                    <a:ln>
                      <a:noFill/>
                    </a:ln>
                  </pic:spPr>
                </pic:pic>
              </a:graphicData>
            </a:graphic>
          </wp:inline>
        </w:drawing>
      </w:r>
    </w:p>
    <w:p w:rsidR="00A938E8" w:rsidRPr="00D600CE" w:rsidRDefault="00A938E8" w:rsidP="00A938E8">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68</w:t>
      </w:r>
      <w:r w:rsidR="000D34C2">
        <w:rPr>
          <w:b/>
          <w:bCs/>
          <w:sz w:val="20"/>
          <w:szCs w:val="20"/>
        </w:rPr>
        <w:fldChar w:fldCharType="end"/>
      </w:r>
      <w:r w:rsidRPr="00D600CE">
        <w:rPr>
          <w:b/>
          <w:bCs/>
          <w:sz w:val="20"/>
          <w:szCs w:val="20"/>
        </w:rPr>
        <w:t xml:space="preserve">. Окно </w:t>
      </w:r>
      <w:r w:rsidR="0088075E" w:rsidRPr="00D600CE">
        <w:rPr>
          <w:b/>
          <w:bCs/>
          <w:sz w:val="20"/>
          <w:szCs w:val="20"/>
        </w:rPr>
        <w:t>«</w:t>
      </w:r>
      <w:r w:rsidRPr="00D600CE">
        <w:rPr>
          <w:b/>
          <w:bCs/>
          <w:sz w:val="20"/>
          <w:szCs w:val="20"/>
        </w:rPr>
        <w:t>Планирование</w:t>
      </w:r>
      <w:r w:rsidR="0088075E" w:rsidRPr="00D600CE">
        <w:rPr>
          <w:b/>
          <w:bCs/>
          <w:sz w:val="20"/>
          <w:szCs w:val="20"/>
        </w:rPr>
        <w:t>»</w:t>
      </w:r>
    </w:p>
    <w:p w:rsidR="00A938E8" w:rsidRPr="00D600CE" w:rsidRDefault="00A938E8" w:rsidP="00DA34CB">
      <w:pPr>
        <w:autoSpaceDE w:val="0"/>
        <w:autoSpaceDN w:val="0"/>
        <w:adjustRightInd w:val="0"/>
        <w:ind w:firstLine="709"/>
      </w:pPr>
      <w:r w:rsidRPr="00D600CE">
        <w:t>В случае отображения по исполнителям КМ может быть представлено в виде нескольких отрезков - если в нем участвуют несколько сотрудников. На отрезке отображается наименование объекта проверки (или список наименований объектов - если несколько).</w:t>
      </w:r>
    </w:p>
    <w:p w:rsidR="00A938E8" w:rsidRPr="00D600CE" w:rsidRDefault="00A938E8" w:rsidP="00DA34CB">
      <w:pPr>
        <w:autoSpaceDE w:val="0"/>
        <w:autoSpaceDN w:val="0"/>
        <w:adjustRightInd w:val="0"/>
        <w:ind w:firstLine="709"/>
      </w:pPr>
      <w:r w:rsidRPr="00D600CE">
        <w:t xml:space="preserve">В таблице слева от диаграммы Ганта отображается список сотрудников проверяющей организации. В нижней части диаграммы этого вида расположена шкала занятости. Если выбрать участника в списке сотрудников проверяющей организации слева от диаграммы, то на шкале занятости показывается степень его загруженности в планируемом периоде. </w:t>
      </w:r>
    </w:p>
    <w:p w:rsidR="00A938E8" w:rsidRPr="00D600CE" w:rsidRDefault="00A938E8" w:rsidP="00DA34CB">
      <w:pPr>
        <w:autoSpaceDE w:val="0"/>
        <w:autoSpaceDN w:val="0"/>
        <w:adjustRightInd w:val="0"/>
        <w:ind w:firstLine="709"/>
      </w:pPr>
      <w:r w:rsidRPr="00D600CE">
        <w:t xml:space="preserve">На данном виде диаграммы изменить даты начала и окончания периодов участия сотрудников в планируемом мероприятии можно, перетаскивая мышью соответственно левую и правую границы отрезка на диаграмме, либо весь отрезок. </w:t>
      </w:r>
    </w:p>
    <w:p w:rsidR="00797830" w:rsidRPr="00C254FE" w:rsidRDefault="00797830" w:rsidP="00797830">
      <w:pPr>
        <w:pStyle w:val="3f"/>
        <w:tabs>
          <w:tab w:val="num" w:pos="1797"/>
        </w:tabs>
        <w:ind w:left="1797" w:hanging="1077"/>
      </w:pPr>
      <w:bookmarkStart w:id="81" w:name="topic_FormirovaniePlana"/>
      <w:bookmarkStart w:id="82" w:name="topic_Revizii"/>
      <w:bookmarkStart w:id="83" w:name="_Toc427654232"/>
      <w:bookmarkStart w:id="84" w:name="_Toc437350572"/>
      <w:bookmarkStart w:id="85" w:name="_Toc342059564"/>
      <w:bookmarkStart w:id="86" w:name="_Toc433374278"/>
      <w:bookmarkStart w:id="87" w:name="_Toc445388268"/>
      <w:bookmarkEnd w:id="81"/>
      <w:bookmarkEnd w:id="82"/>
      <w:r w:rsidRPr="00C254FE">
        <w:t xml:space="preserve">1.2.3. </w:t>
      </w:r>
      <w:bookmarkEnd w:id="85"/>
      <w:bookmarkEnd w:id="86"/>
      <w:r w:rsidRPr="00C254FE">
        <w:t>Добавление контрольного мероприятия в план</w:t>
      </w:r>
      <w:bookmarkEnd w:id="87"/>
    </w:p>
    <w:p w:rsidR="00797830" w:rsidRPr="00C254FE" w:rsidRDefault="00797830" w:rsidP="00797830">
      <w:pPr>
        <w:ind w:firstLine="709"/>
      </w:pPr>
      <w:r w:rsidRPr="00C254FE">
        <w:t xml:space="preserve">Для того чтобы добавить запланированное КМ в План, необходимо в списке окна </w:t>
      </w:r>
      <w:r w:rsidRPr="00C254FE">
        <w:rPr>
          <w:b/>
        </w:rPr>
        <w:t xml:space="preserve">Планирование </w:t>
      </w:r>
      <w:r w:rsidRPr="00C254FE">
        <w:t>необходимо</w:t>
      </w:r>
      <w:r w:rsidRPr="00C254FE">
        <w:rPr>
          <w:b/>
        </w:rPr>
        <w:t xml:space="preserve"> </w:t>
      </w:r>
      <w:r w:rsidRPr="00C254FE">
        <w:t>отметить объект, который требуется</w:t>
      </w:r>
      <w:r>
        <w:t xml:space="preserve"> запланировать к проверке.</w:t>
      </w:r>
    </w:p>
    <w:p w:rsidR="00797830" w:rsidRPr="00C254FE" w:rsidRDefault="00797830" w:rsidP="00797830"/>
    <w:p w:rsidR="00797830" w:rsidRPr="00C254FE" w:rsidRDefault="00797830" w:rsidP="00797830">
      <w:pPr>
        <w:spacing w:after="120" w:line="360" w:lineRule="auto"/>
        <w:jc w:val="center"/>
      </w:pPr>
      <w:r w:rsidRPr="00C254FE">
        <w:rPr>
          <w:noProof/>
        </w:rPr>
        <w:lastRenderedPageBreak/>
        <w:drawing>
          <wp:inline distT="0" distB="0" distL="0" distR="0" wp14:anchorId="3A8CF6F6" wp14:editId="4CEB14AE">
            <wp:extent cx="5868035" cy="3784600"/>
            <wp:effectExtent l="0" t="0" r="0" b="6350"/>
            <wp:docPr id="593" name="Рисунок 593"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ымянный"/>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68035" cy="3784600"/>
                    </a:xfrm>
                    <a:prstGeom prst="rect">
                      <a:avLst/>
                    </a:prstGeom>
                    <a:noFill/>
                    <a:ln>
                      <a:noFill/>
                    </a:ln>
                  </pic:spPr>
                </pic:pic>
              </a:graphicData>
            </a:graphic>
          </wp:inline>
        </w:drawing>
      </w:r>
    </w:p>
    <w:p w:rsidR="00797830" w:rsidRPr="00C254FE" w:rsidRDefault="00797830" w:rsidP="00797830">
      <w:pPr>
        <w:autoSpaceDE w:val="0"/>
        <w:autoSpaceDN w:val="0"/>
        <w:adjustRightInd w:val="0"/>
        <w:spacing w:before="60" w:after="120"/>
        <w:jc w:val="center"/>
        <w:rPr>
          <w:b/>
          <w:bCs/>
          <w:sz w:val="20"/>
          <w:szCs w:val="20"/>
        </w:rPr>
      </w:pPr>
      <w:r w:rsidRPr="00C254FE">
        <w:rPr>
          <w:b/>
          <w:bCs/>
          <w:sz w:val="20"/>
          <w:szCs w:val="20"/>
        </w:rPr>
        <w:t xml:space="preserve">Рисунок </w:t>
      </w:r>
      <w:r w:rsidRPr="00C254FE">
        <w:rPr>
          <w:b/>
          <w:bCs/>
          <w:sz w:val="20"/>
          <w:szCs w:val="20"/>
        </w:rPr>
        <w:fldChar w:fldCharType="begin"/>
      </w:r>
      <w:r w:rsidRPr="00C254FE">
        <w:rPr>
          <w:b/>
          <w:bCs/>
          <w:sz w:val="20"/>
          <w:szCs w:val="20"/>
        </w:rPr>
        <w:instrText xml:space="preserve"> SEQ Рисунок \* ARABIC </w:instrText>
      </w:r>
      <w:r w:rsidRPr="00C254FE">
        <w:rPr>
          <w:b/>
          <w:bCs/>
          <w:sz w:val="20"/>
          <w:szCs w:val="20"/>
        </w:rPr>
        <w:fldChar w:fldCharType="separate"/>
      </w:r>
      <w:r w:rsidR="00C06705">
        <w:rPr>
          <w:b/>
          <w:bCs/>
          <w:noProof/>
          <w:sz w:val="20"/>
          <w:szCs w:val="20"/>
        </w:rPr>
        <w:t>69</w:t>
      </w:r>
      <w:r w:rsidRPr="00C254FE">
        <w:rPr>
          <w:b/>
          <w:bCs/>
          <w:sz w:val="20"/>
          <w:szCs w:val="20"/>
        </w:rPr>
        <w:fldChar w:fldCharType="end"/>
      </w:r>
      <w:r w:rsidRPr="00C254FE">
        <w:rPr>
          <w:b/>
          <w:bCs/>
          <w:sz w:val="20"/>
          <w:szCs w:val="20"/>
        </w:rPr>
        <w:t>. Добавление контрольного мероприятия в план</w:t>
      </w:r>
    </w:p>
    <w:p w:rsidR="00797830" w:rsidRPr="00C254FE" w:rsidRDefault="00797830" w:rsidP="00797830">
      <w:pPr>
        <w:ind w:firstLine="709"/>
        <w:rPr>
          <w:b/>
        </w:rPr>
      </w:pPr>
      <w:r w:rsidRPr="00C254FE">
        <w:t xml:space="preserve">Далее нажать кнопку </w:t>
      </w:r>
      <w:r w:rsidRPr="00C254FE">
        <w:rPr>
          <w:noProof/>
        </w:rPr>
        <w:drawing>
          <wp:inline distT="0" distB="0" distL="0" distR="0" wp14:anchorId="718544D4" wp14:editId="20AE6F41">
            <wp:extent cx="302260" cy="302260"/>
            <wp:effectExtent l="0" t="0" r="2540" b="2540"/>
            <wp:docPr id="586" name="Рисунок 586" descr="new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2260" cy="302260"/>
                    </a:xfrm>
                    <a:prstGeom prst="rect">
                      <a:avLst/>
                    </a:prstGeom>
                    <a:noFill/>
                    <a:ln>
                      <a:noFill/>
                    </a:ln>
                  </pic:spPr>
                </pic:pic>
              </a:graphicData>
            </a:graphic>
          </wp:inline>
        </w:drawing>
      </w:r>
      <w:r>
        <w:t xml:space="preserve"> </w:t>
      </w:r>
      <w:r w:rsidRPr="00C254FE">
        <w:rPr>
          <w:b/>
        </w:rPr>
        <w:t xml:space="preserve">Создать </w:t>
      </w:r>
      <w:r w:rsidRPr="00C254FE">
        <w:t xml:space="preserve">на панели инструментов для добавления запланированного КМ в план, после чего появится окно </w:t>
      </w:r>
      <w:r w:rsidRPr="00C254FE">
        <w:rPr>
          <w:b/>
        </w:rPr>
        <w:t>Запланированные мероприятия.</w:t>
      </w:r>
    </w:p>
    <w:p w:rsidR="00797830" w:rsidRPr="00C254FE" w:rsidRDefault="00797830" w:rsidP="00797830">
      <w:pPr>
        <w:pStyle w:val="49"/>
        <w:tabs>
          <w:tab w:val="num" w:pos="1979"/>
        </w:tabs>
        <w:spacing w:after="60"/>
        <w:ind w:left="1979" w:hanging="1259"/>
        <w:rPr>
          <w:lang w:val="ru-RU"/>
        </w:rPr>
      </w:pPr>
      <w:bookmarkStart w:id="88" w:name="_Toc433374279"/>
      <w:bookmarkStart w:id="89" w:name="_Toc445388269"/>
      <w:r w:rsidRPr="00C254FE">
        <w:rPr>
          <w:lang w:val="ru-RU"/>
        </w:rPr>
        <w:t xml:space="preserve">1.2.3.1. Создание запланированного контрольного мероприятия. Вкладка </w:t>
      </w:r>
      <w:r>
        <w:rPr>
          <w:lang w:val="ru-RU"/>
        </w:rPr>
        <w:t>«</w:t>
      </w:r>
      <w:r w:rsidRPr="00C254FE">
        <w:rPr>
          <w:lang w:val="ru-RU"/>
        </w:rPr>
        <w:t>Общие</w:t>
      </w:r>
      <w:bookmarkEnd w:id="88"/>
      <w:r>
        <w:rPr>
          <w:lang w:val="ru-RU"/>
        </w:rPr>
        <w:t>»</w:t>
      </w:r>
      <w:bookmarkEnd w:id="89"/>
    </w:p>
    <w:p w:rsidR="00797830" w:rsidRPr="00D600CE" w:rsidRDefault="00797830" w:rsidP="00797830">
      <w:pPr>
        <w:autoSpaceDE w:val="0"/>
        <w:autoSpaceDN w:val="0"/>
        <w:adjustRightInd w:val="0"/>
        <w:ind w:firstLine="709"/>
      </w:pPr>
      <w:r w:rsidRPr="00D600CE">
        <w:t xml:space="preserve">Во вкладке </w:t>
      </w:r>
      <w:r w:rsidRPr="00D600CE">
        <w:rPr>
          <w:b/>
          <w:bCs/>
        </w:rPr>
        <w:t>Общие</w:t>
      </w:r>
      <w:r w:rsidRPr="00D600CE">
        <w:t xml:space="preserve"> вводятся общие поля запланированного мероприятия.</w:t>
      </w:r>
    </w:p>
    <w:p w:rsidR="00797830" w:rsidRPr="00D600CE" w:rsidRDefault="00797830" w:rsidP="00797830">
      <w:pPr>
        <w:keepNext/>
        <w:spacing w:after="120" w:line="360" w:lineRule="auto"/>
        <w:jc w:val="center"/>
      </w:pPr>
      <w:r w:rsidRPr="00D600CE">
        <w:rPr>
          <w:b/>
          <w:noProof/>
        </w:rPr>
        <w:lastRenderedPageBreak/>
        <w:drawing>
          <wp:inline distT="0" distB="0" distL="0" distR="0" wp14:anchorId="5EEEDC37" wp14:editId="0C830E63">
            <wp:extent cx="6478270" cy="5607050"/>
            <wp:effectExtent l="0" t="0" r="0" b="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478270" cy="5607050"/>
                    </a:xfrm>
                    <a:prstGeom prst="rect">
                      <a:avLst/>
                    </a:prstGeom>
                    <a:noFill/>
                    <a:ln>
                      <a:noFill/>
                    </a:ln>
                  </pic:spPr>
                </pic:pic>
              </a:graphicData>
            </a:graphic>
          </wp:inline>
        </w:drawing>
      </w:r>
    </w:p>
    <w:p w:rsidR="00797830" w:rsidRPr="00D600CE" w:rsidRDefault="00797830" w:rsidP="00797830">
      <w:pPr>
        <w:autoSpaceDE w:val="0"/>
        <w:autoSpaceDN w:val="0"/>
        <w:adjustRightInd w:val="0"/>
        <w:spacing w:before="60" w:after="120"/>
        <w:jc w:val="center"/>
        <w:rPr>
          <w:b/>
          <w:bCs/>
          <w:sz w:val="20"/>
          <w:szCs w:val="20"/>
        </w:rPr>
      </w:pPr>
      <w:r w:rsidRPr="00D600CE">
        <w:rPr>
          <w:b/>
          <w:bCs/>
          <w:sz w:val="20"/>
          <w:szCs w:val="20"/>
        </w:rPr>
        <w:t xml:space="preserve">Рисунок </w:t>
      </w:r>
      <w:r>
        <w:rPr>
          <w:b/>
          <w:bCs/>
          <w:sz w:val="20"/>
          <w:szCs w:val="20"/>
        </w:rPr>
        <w:fldChar w:fldCharType="begin"/>
      </w:r>
      <w:r>
        <w:rPr>
          <w:b/>
          <w:bCs/>
          <w:sz w:val="20"/>
          <w:szCs w:val="20"/>
        </w:rPr>
        <w:instrText xml:space="preserve"> SEQ Рисунок \* ARABIC </w:instrText>
      </w:r>
      <w:r>
        <w:rPr>
          <w:b/>
          <w:bCs/>
          <w:sz w:val="20"/>
          <w:szCs w:val="20"/>
        </w:rPr>
        <w:fldChar w:fldCharType="separate"/>
      </w:r>
      <w:r w:rsidR="00C06705">
        <w:rPr>
          <w:b/>
          <w:bCs/>
          <w:noProof/>
          <w:sz w:val="20"/>
          <w:szCs w:val="20"/>
        </w:rPr>
        <w:t>70</w:t>
      </w:r>
      <w:r>
        <w:rPr>
          <w:b/>
          <w:bCs/>
          <w:sz w:val="20"/>
          <w:szCs w:val="20"/>
        </w:rPr>
        <w:fldChar w:fldCharType="end"/>
      </w:r>
      <w:r w:rsidRPr="00D600CE">
        <w:rPr>
          <w:b/>
          <w:bCs/>
          <w:sz w:val="20"/>
          <w:szCs w:val="20"/>
        </w:rPr>
        <w:t>. Запланированные мероприятия. Вкладка «Общие»</w:t>
      </w:r>
    </w:p>
    <w:p w:rsidR="00797830" w:rsidRPr="00D600CE" w:rsidRDefault="00797830" w:rsidP="00797830">
      <w:pPr>
        <w:pStyle w:val="afffff5"/>
        <w:spacing w:after="120"/>
        <w:ind w:firstLine="709"/>
      </w:pPr>
      <w:r w:rsidRPr="00D600CE">
        <w:t xml:space="preserve">В поле </w:t>
      </w:r>
      <w:r w:rsidRPr="00D600CE">
        <w:rPr>
          <w:b/>
          <w:bCs/>
        </w:rPr>
        <w:t xml:space="preserve">Раздел плана (1) </w:t>
      </w:r>
      <w:r w:rsidRPr="00D600CE">
        <w:rPr>
          <w:bCs/>
        </w:rPr>
        <w:t xml:space="preserve">указать раздел плана </w:t>
      </w:r>
      <w:r w:rsidRPr="00D600CE">
        <w:t xml:space="preserve">по кнопке </w:t>
      </w:r>
      <w:r w:rsidRPr="00D600CE">
        <w:rPr>
          <w:b/>
          <w:bCs/>
          <w:noProof/>
          <w:sz w:val="16"/>
          <w:szCs w:val="16"/>
        </w:rPr>
        <w:drawing>
          <wp:inline distT="0" distB="0" distL="0" distR="0" wp14:anchorId="1ACBAEBB" wp14:editId="12FAE958">
            <wp:extent cx="250190" cy="250190"/>
            <wp:effectExtent l="0" t="0" r="0" b="0"/>
            <wp:docPr id="676" name="Рисунок 676" descr="get_dictionary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et_dictionary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Pr="00D600CE">
        <w:t xml:space="preserve">. </w:t>
      </w:r>
      <w:r w:rsidRPr="00D600CE">
        <w:rPr>
          <w:bCs/>
        </w:rPr>
        <w:t xml:space="preserve"> </w:t>
      </w:r>
    </w:p>
    <w:p w:rsidR="00797830" w:rsidRPr="00D600CE" w:rsidRDefault="00797830" w:rsidP="00797830">
      <w:pPr>
        <w:ind w:firstLine="709"/>
      </w:pPr>
      <w:r w:rsidRPr="00D600CE">
        <w:t xml:space="preserve">Поле </w:t>
      </w:r>
      <w:r w:rsidRPr="00D600CE">
        <w:rPr>
          <w:b/>
        </w:rPr>
        <w:t>Объект (2)</w:t>
      </w:r>
      <w:r w:rsidRPr="00D600CE">
        <w:t xml:space="preserve"> заполнится автоматически.</w:t>
      </w:r>
    </w:p>
    <w:p w:rsidR="00797830" w:rsidRPr="00D600CE" w:rsidRDefault="00797830" w:rsidP="00797830">
      <w:pPr>
        <w:ind w:firstLine="709"/>
      </w:pPr>
      <w:r w:rsidRPr="00D600CE">
        <w:t xml:space="preserve">В поле </w:t>
      </w:r>
      <w:r w:rsidRPr="00D600CE">
        <w:rPr>
          <w:b/>
        </w:rPr>
        <w:t>Вид работы</w:t>
      </w:r>
      <w:r w:rsidRPr="00D600CE">
        <w:t xml:space="preserve"> </w:t>
      </w:r>
      <w:r w:rsidRPr="00D600CE">
        <w:rPr>
          <w:b/>
        </w:rPr>
        <w:t>(3)</w:t>
      </w:r>
      <w:r w:rsidRPr="00D600CE">
        <w:t xml:space="preserve"> выбрать вид работы, соответствующий мероприятию.</w:t>
      </w:r>
    </w:p>
    <w:p w:rsidR="00797830" w:rsidRPr="00D600CE" w:rsidRDefault="00797830" w:rsidP="00797830">
      <w:pPr>
        <w:spacing w:after="120"/>
        <w:ind w:firstLine="709"/>
      </w:pPr>
      <w:r w:rsidRPr="00D600CE">
        <w:t xml:space="preserve">В поле </w:t>
      </w:r>
      <w:r w:rsidRPr="00D600CE">
        <w:rPr>
          <w:b/>
        </w:rPr>
        <w:t>Тема</w:t>
      </w:r>
      <w:r w:rsidRPr="00D600CE">
        <w:t xml:space="preserve"> </w:t>
      </w:r>
      <w:r w:rsidRPr="00D600CE">
        <w:rPr>
          <w:b/>
        </w:rPr>
        <w:t>(4)</w:t>
      </w:r>
      <w:r w:rsidRPr="00D600CE">
        <w:t xml:space="preserve"> выбрать тему запланированного мероприятия по кнопке </w:t>
      </w:r>
      <w:r w:rsidRPr="00D600CE">
        <w:rPr>
          <w:b/>
          <w:bCs/>
          <w:noProof/>
          <w:sz w:val="16"/>
          <w:szCs w:val="16"/>
        </w:rPr>
        <w:drawing>
          <wp:inline distT="0" distB="0" distL="0" distR="0" wp14:anchorId="3ED68B4B" wp14:editId="47AA8A2C">
            <wp:extent cx="250190" cy="250190"/>
            <wp:effectExtent l="0" t="0" r="0" b="0"/>
            <wp:docPr id="697" name="Рисунок 697" descr="get_dictionary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et_dictionary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Pr="00D600CE">
        <w:t xml:space="preserve">. </w:t>
      </w:r>
    </w:p>
    <w:p w:rsidR="00797830" w:rsidRPr="00D600CE" w:rsidRDefault="00797830" w:rsidP="00797830">
      <w:pPr>
        <w:ind w:firstLine="709"/>
      </w:pPr>
      <w:r w:rsidRPr="00D600CE">
        <w:t xml:space="preserve">В поле </w:t>
      </w:r>
      <w:r w:rsidRPr="00D600CE">
        <w:rPr>
          <w:b/>
        </w:rPr>
        <w:t>Основание</w:t>
      </w:r>
      <w:r w:rsidRPr="00D600CE">
        <w:t xml:space="preserve"> </w:t>
      </w:r>
      <w:r w:rsidRPr="00D600CE">
        <w:rPr>
          <w:b/>
        </w:rPr>
        <w:t>(5)</w:t>
      </w:r>
      <w:r w:rsidRPr="00D600CE">
        <w:t xml:space="preserve"> указать основание запланированного мероприятия.</w:t>
      </w:r>
    </w:p>
    <w:p w:rsidR="00797830" w:rsidRPr="00D600CE" w:rsidRDefault="00797830" w:rsidP="00797830">
      <w:pPr>
        <w:ind w:firstLine="709"/>
      </w:pPr>
      <w:r w:rsidRPr="00D600CE">
        <w:t xml:space="preserve">В поле </w:t>
      </w:r>
      <w:r w:rsidRPr="00D600CE">
        <w:rPr>
          <w:b/>
        </w:rPr>
        <w:t>Период</w:t>
      </w:r>
      <w:r w:rsidRPr="00D600CE">
        <w:t xml:space="preserve"> </w:t>
      </w:r>
      <w:r w:rsidRPr="00D600CE">
        <w:rPr>
          <w:b/>
        </w:rPr>
        <w:t>проведения</w:t>
      </w:r>
      <w:r w:rsidRPr="00D600CE">
        <w:t xml:space="preserve"> </w:t>
      </w:r>
      <w:r w:rsidRPr="00D600CE">
        <w:rPr>
          <w:b/>
        </w:rPr>
        <w:t>(6)</w:t>
      </w:r>
      <w:r w:rsidRPr="00D600CE">
        <w:t xml:space="preserve"> указать предполагаемый период проведения запланированного мероприятия.</w:t>
      </w:r>
    </w:p>
    <w:p w:rsidR="00797830" w:rsidRPr="00D600CE" w:rsidRDefault="00797830" w:rsidP="00797830">
      <w:pPr>
        <w:ind w:firstLine="709"/>
      </w:pPr>
      <w:r w:rsidRPr="00D600CE">
        <w:t xml:space="preserve">В поле </w:t>
      </w:r>
      <w:r w:rsidRPr="00D600CE">
        <w:rPr>
          <w:b/>
        </w:rPr>
        <w:t>Проверяемый период</w:t>
      </w:r>
      <w:r w:rsidRPr="00D600CE">
        <w:t xml:space="preserve"> </w:t>
      </w:r>
      <w:r w:rsidRPr="00D600CE">
        <w:rPr>
          <w:b/>
        </w:rPr>
        <w:t>(7)</w:t>
      </w:r>
      <w:r w:rsidRPr="00D600CE">
        <w:t xml:space="preserve"> указать период, который будет охвачен проверкой.</w:t>
      </w:r>
    </w:p>
    <w:p w:rsidR="00797830" w:rsidRPr="00D600CE" w:rsidRDefault="00797830" w:rsidP="00797830">
      <w:pPr>
        <w:ind w:firstLine="709"/>
      </w:pPr>
      <w:r w:rsidRPr="00D600CE">
        <w:t xml:space="preserve">В поле </w:t>
      </w:r>
      <w:r w:rsidRPr="00D600CE">
        <w:rPr>
          <w:b/>
        </w:rPr>
        <w:t>Подразделение</w:t>
      </w:r>
      <w:r w:rsidRPr="00D600CE">
        <w:t xml:space="preserve"> </w:t>
      </w:r>
      <w:r w:rsidRPr="00D600CE">
        <w:rPr>
          <w:b/>
        </w:rPr>
        <w:t>(8)</w:t>
      </w:r>
      <w:r w:rsidRPr="00D600CE">
        <w:t xml:space="preserve"> выбрать подразделение, ответственное за проведение запланированного мероприятия.</w:t>
      </w:r>
    </w:p>
    <w:p w:rsidR="00797830" w:rsidRPr="00D600CE" w:rsidRDefault="00797830" w:rsidP="00797830">
      <w:pPr>
        <w:ind w:firstLine="709"/>
      </w:pPr>
      <w:r w:rsidRPr="00D600CE">
        <w:t xml:space="preserve">Поле </w:t>
      </w:r>
      <w:r w:rsidRPr="00D600CE">
        <w:rPr>
          <w:b/>
        </w:rPr>
        <w:t>Проверяющая организация</w:t>
      </w:r>
      <w:r w:rsidRPr="00D600CE">
        <w:t xml:space="preserve"> </w:t>
      </w:r>
      <w:r w:rsidRPr="00D600CE">
        <w:rPr>
          <w:b/>
        </w:rPr>
        <w:t>(9)</w:t>
      </w:r>
      <w:r w:rsidRPr="00D600CE">
        <w:t xml:space="preserve"> заполнится автоматически организацией пользователя, вводящего данные по запланированному мероприятию.</w:t>
      </w:r>
    </w:p>
    <w:p w:rsidR="00797830" w:rsidRPr="00D600CE" w:rsidRDefault="00797830" w:rsidP="00797830">
      <w:pPr>
        <w:ind w:firstLine="709"/>
      </w:pPr>
      <w:r w:rsidRPr="00D600CE">
        <w:t xml:space="preserve">В поле </w:t>
      </w:r>
      <w:r w:rsidRPr="00D600CE">
        <w:rPr>
          <w:b/>
        </w:rPr>
        <w:t>Пункт плана</w:t>
      </w:r>
      <w:r w:rsidRPr="00D600CE">
        <w:t xml:space="preserve"> </w:t>
      </w:r>
      <w:r w:rsidRPr="00D600CE">
        <w:rPr>
          <w:b/>
        </w:rPr>
        <w:t>(10)</w:t>
      </w:r>
      <w:r w:rsidRPr="00D600CE">
        <w:t xml:space="preserve"> указать пункт плана.</w:t>
      </w:r>
    </w:p>
    <w:p w:rsidR="00797830" w:rsidRPr="00D600CE" w:rsidRDefault="00797830" w:rsidP="00797830">
      <w:pPr>
        <w:ind w:firstLine="709"/>
      </w:pPr>
      <w:r w:rsidRPr="00D600CE">
        <w:lastRenderedPageBreak/>
        <w:t xml:space="preserve">Поле </w:t>
      </w:r>
      <w:r w:rsidRPr="00D600CE">
        <w:rPr>
          <w:b/>
        </w:rPr>
        <w:t>Кол-во участников</w:t>
      </w:r>
      <w:r w:rsidRPr="00D600CE">
        <w:t xml:space="preserve"> </w:t>
      </w:r>
      <w:r w:rsidRPr="00D600CE">
        <w:rPr>
          <w:b/>
        </w:rPr>
        <w:t>(11)</w:t>
      </w:r>
      <w:r w:rsidRPr="00D600CE">
        <w:t xml:space="preserve"> доступно для ввода, если участники не выбраны, в противном случае оно заполняется количеством выбранных участников.</w:t>
      </w:r>
    </w:p>
    <w:p w:rsidR="00797830" w:rsidRPr="00D600CE" w:rsidRDefault="00797830" w:rsidP="00797830">
      <w:pPr>
        <w:ind w:firstLine="709"/>
      </w:pPr>
      <w:r w:rsidRPr="00D600CE">
        <w:t xml:space="preserve">Поле </w:t>
      </w:r>
      <w:r w:rsidRPr="00D600CE">
        <w:rPr>
          <w:b/>
        </w:rPr>
        <w:t>Чел.дн</w:t>
      </w:r>
      <w:r w:rsidRPr="00D600CE">
        <w:t xml:space="preserve"> </w:t>
      </w:r>
      <w:r w:rsidRPr="00D600CE">
        <w:rPr>
          <w:b/>
        </w:rPr>
        <w:t>(12)</w:t>
      </w:r>
      <w:r w:rsidRPr="00D600CE">
        <w:t xml:space="preserve"> рассчитываются автоматически, исходя из выбранных участников и их периодов участия. В случае если участники не выбраны, то можно заполнить эти поля вручную.</w:t>
      </w:r>
    </w:p>
    <w:p w:rsidR="00797830" w:rsidRPr="00D600CE" w:rsidRDefault="00797830" w:rsidP="00797830">
      <w:r w:rsidRPr="00D600CE">
        <w:t xml:space="preserve">Поле </w:t>
      </w:r>
      <w:r w:rsidRPr="00D600CE">
        <w:rPr>
          <w:b/>
          <w:bCs/>
        </w:rPr>
        <w:t xml:space="preserve">Статус </w:t>
      </w:r>
      <w:r w:rsidRPr="00D600CE">
        <w:rPr>
          <w:b/>
        </w:rPr>
        <w:t>(13)</w:t>
      </w:r>
      <w:r w:rsidRPr="00D600CE">
        <w:t xml:space="preserve"> отображает статус запланированного мероприятия.</w:t>
      </w:r>
    </w:p>
    <w:p w:rsidR="00797830" w:rsidRPr="00C254FE" w:rsidRDefault="00797830" w:rsidP="00797830">
      <w:pPr>
        <w:pStyle w:val="49"/>
        <w:tabs>
          <w:tab w:val="num" w:pos="1979"/>
        </w:tabs>
        <w:spacing w:after="60"/>
        <w:ind w:left="1979" w:hanging="1259"/>
        <w:rPr>
          <w:lang w:val="ru-RU"/>
        </w:rPr>
      </w:pPr>
      <w:bookmarkStart w:id="90" w:name="_Toc433374280"/>
      <w:bookmarkStart w:id="91" w:name="_Toc445388270"/>
      <w:r w:rsidRPr="00C254FE">
        <w:rPr>
          <w:lang w:val="ru-RU"/>
        </w:rPr>
        <w:t xml:space="preserve">1.2.3.2. Создание запланированного контрольного мероприятия. Вкладка </w:t>
      </w:r>
      <w:r>
        <w:rPr>
          <w:lang w:val="ru-RU"/>
        </w:rPr>
        <w:t>«</w:t>
      </w:r>
      <w:r w:rsidRPr="00C254FE">
        <w:rPr>
          <w:lang w:val="ru-RU"/>
        </w:rPr>
        <w:t>Финансирование</w:t>
      </w:r>
      <w:bookmarkEnd w:id="90"/>
      <w:r>
        <w:rPr>
          <w:lang w:val="ru-RU"/>
        </w:rPr>
        <w:t>»</w:t>
      </w:r>
      <w:bookmarkEnd w:id="91"/>
    </w:p>
    <w:p w:rsidR="00797830" w:rsidRDefault="00797830" w:rsidP="00797830">
      <w:pPr>
        <w:pStyle w:val="afffff5"/>
        <w:ind w:firstLine="709"/>
      </w:pPr>
      <w:r>
        <w:t xml:space="preserve">Во вкладке </w:t>
      </w:r>
      <w:r>
        <w:rPr>
          <w:b/>
          <w:bCs/>
        </w:rPr>
        <w:t>Финансирование</w:t>
      </w:r>
      <w:r>
        <w:t xml:space="preserve"> (при наличии у пользователя доступа к </w:t>
      </w:r>
      <w:r w:rsidRPr="00C254FE">
        <w:rPr>
          <w:rStyle w:val="fgyprlnk"/>
        </w:rPr>
        <w:t>финансированию</w:t>
      </w:r>
      <w:r>
        <w:t xml:space="preserve">) необходимо отметить проверяемое в данном КМ финансирование. </w:t>
      </w:r>
    </w:p>
    <w:p w:rsidR="00797830" w:rsidRDefault="00797830" w:rsidP="00797830">
      <w:pPr>
        <w:pStyle w:val="afffff5"/>
        <w:spacing w:before="240"/>
        <w:ind w:firstLine="709"/>
        <w:jc w:val="center"/>
      </w:pPr>
      <w:r>
        <w:rPr>
          <w:noProof/>
        </w:rPr>
        <w:drawing>
          <wp:inline distT="0" distB="0" distL="0" distR="0" wp14:anchorId="74839039" wp14:editId="7640DD87">
            <wp:extent cx="6152515" cy="5318760"/>
            <wp:effectExtent l="0" t="0" r="635" b="0"/>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6152515" cy="5318760"/>
                    </a:xfrm>
                    <a:prstGeom prst="rect">
                      <a:avLst/>
                    </a:prstGeom>
                  </pic:spPr>
                </pic:pic>
              </a:graphicData>
            </a:graphic>
          </wp:inline>
        </w:drawing>
      </w:r>
    </w:p>
    <w:p w:rsidR="00797830" w:rsidRPr="00D600CE" w:rsidRDefault="00797830" w:rsidP="00797830">
      <w:pPr>
        <w:autoSpaceDE w:val="0"/>
        <w:autoSpaceDN w:val="0"/>
        <w:adjustRightInd w:val="0"/>
        <w:spacing w:before="60" w:after="120"/>
        <w:jc w:val="center"/>
        <w:rPr>
          <w:b/>
          <w:bCs/>
          <w:sz w:val="20"/>
          <w:szCs w:val="20"/>
        </w:rPr>
      </w:pPr>
      <w:r w:rsidRPr="00D600CE">
        <w:rPr>
          <w:b/>
          <w:bCs/>
          <w:sz w:val="20"/>
          <w:szCs w:val="20"/>
        </w:rPr>
        <w:t xml:space="preserve">Рисунок </w:t>
      </w:r>
      <w:r>
        <w:rPr>
          <w:b/>
          <w:bCs/>
          <w:sz w:val="20"/>
          <w:szCs w:val="20"/>
        </w:rPr>
        <w:fldChar w:fldCharType="begin"/>
      </w:r>
      <w:r>
        <w:rPr>
          <w:b/>
          <w:bCs/>
          <w:sz w:val="20"/>
          <w:szCs w:val="20"/>
        </w:rPr>
        <w:instrText xml:space="preserve"> SEQ Рисунок \* ARABIC </w:instrText>
      </w:r>
      <w:r>
        <w:rPr>
          <w:b/>
          <w:bCs/>
          <w:sz w:val="20"/>
          <w:szCs w:val="20"/>
        </w:rPr>
        <w:fldChar w:fldCharType="separate"/>
      </w:r>
      <w:r w:rsidR="00C06705">
        <w:rPr>
          <w:b/>
          <w:bCs/>
          <w:noProof/>
          <w:sz w:val="20"/>
          <w:szCs w:val="20"/>
        </w:rPr>
        <w:t>71</w:t>
      </w:r>
      <w:r>
        <w:rPr>
          <w:b/>
          <w:bCs/>
          <w:sz w:val="20"/>
          <w:szCs w:val="20"/>
        </w:rPr>
        <w:fldChar w:fldCharType="end"/>
      </w:r>
      <w:r w:rsidRPr="00D600CE">
        <w:rPr>
          <w:b/>
          <w:bCs/>
          <w:sz w:val="20"/>
          <w:szCs w:val="20"/>
        </w:rPr>
        <w:t>. Запланированные мероприятия. Вкладка «</w:t>
      </w:r>
      <w:r>
        <w:rPr>
          <w:b/>
          <w:bCs/>
          <w:sz w:val="20"/>
          <w:szCs w:val="20"/>
        </w:rPr>
        <w:t>Финансирование</w:t>
      </w:r>
      <w:r w:rsidRPr="00D600CE">
        <w:rPr>
          <w:b/>
          <w:bCs/>
          <w:sz w:val="20"/>
          <w:szCs w:val="20"/>
        </w:rPr>
        <w:t>»</w:t>
      </w:r>
    </w:p>
    <w:p w:rsidR="00797830" w:rsidRPr="00C254FE" w:rsidRDefault="00797830" w:rsidP="00797830">
      <w:pPr>
        <w:pStyle w:val="afffff5"/>
        <w:ind w:firstLine="709"/>
      </w:pPr>
      <w:r>
        <w:t xml:space="preserve">В списке показывается </w:t>
      </w:r>
      <w:r>
        <w:rPr>
          <w:rStyle w:val="fnotes"/>
        </w:rPr>
        <w:t>только то финансирование, которое попадает в проверяемый период</w:t>
      </w:r>
      <w:r w:rsidRPr="00C254FE">
        <w:rPr>
          <w:rStyle w:val="fnotes"/>
        </w:rPr>
        <w:t xml:space="preserve">. Записи </w:t>
      </w:r>
      <w:r w:rsidRPr="00C254FE">
        <w:t>в списке выделены цветом:</w:t>
      </w:r>
    </w:p>
    <w:p w:rsidR="00797830" w:rsidRPr="00C254FE" w:rsidRDefault="00797830" w:rsidP="00797830">
      <w:pPr>
        <w:pStyle w:val="afffff5"/>
        <w:ind w:firstLine="709"/>
      </w:pPr>
      <w:r w:rsidRPr="00C254FE">
        <w:t>Белый</w:t>
      </w:r>
      <w:r w:rsidRPr="00C254FE">
        <w:rPr>
          <w:b/>
          <w:bCs/>
        </w:rPr>
        <w:t xml:space="preserve"> - </w:t>
      </w:r>
      <w:r w:rsidRPr="00C254FE">
        <w:t>не проверено</w:t>
      </w:r>
    </w:p>
    <w:p w:rsidR="00797830" w:rsidRPr="00C254FE" w:rsidRDefault="00797830" w:rsidP="00797830">
      <w:pPr>
        <w:pStyle w:val="afffff5"/>
        <w:ind w:firstLine="709"/>
      </w:pPr>
      <w:r w:rsidRPr="00C254FE">
        <w:t xml:space="preserve">Серый </w:t>
      </w:r>
      <w:r w:rsidRPr="00C254FE">
        <w:rPr>
          <w:b/>
          <w:bCs/>
        </w:rPr>
        <w:t>-</w:t>
      </w:r>
      <w:r w:rsidRPr="00C254FE">
        <w:t xml:space="preserve"> проверено;</w:t>
      </w:r>
    </w:p>
    <w:p w:rsidR="00797830" w:rsidRDefault="00797830" w:rsidP="00797830">
      <w:pPr>
        <w:pStyle w:val="afffff5"/>
        <w:ind w:firstLine="709"/>
      </w:pPr>
      <w:r w:rsidRPr="00C254FE">
        <w:t>Зеленый</w:t>
      </w:r>
      <w:r w:rsidRPr="00C254FE">
        <w:rPr>
          <w:b/>
          <w:bCs/>
          <w:color w:val="008000"/>
        </w:rPr>
        <w:t xml:space="preserve"> </w:t>
      </w:r>
      <w:r w:rsidRPr="00C254FE">
        <w:rPr>
          <w:b/>
          <w:bCs/>
        </w:rPr>
        <w:t>-</w:t>
      </w:r>
      <w:r w:rsidRPr="00C254FE">
        <w:t xml:space="preserve"> запланировано</w:t>
      </w:r>
      <w:r>
        <w:t xml:space="preserve"> к проверке.</w:t>
      </w:r>
    </w:p>
    <w:p w:rsidR="00797830" w:rsidRDefault="00797830" w:rsidP="00797830">
      <w:pPr>
        <w:pStyle w:val="afffff5"/>
        <w:spacing w:before="240"/>
        <w:ind w:firstLine="709"/>
      </w:pPr>
    </w:p>
    <w:p w:rsidR="00797830" w:rsidRDefault="00797830" w:rsidP="00797830">
      <w:pPr>
        <w:pStyle w:val="afffff5"/>
        <w:ind w:firstLine="709"/>
      </w:pPr>
      <w:r>
        <w:lastRenderedPageBreak/>
        <w:t xml:space="preserve">По кнопке </w:t>
      </w:r>
      <w:r w:rsidRPr="00D600CE">
        <w:rPr>
          <w:b/>
          <w:bCs/>
          <w:noProof/>
          <w:sz w:val="16"/>
          <w:szCs w:val="16"/>
        </w:rPr>
        <w:drawing>
          <wp:inline distT="0" distB="0" distL="0" distR="0" wp14:anchorId="317F89CB" wp14:editId="04D5ED11">
            <wp:extent cx="301625" cy="301625"/>
            <wp:effectExtent l="0" t="0" r="3175" b="3175"/>
            <wp:docPr id="733"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t xml:space="preserve"> </w:t>
      </w:r>
      <w:r>
        <w:rPr>
          <w:b/>
          <w:bCs/>
        </w:rPr>
        <w:t>Финансирование по объекту</w:t>
      </w:r>
      <w:r>
        <w:t xml:space="preserve"> можно получить полную информацию о </w:t>
      </w:r>
      <w:r w:rsidRPr="00C254FE">
        <w:rPr>
          <w:rStyle w:val="fgyprlnk"/>
        </w:rPr>
        <w:t>финансировании</w:t>
      </w:r>
      <w:r>
        <w:t xml:space="preserve"> по проверяемому объекту контроля.</w:t>
      </w:r>
    </w:p>
    <w:p w:rsidR="00797830" w:rsidRDefault="00797830" w:rsidP="00797830">
      <w:pPr>
        <w:pStyle w:val="afffff5"/>
        <w:ind w:firstLine="709"/>
      </w:pPr>
      <w:bookmarkStart w:id="92" w:name="addfinanc"/>
      <w:bookmarkEnd w:id="92"/>
      <w:r>
        <w:t xml:space="preserve">По кнопке </w:t>
      </w:r>
      <w:r w:rsidRPr="00C254FE">
        <w:rPr>
          <w:noProof/>
        </w:rPr>
        <w:drawing>
          <wp:inline distT="0" distB="0" distL="0" distR="0" wp14:anchorId="1DF4611F" wp14:editId="433EA1BA">
            <wp:extent cx="302260" cy="302260"/>
            <wp:effectExtent l="0" t="0" r="2540" b="2540"/>
            <wp:docPr id="720" name="Рисунок 720" descr="new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2260" cy="302260"/>
                    </a:xfrm>
                    <a:prstGeom prst="rect">
                      <a:avLst/>
                    </a:prstGeom>
                    <a:noFill/>
                    <a:ln>
                      <a:noFill/>
                    </a:ln>
                  </pic:spPr>
                </pic:pic>
              </a:graphicData>
            </a:graphic>
          </wp:inline>
        </w:drawing>
      </w:r>
      <w:r>
        <w:t xml:space="preserve"> </w:t>
      </w:r>
      <w:r w:rsidRPr="00C254FE">
        <w:rPr>
          <w:rStyle w:val="fbutton"/>
          <w:b/>
        </w:rPr>
        <w:t>Создать</w:t>
      </w:r>
      <w:r>
        <w:rPr>
          <w:rStyle w:val="fbutton"/>
        </w:rPr>
        <w:t xml:space="preserve"> можно вручную </w:t>
      </w:r>
      <w:r w:rsidRPr="00C254FE">
        <w:rPr>
          <w:rStyle w:val="fgyprlnk"/>
        </w:rPr>
        <w:t>добавить факт финансирования</w:t>
      </w:r>
      <w:r>
        <w:rPr>
          <w:rStyle w:val="fbutton"/>
        </w:rPr>
        <w:t>. П</w:t>
      </w:r>
      <w:r>
        <w:rPr>
          <w:rStyle w:val="fnotes"/>
        </w:rPr>
        <w:t>ри этом он отмечается как проверяемый, если попадает в проверяемый период.</w:t>
      </w:r>
    </w:p>
    <w:p w:rsidR="00000A65" w:rsidRPr="00D600CE" w:rsidRDefault="00000A65" w:rsidP="00B4285A">
      <w:pPr>
        <w:pStyle w:val="3f"/>
        <w:tabs>
          <w:tab w:val="num" w:pos="1797"/>
        </w:tabs>
        <w:ind w:left="1797" w:hanging="1077"/>
      </w:pPr>
      <w:bookmarkStart w:id="93" w:name="_Toc445388271"/>
      <w:r w:rsidRPr="00D600CE">
        <w:t>1.2.</w:t>
      </w:r>
      <w:r w:rsidR="00797830">
        <w:t>4</w:t>
      </w:r>
      <w:r w:rsidRPr="00D600CE">
        <w:t>. Ввод поручений</w:t>
      </w:r>
      <w:bookmarkEnd w:id="93"/>
    </w:p>
    <w:p w:rsidR="00000A65" w:rsidRPr="00D600CE" w:rsidRDefault="00000A65" w:rsidP="00D600CE">
      <w:pPr>
        <w:pStyle w:val="afd"/>
      </w:pPr>
      <w:r w:rsidRPr="00D600CE">
        <w:t xml:space="preserve">Для ввода поручений руководителя и его заместителей (далее - поручение) предназначен раздел в </w:t>
      </w:r>
      <w:r w:rsidRPr="002D7D1E">
        <w:rPr>
          <w:b/>
        </w:rPr>
        <w:t>Навигаторе</w:t>
      </w:r>
      <w:r w:rsidRPr="00D600CE">
        <w:t xml:space="preserve"> </w:t>
      </w:r>
      <w:r w:rsidR="0088595F" w:rsidRPr="0088595F">
        <w:rPr>
          <w:b/>
          <w:bCs/>
          <w:highlight w:val="lightGray"/>
        </w:rPr>
        <w:t>ДОКУМЕНТЫ =&gt;</w:t>
      </w:r>
      <w:r w:rsidRPr="0088595F">
        <w:rPr>
          <w:b/>
          <w:bCs/>
          <w:highlight w:val="lightGray"/>
        </w:rPr>
        <w:t xml:space="preserve"> Поручения</w:t>
      </w:r>
      <w:r w:rsidRPr="00D600CE">
        <w:t xml:space="preserve">. </w:t>
      </w:r>
    </w:p>
    <w:p w:rsidR="00000A65" w:rsidRPr="00D600CE" w:rsidRDefault="00F264AC" w:rsidP="00F264AC">
      <w:pPr>
        <w:keepNext/>
        <w:spacing w:after="120" w:line="360" w:lineRule="auto"/>
        <w:jc w:val="center"/>
      </w:pPr>
      <w:r w:rsidRPr="00D600CE">
        <w:rPr>
          <w:noProof/>
        </w:rPr>
        <w:drawing>
          <wp:inline distT="0" distB="0" distL="0" distR="0" wp14:anchorId="16BEF5E9" wp14:editId="36ECA5F1">
            <wp:extent cx="6152515" cy="1671955"/>
            <wp:effectExtent l="0" t="0" r="635" b="4445"/>
            <wp:docPr id="857" name="Рисунок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6152515" cy="1671955"/>
                    </a:xfrm>
                    <a:prstGeom prst="rect">
                      <a:avLst/>
                    </a:prstGeom>
                  </pic:spPr>
                </pic:pic>
              </a:graphicData>
            </a:graphic>
          </wp:inline>
        </w:drawing>
      </w:r>
    </w:p>
    <w:p w:rsidR="00000A65" w:rsidRPr="00D600CE" w:rsidRDefault="00000A65" w:rsidP="00000A65">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72</w:t>
      </w:r>
      <w:r w:rsidR="000D34C2">
        <w:rPr>
          <w:b/>
          <w:bCs/>
          <w:sz w:val="20"/>
          <w:szCs w:val="20"/>
        </w:rPr>
        <w:fldChar w:fldCharType="end"/>
      </w:r>
      <w:r w:rsidRPr="00D600CE">
        <w:rPr>
          <w:b/>
          <w:bCs/>
          <w:sz w:val="20"/>
          <w:szCs w:val="20"/>
        </w:rPr>
        <w:t>. Окно Поручения</w:t>
      </w:r>
    </w:p>
    <w:p w:rsidR="00000A65" w:rsidRPr="00D600CE" w:rsidRDefault="00000A65" w:rsidP="00000A65">
      <w:pPr>
        <w:spacing w:after="80" w:line="360" w:lineRule="auto"/>
        <w:ind w:firstLine="709"/>
      </w:pPr>
      <w:r w:rsidRPr="00D600CE">
        <w:t>В области общих параметров указать необходимые ограничения:</w:t>
      </w:r>
    </w:p>
    <w:p w:rsidR="00000A65" w:rsidRPr="00D600CE" w:rsidRDefault="00000A65" w:rsidP="00000A65">
      <w:pPr>
        <w:keepNext/>
        <w:spacing w:after="80" w:line="360" w:lineRule="auto"/>
        <w:ind w:firstLine="708"/>
        <w:jc w:val="center"/>
      </w:pPr>
      <w:r w:rsidRPr="00D600CE">
        <w:rPr>
          <w:noProof/>
        </w:rPr>
        <w:drawing>
          <wp:inline distT="0" distB="0" distL="0" distR="0" wp14:anchorId="2FA6CE2B" wp14:editId="2D400344">
            <wp:extent cx="3321050" cy="284480"/>
            <wp:effectExtent l="0" t="0" r="0" b="1270"/>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321050" cy="284480"/>
                    </a:xfrm>
                    <a:prstGeom prst="rect">
                      <a:avLst/>
                    </a:prstGeom>
                    <a:noFill/>
                    <a:ln>
                      <a:noFill/>
                    </a:ln>
                  </pic:spPr>
                </pic:pic>
              </a:graphicData>
            </a:graphic>
          </wp:inline>
        </w:drawing>
      </w:r>
    </w:p>
    <w:p w:rsidR="00000A65" w:rsidRPr="00D600CE" w:rsidRDefault="00000A65" w:rsidP="00000A65">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73</w:t>
      </w:r>
      <w:r w:rsidR="000D34C2">
        <w:rPr>
          <w:b/>
          <w:bCs/>
          <w:sz w:val="20"/>
          <w:szCs w:val="20"/>
        </w:rPr>
        <w:fldChar w:fldCharType="end"/>
      </w:r>
      <w:r w:rsidRPr="00D600CE">
        <w:rPr>
          <w:b/>
          <w:bCs/>
          <w:sz w:val="20"/>
          <w:szCs w:val="20"/>
        </w:rPr>
        <w:t>. Область общих параметров</w:t>
      </w:r>
    </w:p>
    <w:p w:rsidR="00000A65" w:rsidRPr="00D600CE" w:rsidRDefault="00000A65" w:rsidP="00D600CE">
      <w:pPr>
        <w:ind w:firstLine="709"/>
      </w:pPr>
      <w:r w:rsidRPr="00D600CE">
        <w:t xml:space="preserve">В параметре </w:t>
      </w:r>
      <w:r w:rsidRPr="00D600CE">
        <w:rPr>
          <w:b/>
        </w:rPr>
        <w:t>Период</w:t>
      </w:r>
      <w:r w:rsidRPr="00D600CE">
        <w:t xml:space="preserve"> </w:t>
      </w:r>
      <w:r w:rsidRPr="00D600CE">
        <w:rPr>
          <w:b/>
        </w:rPr>
        <w:t>(1)</w:t>
      </w:r>
      <w:r w:rsidRPr="00D600CE">
        <w:t xml:space="preserve"> выбрать период, в который добавляется поручение. </w:t>
      </w:r>
    </w:p>
    <w:p w:rsidR="00000A65" w:rsidRPr="00D600CE" w:rsidRDefault="00000A65" w:rsidP="002D7D1E">
      <w:pPr>
        <w:spacing w:after="240"/>
        <w:ind w:firstLine="709"/>
      </w:pPr>
      <w:r w:rsidRPr="00D600CE">
        <w:t xml:space="preserve">Добавление поручений осуществляется по кнопке </w:t>
      </w:r>
      <w:r w:rsidRPr="00D600CE">
        <w:rPr>
          <w:noProof/>
        </w:rPr>
        <w:drawing>
          <wp:inline distT="0" distB="0" distL="0" distR="0" wp14:anchorId="0BCA11A9" wp14:editId="62143E95">
            <wp:extent cx="301625" cy="301625"/>
            <wp:effectExtent l="0" t="0" r="3175" b="3175"/>
            <wp:docPr id="929" name="Рисунок 929" descr="new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ew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rPr>
        <w:t>Создать</w:t>
      </w:r>
      <w:r w:rsidRPr="00D600CE">
        <w:t xml:space="preserve"> на панели инструментов списка поручений, после чего появится окно </w:t>
      </w:r>
      <w:r w:rsidRPr="00D600CE">
        <w:rPr>
          <w:b/>
        </w:rPr>
        <w:t>Поручения – создание.</w:t>
      </w:r>
    </w:p>
    <w:p w:rsidR="00000A65" w:rsidRPr="00D600CE" w:rsidRDefault="00000A65" w:rsidP="00000A65">
      <w:pPr>
        <w:keepNext/>
        <w:spacing w:line="360" w:lineRule="auto"/>
        <w:jc w:val="center"/>
      </w:pPr>
      <w:r w:rsidRPr="00D600CE">
        <w:rPr>
          <w:noProof/>
        </w:rPr>
        <w:drawing>
          <wp:inline distT="0" distB="0" distL="0" distR="0" wp14:anchorId="3DB1D131" wp14:editId="69B31054">
            <wp:extent cx="5977890" cy="2812415"/>
            <wp:effectExtent l="0" t="0" r="3810" b="6985"/>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77890" cy="2812415"/>
                    </a:xfrm>
                    <a:prstGeom prst="rect">
                      <a:avLst/>
                    </a:prstGeom>
                    <a:noFill/>
                    <a:ln>
                      <a:noFill/>
                    </a:ln>
                  </pic:spPr>
                </pic:pic>
              </a:graphicData>
            </a:graphic>
          </wp:inline>
        </w:drawing>
      </w:r>
    </w:p>
    <w:p w:rsidR="00000A65" w:rsidRPr="00D600CE" w:rsidRDefault="00000A65" w:rsidP="00000A65">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74</w:t>
      </w:r>
      <w:r w:rsidR="000D34C2">
        <w:rPr>
          <w:b/>
          <w:bCs/>
          <w:sz w:val="20"/>
          <w:szCs w:val="20"/>
        </w:rPr>
        <w:fldChar w:fldCharType="end"/>
      </w:r>
      <w:r w:rsidRPr="00D600CE">
        <w:rPr>
          <w:b/>
          <w:bCs/>
          <w:sz w:val="20"/>
          <w:szCs w:val="20"/>
        </w:rPr>
        <w:t>. Окно Поручения - создание</w:t>
      </w:r>
    </w:p>
    <w:p w:rsidR="00000A65" w:rsidRPr="00D600CE" w:rsidRDefault="00000A65" w:rsidP="00D600CE">
      <w:pPr>
        <w:ind w:firstLine="709"/>
      </w:pPr>
      <w:r w:rsidRPr="00D600CE">
        <w:lastRenderedPageBreak/>
        <w:t xml:space="preserve">В окне </w:t>
      </w:r>
      <w:r w:rsidRPr="00D600CE">
        <w:rPr>
          <w:b/>
        </w:rPr>
        <w:t>Поручения – создание</w:t>
      </w:r>
      <w:r w:rsidRPr="00D600CE">
        <w:t xml:space="preserve"> вводятся общие данные по поручению.</w:t>
      </w:r>
    </w:p>
    <w:p w:rsidR="00000A65" w:rsidRPr="00D600CE" w:rsidRDefault="00000A65" w:rsidP="00D600CE">
      <w:pPr>
        <w:ind w:firstLine="709"/>
      </w:pPr>
      <w:r w:rsidRPr="00D600CE">
        <w:t xml:space="preserve">В поле </w:t>
      </w:r>
      <w:r w:rsidRPr="00D600CE">
        <w:rPr>
          <w:b/>
        </w:rPr>
        <w:t>Номер</w:t>
      </w:r>
      <w:r w:rsidRPr="00D600CE">
        <w:t xml:space="preserve"> </w:t>
      </w:r>
      <w:r w:rsidRPr="00D600CE">
        <w:rPr>
          <w:b/>
          <w:bCs/>
        </w:rPr>
        <w:t xml:space="preserve">(1) </w:t>
      </w:r>
      <w:r w:rsidRPr="00D600CE">
        <w:t xml:space="preserve">указать номер поручения. </w:t>
      </w:r>
    </w:p>
    <w:p w:rsidR="00000A65" w:rsidRPr="00D600CE" w:rsidRDefault="00000A65" w:rsidP="00D600CE">
      <w:pPr>
        <w:ind w:firstLine="709"/>
      </w:pPr>
      <w:r w:rsidRPr="00D600CE">
        <w:t xml:space="preserve">В поле </w:t>
      </w:r>
      <w:r w:rsidRPr="00D600CE">
        <w:rPr>
          <w:b/>
        </w:rPr>
        <w:t>от</w:t>
      </w:r>
      <w:r w:rsidRPr="00D600CE">
        <w:t xml:space="preserve"> </w:t>
      </w:r>
      <w:r w:rsidRPr="00D600CE">
        <w:rPr>
          <w:b/>
          <w:bCs/>
        </w:rPr>
        <w:t xml:space="preserve">(2) </w:t>
      </w:r>
      <w:r w:rsidRPr="00D600CE">
        <w:t>указать дату поручения, автоматически заполняется текущей датой с возможностью изменения.</w:t>
      </w:r>
    </w:p>
    <w:p w:rsidR="00000A65" w:rsidRPr="00D600CE" w:rsidRDefault="00000A65" w:rsidP="00D600CE">
      <w:pPr>
        <w:ind w:firstLine="709"/>
      </w:pPr>
      <w:r w:rsidRPr="00D600CE">
        <w:t xml:space="preserve">В поле </w:t>
      </w:r>
      <w:r w:rsidRPr="00D600CE">
        <w:rPr>
          <w:b/>
        </w:rPr>
        <w:t>Поручение от</w:t>
      </w:r>
      <w:r w:rsidRPr="00D600CE">
        <w:t xml:space="preserve"> </w:t>
      </w:r>
      <w:r w:rsidRPr="00D600CE">
        <w:rPr>
          <w:b/>
          <w:bCs/>
        </w:rPr>
        <w:t>(3)</w:t>
      </w:r>
      <w:r w:rsidRPr="00D600CE">
        <w:t xml:space="preserve"> выбрать сотрудника, от которого получено поручение по кнопке </w:t>
      </w:r>
      <w:r w:rsidRPr="00D600CE">
        <w:rPr>
          <w:noProof/>
        </w:rPr>
        <w:drawing>
          <wp:inline distT="0" distB="0" distL="0" distR="0" wp14:anchorId="158643F4" wp14:editId="5AE9AE85">
            <wp:extent cx="250190" cy="250190"/>
            <wp:effectExtent l="0" t="0" r="0" b="0"/>
            <wp:docPr id="847" name="Рисунок 847" descr="get_dictionary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t_dictionary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Pr="00D600CE">
        <w:t xml:space="preserve">. В открывшемся окне отметить необходимого сотрудника и нажать кнопку </w:t>
      </w:r>
      <w:r w:rsidRPr="00D600CE">
        <w:rPr>
          <w:b/>
        </w:rPr>
        <w:t>[Выбрать]</w:t>
      </w:r>
      <w:r w:rsidRPr="00D600CE">
        <w:t>.</w:t>
      </w:r>
    </w:p>
    <w:p w:rsidR="00000A65" w:rsidRPr="00D600CE" w:rsidRDefault="00000A65" w:rsidP="00000A65">
      <w:pPr>
        <w:pStyle w:val="afd"/>
        <w:keepNext/>
        <w:spacing w:line="360" w:lineRule="auto"/>
        <w:ind w:firstLine="0"/>
      </w:pPr>
      <w:r w:rsidRPr="00D600CE">
        <w:rPr>
          <w:noProof/>
        </w:rPr>
        <mc:AlternateContent>
          <mc:Choice Requires="wps">
            <w:drawing>
              <wp:anchor distT="0" distB="0" distL="114300" distR="114300" simplePos="0" relativeHeight="251680768" behindDoc="0" locked="0" layoutInCell="1" allowOverlap="1" wp14:anchorId="51D91E13" wp14:editId="11639F1D">
                <wp:simplePos x="0" y="0"/>
                <wp:positionH relativeFrom="column">
                  <wp:posOffset>5490210</wp:posOffset>
                </wp:positionH>
                <wp:positionV relativeFrom="paragraph">
                  <wp:posOffset>4361815</wp:posOffset>
                </wp:positionV>
                <wp:extent cx="364490" cy="415925"/>
                <wp:effectExtent l="47625" t="6985" r="6985" b="43815"/>
                <wp:wrapNone/>
                <wp:docPr id="935" name="Прямая соединительная линия 9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4490" cy="415925"/>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35" o:spid="_x0000_s1026" style="position:absolute;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2.3pt,343.45pt" to="461pt,37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" strokecolor="red">
                <v:stroke endarrow="block"/>
              </v:line>
            </w:pict>
          </mc:Fallback>
        </mc:AlternateContent>
      </w:r>
      <w:r w:rsidRPr="00D600CE">
        <w:rPr>
          <w:noProof/>
        </w:rPr>
        <mc:AlternateContent>
          <mc:Choice Requires="wps">
            <w:drawing>
              <wp:anchor distT="0" distB="0" distL="114300" distR="114300" simplePos="0" relativeHeight="251679744" behindDoc="0" locked="0" layoutInCell="1" allowOverlap="1" wp14:anchorId="35DBD7B4" wp14:editId="4DEEE8C2">
                <wp:simplePos x="0" y="0"/>
                <wp:positionH relativeFrom="column">
                  <wp:posOffset>1029970</wp:posOffset>
                </wp:positionH>
                <wp:positionV relativeFrom="paragraph">
                  <wp:posOffset>2948940</wp:posOffset>
                </wp:positionV>
                <wp:extent cx="364490" cy="374650"/>
                <wp:effectExtent l="38100" t="38100" r="16510" b="25400"/>
                <wp:wrapNone/>
                <wp:docPr id="934" name="Прямая соединительная линия 9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4490" cy="37465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34" o:spid="_x0000_s1026" style="position:absolute;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pt,232.2pt" to="109.8pt,26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" strokecolor="red">
                <v:stroke endarrow="block"/>
              </v:line>
            </w:pict>
          </mc:Fallback>
        </mc:AlternateContent>
      </w:r>
      <w:r w:rsidRPr="00D600CE">
        <w:rPr>
          <w:noProof/>
        </w:rPr>
        <mc:AlternateContent>
          <mc:Choice Requires="wps">
            <w:drawing>
              <wp:anchor distT="0" distB="0" distL="114300" distR="114300" simplePos="0" relativeHeight="251678720" behindDoc="0" locked="0" layoutInCell="1" allowOverlap="1" wp14:anchorId="6164488B" wp14:editId="5F3FF62E">
                <wp:simplePos x="0" y="0"/>
                <wp:positionH relativeFrom="column">
                  <wp:posOffset>1525270</wp:posOffset>
                </wp:positionH>
                <wp:positionV relativeFrom="paragraph">
                  <wp:posOffset>567690</wp:posOffset>
                </wp:positionV>
                <wp:extent cx="364490" cy="374650"/>
                <wp:effectExtent l="38100" t="38100" r="16510" b="25400"/>
                <wp:wrapNone/>
                <wp:docPr id="933" name="Прямая соединительная линия 9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4490" cy="37465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33" o:spid="_x0000_s1026" style="position:absolute;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1pt,44.7pt" to="148.8pt,7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" strokecolor="red">
                <v:stroke endarrow="block"/>
              </v:line>
            </w:pict>
          </mc:Fallback>
        </mc:AlternateContent>
      </w:r>
      <w:r w:rsidRPr="00D600CE">
        <w:rPr>
          <w:noProof/>
        </w:rPr>
        <w:drawing>
          <wp:inline distT="0" distB="0" distL="0" distR="0" wp14:anchorId="33D41BF4" wp14:editId="6B411FED">
            <wp:extent cx="6478270" cy="5098415"/>
            <wp:effectExtent l="0" t="0" r="0" b="6985"/>
            <wp:docPr id="848"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478270" cy="5098415"/>
                    </a:xfrm>
                    <a:prstGeom prst="rect">
                      <a:avLst/>
                    </a:prstGeom>
                    <a:noFill/>
                    <a:ln>
                      <a:noFill/>
                    </a:ln>
                  </pic:spPr>
                </pic:pic>
              </a:graphicData>
            </a:graphic>
          </wp:inline>
        </w:drawing>
      </w:r>
    </w:p>
    <w:p w:rsidR="00000A65" w:rsidRPr="00D600CE" w:rsidRDefault="00000A65" w:rsidP="00000A65">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75</w:t>
      </w:r>
      <w:r w:rsidR="000D34C2">
        <w:rPr>
          <w:b/>
          <w:bCs/>
          <w:sz w:val="20"/>
          <w:szCs w:val="20"/>
        </w:rPr>
        <w:fldChar w:fldCharType="end"/>
      </w:r>
      <w:r w:rsidRPr="00D600CE">
        <w:rPr>
          <w:b/>
          <w:bCs/>
          <w:sz w:val="20"/>
          <w:szCs w:val="20"/>
        </w:rPr>
        <w:t>. Окно справочн</w:t>
      </w:r>
      <w:r w:rsidR="006C6A50" w:rsidRPr="00D600CE">
        <w:rPr>
          <w:b/>
          <w:bCs/>
          <w:sz w:val="20"/>
          <w:szCs w:val="20"/>
        </w:rPr>
        <w:t xml:space="preserve">ика </w:t>
      </w:r>
      <w:r w:rsidR="0088075E" w:rsidRPr="00D600CE">
        <w:rPr>
          <w:b/>
          <w:bCs/>
          <w:sz w:val="20"/>
          <w:szCs w:val="20"/>
        </w:rPr>
        <w:t>«</w:t>
      </w:r>
      <w:r w:rsidR="006C6A50" w:rsidRPr="00D600CE">
        <w:rPr>
          <w:b/>
          <w:bCs/>
          <w:sz w:val="20"/>
          <w:szCs w:val="20"/>
        </w:rPr>
        <w:t>Сотрудники</w:t>
      </w:r>
      <w:r w:rsidR="0088075E" w:rsidRPr="00D600CE">
        <w:rPr>
          <w:b/>
          <w:bCs/>
          <w:sz w:val="20"/>
          <w:szCs w:val="20"/>
        </w:rPr>
        <w:t>»</w:t>
      </w:r>
    </w:p>
    <w:p w:rsidR="00000A65" w:rsidRPr="00D600CE" w:rsidRDefault="00000A65" w:rsidP="00D600CE">
      <w:pPr>
        <w:ind w:firstLine="709"/>
      </w:pPr>
      <w:r w:rsidRPr="00D600CE">
        <w:t xml:space="preserve">В поле </w:t>
      </w:r>
      <w:r w:rsidRPr="00D600CE">
        <w:rPr>
          <w:b/>
        </w:rPr>
        <w:t>Объект</w:t>
      </w:r>
      <w:r w:rsidRPr="00D600CE">
        <w:t xml:space="preserve"> </w:t>
      </w:r>
      <w:r w:rsidRPr="00D600CE">
        <w:rPr>
          <w:b/>
          <w:bCs/>
        </w:rPr>
        <w:t>(4)</w:t>
      </w:r>
      <w:r w:rsidRPr="00D600CE">
        <w:t xml:space="preserve"> выбрать объект контроля по кнопке </w:t>
      </w:r>
      <w:r w:rsidRPr="00D600CE">
        <w:rPr>
          <w:noProof/>
        </w:rPr>
        <w:drawing>
          <wp:inline distT="0" distB="0" distL="0" distR="0" wp14:anchorId="3C72C175" wp14:editId="197470CF">
            <wp:extent cx="250190" cy="250190"/>
            <wp:effectExtent l="0" t="0" r="0" b="0"/>
            <wp:docPr id="850" name="Рисунок 850" descr="get_dictionary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et_dictionary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Pr="00D600CE">
        <w:t xml:space="preserve">. Для этого в открывшемся окне отметить необходимый объект контроля и нажать кнопку </w:t>
      </w:r>
      <w:r w:rsidRPr="00D600CE">
        <w:rPr>
          <w:b/>
        </w:rPr>
        <w:t>[Выбрать]</w:t>
      </w:r>
      <w:r w:rsidRPr="00D600CE">
        <w:t>.</w:t>
      </w:r>
    </w:p>
    <w:p w:rsidR="00000A65" w:rsidRPr="00D600CE" w:rsidRDefault="00000A65" w:rsidP="00D600CE">
      <w:pPr>
        <w:ind w:firstLine="709"/>
      </w:pPr>
      <w:r w:rsidRPr="00D600CE">
        <w:t xml:space="preserve">Поле </w:t>
      </w:r>
      <w:r w:rsidRPr="00D600CE">
        <w:rPr>
          <w:b/>
        </w:rPr>
        <w:t>Суть поручений</w:t>
      </w:r>
      <w:r w:rsidRPr="00D600CE">
        <w:t xml:space="preserve"> </w:t>
      </w:r>
      <w:r w:rsidRPr="00D600CE">
        <w:rPr>
          <w:b/>
          <w:bCs/>
        </w:rPr>
        <w:t>(5)</w:t>
      </w:r>
      <w:r w:rsidRPr="00D600CE">
        <w:t xml:space="preserve"> предназначено для ввода краткого описания поручения. </w:t>
      </w:r>
    </w:p>
    <w:p w:rsidR="00000A65" w:rsidRPr="00D600CE" w:rsidRDefault="00000A65" w:rsidP="00D600CE">
      <w:pPr>
        <w:ind w:firstLine="709"/>
      </w:pPr>
      <w:r w:rsidRPr="00D600CE">
        <w:t xml:space="preserve">В поле </w:t>
      </w:r>
      <w:r w:rsidRPr="00D600CE">
        <w:rPr>
          <w:b/>
        </w:rPr>
        <w:t>Рекомендовать для</w:t>
      </w:r>
      <w:r w:rsidRPr="00D600CE">
        <w:t xml:space="preserve"> </w:t>
      </w:r>
      <w:r w:rsidRPr="00D600CE">
        <w:rPr>
          <w:b/>
          <w:bCs/>
        </w:rPr>
        <w:t>(6)</w:t>
      </w:r>
      <w:r w:rsidRPr="00D600CE">
        <w:t xml:space="preserve">  указать значение из выпадающего списка: </w:t>
      </w:r>
      <w:r w:rsidR="0088075E" w:rsidRPr="00D600CE">
        <w:rPr>
          <w:b/>
        </w:rPr>
        <w:t>«</w:t>
      </w:r>
      <w:r w:rsidRPr="00D600CE">
        <w:rPr>
          <w:b/>
        </w:rPr>
        <w:t>плановое КМ</w:t>
      </w:r>
      <w:r w:rsidR="0088075E" w:rsidRPr="00D600CE">
        <w:rPr>
          <w:b/>
        </w:rPr>
        <w:t>»</w:t>
      </w:r>
      <w:r w:rsidRPr="00D600CE">
        <w:t>.</w:t>
      </w:r>
    </w:p>
    <w:p w:rsidR="00000A65" w:rsidRPr="00D600CE" w:rsidRDefault="00000A65" w:rsidP="00D600CE">
      <w:pPr>
        <w:ind w:firstLine="709"/>
      </w:pPr>
      <w:r w:rsidRPr="00D600CE">
        <w:t xml:space="preserve">По кнопке </w:t>
      </w:r>
      <w:r w:rsidRPr="00D600CE">
        <w:rPr>
          <w:b/>
        </w:rPr>
        <w:t>[Файл]</w:t>
      </w:r>
      <w:r w:rsidRPr="00D600CE">
        <w:t xml:space="preserve"> </w:t>
      </w:r>
      <w:r w:rsidRPr="00D600CE">
        <w:rPr>
          <w:b/>
          <w:bCs/>
        </w:rPr>
        <w:t>(7)</w:t>
      </w:r>
      <w:r w:rsidRPr="00D600CE">
        <w:t xml:space="preserve"> предусмотрена возможность прикрепления электронного образа поручения.</w:t>
      </w:r>
    </w:p>
    <w:p w:rsidR="00000A65" w:rsidRPr="00D600CE" w:rsidRDefault="00000A65" w:rsidP="00D600CE">
      <w:pPr>
        <w:ind w:firstLine="709"/>
      </w:pPr>
      <w:r w:rsidRPr="00D600CE">
        <w:t xml:space="preserve">В окне списка поручений </w:t>
      </w:r>
      <w:r w:rsidR="006C6A50" w:rsidRPr="00D600CE">
        <w:t xml:space="preserve">есть возможность добавления КМ в план. Для этого необходимо </w:t>
      </w:r>
      <w:r w:rsidRPr="00D600CE">
        <w:t xml:space="preserve">выделить соответствующую запись и </w:t>
      </w:r>
      <w:r w:rsidR="00517A73" w:rsidRPr="00D600CE">
        <w:t>нажать на кнопку</w:t>
      </w:r>
      <w:r w:rsidR="006C6A50" w:rsidRPr="00D600CE">
        <w:t xml:space="preserve"> на панели инструментов, </w:t>
      </w:r>
      <w:r w:rsidR="00517A73" w:rsidRPr="00D600CE">
        <w:t>соответствующую</w:t>
      </w:r>
      <w:r w:rsidR="006C6A50" w:rsidRPr="00D600CE">
        <w:t xml:space="preserve"> статусу добавляемого КМ</w:t>
      </w:r>
      <w:r w:rsidR="00517A73" w:rsidRPr="00D600CE">
        <w:t xml:space="preserve"> (например </w:t>
      </w:r>
      <w:r w:rsidR="00517A73" w:rsidRPr="00D600CE">
        <w:rPr>
          <w:noProof/>
        </w:rPr>
        <w:drawing>
          <wp:inline distT="0" distB="0" distL="0" distR="0" wp14:anchorId="23187DBB" wp14:editId="7D9C422D">
            <wp:extent cx="308610" cy="308610"/>
            <wp:effectExtent l="0" t="0" r="0" b="0"/>
            <wp:docPr id="854" name="Рисунок 854" descr="D:\Документы\ФАНО\Иконки\Статусы\Предложение\status_pink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Документы\ФАНО\Иконки\Статусы\Предложение\status_pink32.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00517A73" w:rsidRPr="00D600CE">
        <w:t xml:space="preserve"> </w:t>
      </w:r>
      <w:r w:rsidR="00517A73" w:rsidRPr="00D600CE">
        <w:rPr>
          <w:b/>
        </w:rPr>
        <w:t>Предложение</w:t>
      </w:r>
      <w:r w:rsidR="00517A73" w:rsidRPr="00D600CE">
        <w:t>)</w:t>
      </w:r>
      <w:r w:rsidRPr="00D600CE">
        <w:t xml:space="preserve">. </w:t>
      </w:r>
    </w:p>
    <w:p w:rsidR="00000A65" w:rsidRPr="00D600CE" w:rsidRDefault="008A414F" w:rsidP="008A414F">
      <w:pPr>
        <w:pStyle w:val="afd"/>
        <w:keepNext/>
        <w:spacing w:line="360" w:lineRule="auto"/>
        <w:ind w:firstLine="0"/>
        <w:jc w:val="center"/>
      </w:pPr>
      <w:r w:rsidRPr="00D600CE">
        <w:rPr>
          <w:noProof/>
        </w:rPr>
        <w:lastRenderedPageBreak/>
        <w:drawing>
          <wp:inline distT="0" distB="0" distL="0" distR="0" wp14:anchorId="6EA3B0FB" wp14:editId="18C977F6">
            <wp:extent cx="6152515" cy="2402205"/>
            <wp:effectExtent l="0" t="0" r="635" b="0"/>
            <wp:docPr id="856" name="Рисунок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6152515" cy="2402205"/>
                    </a:xfrm>
                    <a:prstGeom prst="rect">
                      <a:avLst/>
                    </a:prstGeom>
                  </pic:spPr>
                </pic:pic>
              </a:graphicData>
            </a:graphic>
          </wp:inline>
        </w:drawing>
      </w:r>
    </w:p>
    <w:p w:rsidR="00000A65" w:rsidRPr="00D600CE" w:rsidRDefault="00000A65" w:rsidP="00000A65">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76</w:t>
      </w:r>
      <w:r w:rsidR="000D34C2">
        <w:rPr>
          <w:b/>
          <w:bCs/>
          <w:sz w:val="20"/>
          <w:szCs w:val="20"/>
        </w:rPr>
        <w:fldChar w:fldCharType="end"/>
      </w:r>
      <w:r w:rsidRPr="00D600CE">
        <w:rPr>
          <w:b/>
          <w:bCs/>
          <w:sz w:val="20"/>
          <w:szCs w:val="20"/>
        </w:rPr>
        <w:t xml:space="preserve">. </w:t>
      </w:r>
      <w:r w:rsidR="00021012" w:rsidRPr="00D600CE">
        <w:rPr>
          <w:b/>
          <w:bCs/>
          <w:sz w:val="20"/>
          <w:szCs w:val="20"/>
        </w:rPr>
        <w:t>Список поручений</w:t>
      </w:r>
    </w:p>
    <w:p w:rsidR="00000A65" w:rsidRPr="00D600CE" w:rsidRDefault="00000A65" w:rsidP="00B4285A">
      <w:pPr>
        <w:pStyle w:val="3f"/>
        <w:tabs>
          <w:tab w:val="num" w:pos="1797"/>
        </w:tabs>
        <w:ind w:left="1797" w:hanging="1077"/>
      </w:pPr>
      <w:bookmarkStart w:id="94" w:name="_Toc437867847"/>
      <w:bookmarkStart w:id="95" w:name="_Toc445388272"/>
      <w:r w:rsidRPr="00D600CE">
        <w:t>1.2.</w:t>
      </w:r>
      <w:r w:rsidR="00797830">
        <w:t>5</w:t>
      </w:r>
      <w:r w:rsidRPr="00D600CE">
        <w:t xml:space="preserve">. Добавление поручений в проект плана. Вкладка </w:t>
      </w:r>
      <w:r w:rsidR="009D12F4" w:rsidRPr="00D600CE">
        <w:t>«</w:t>
      </w:r>
      <w:r w:rsidRPr="00D600CE">
        <w:t>Общие</w:t>
      </w:r>
      <w:bookmarkEnd w:id="94"/>
      <w:r w:rsidR="009D12F4" w:rsidRPr="00D600CE">
        <w:t>»</w:t>
      </w:r>
      <w:bookmarkEnd w:id="95"/>
    </w:p>
    <w:p w:rsidR="00000A65" w:rsidRPr="00D600CE" w:rsidRDefault="00000A65" w:rsidP="00D600CE">
      <w:pPr>
        <w:autoSpaceDE w:val="0"/>
        <w:autoSpaceDN w:val="0"/>
        <w:adjustRightInd w:val="0"/>
        <w:ind w:firstLine="709"/>
      </w:pPr>
      <w:r w:rsidRPr="00D600CE">
        <w:t xml:space="preserve">Во вкладке </w:t>
      </w:r>
      <w:r w:rsidRPr="00D600CE">
        <w:rPr>
          <w:b/>
          <w:bCs/>
        </w:rPr>
        <w:t>Общие</w:t>
      </w:r>
      <w:r w:rsidRPr="00D600CE">
        <w:t xml:space="preserve"> вводятся общие поля запланированного мероприятия со статусом </w:t>
      </w:r>
      <w:r w:rsidR="0088075E" w:rsidRPr="00D600CE">
        <w:rPr>
          <w:b/>
        </w:rPr>
        <w:t>«</w:t>
      </w:r>
      <w:r w:rsidRPr="00D600CE">
        <w:rPr>
          <w:b/>
        </w:rPr>
        <w:t>Предложение</w:t>
      </w:r>
      <w:r w:rsidR="0088075E" w:rsidRPr="00D600CE">
        <w:rPr>
          <w:b/>
        </w:rPr>
        <w:t>»</w:t>
      </w:r>
      <w:r w:rsidRPr="00D600CE">
        <w:t>.</w:t>
      </w:r>
    </w:p>
    <w:p w:rsidR="00000A65" w:rsidRPr="00D600CE" w:rsidRDefault="00000A65" w:rsidP="00000A65">
      <w:pPr>
        <w:keepNext/>
        <w:spacing w:after="120" w:line="360" w:lineRule="auto"/>
        <w:jc w:val="center"/>
      </w:pPr>
      <w:r w:rsidRPr="00D600CE">
        <w:rPr>
          <w:b/>
          <w:noProof/>
        </w:rPr>
        <w:lastRenderedPageBreak/>
        <w:drawing>
          <wp:inline distT="0" distB="0" distL="0" distR="0" wp14:anchorId="040BC5B4" wp14:editId="52AC39BF">
            <wp:extent cx="6478270" cy="5607050"/>
            <wp:effectExtent l="0" t="0" r="0" b="0"/>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478270" cy="5607050"/>
                    </a:xfrm>
                    <a:prstGeom prst="rect">
                      <a:avLst/>
                    </a:prstGeom>
                    <a:noFill/>
                    <a:ln>
                      <a:noFill/>
                    </a:ln>
                  </pic:spPr>
                </pic:pic>
              </a:graphicData>
            </a:graphic>
          </wp:inline>
        </w:drawing>
      </w:r>
    </w:p>
    <w:p w:rsidR="00000A65" w:rsidRPr="00D600CE" w:rsidRDefault="00000A65" w:rsidP="00000A65">
      <w:pPr>
        <w:autoSpaceDE w:val="0"/>
        <w:autoSpaceDN w:val="0"/>
        <w:adjustRightInd w:val="0"/>
        <w:spacing w:before="60" w:after="120"/>
        <w:jc w:val="center"/>
        <w:rPr>
          <w:b/>
          <w:bCs/>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77</w:t>
      </w:r>
      <w:r w:rsidR="000D34C2">
        <w:rPr>
          <w:b/>
          <w:bCs/>
          <w:sz w:val="20"/>
          <w:szCs w:val="20"/>
        </w:rPr>
        <w:fldChar w:fldCharType="end"/>
      </w:r>
      <w:r w:rsidRPr="00D600CE">
        <w:rPr>
          <w:b/>
          <w:bCs/>
          <w:sz w:val="20"/>
          <w:szCs w:val="20"/>
        </w:rPr>
        <w:t xml:space="preserve">. Окно Запланированные мероприятия. Вкладка </w:t>
      </w:r>
      <w:r w:rsidR="009D12F4" w:rsidRPr="00D600CE">
        <w:rPr>
          <w:b/>
          <w:bCs/>
          <w:sz w:val="20"/>
          <w:szCs w:val="20"/>
        </w:rPr>
        <w:t>«</w:t>
      </w:r>
      <w:r w:rsidRPr="00D600CE">
        <w:rPr>
          <w:b/>
          <w:bCs/>
          <w:sz w:val="20"/>
          <w:szCs w:val="20"/>
        </w:rPr>
        <w:t>Общие</w:t>
      </w:r>
      <w:r w:rsidR="009D12F4" w:rsidRPr="00D600CE">
        <w:rPr>
          <w:b/>
          <w:bCs/>
          <w:sz w:val="20"/>
          <w:szCs w:val="20"/>
        </w:rPr>
        <w:t>»</w:t>
      </w:r>
    </w:p>
    <w:p w:rsidR="00000A65" w:rsidRPr="00D600CE" w:rsidRDefault="00000A65" w:rsidP="00D600CE">
      <w:pPr>
        <w:pStyle w:val="afffff5"/>
        <w:spacing w:after="120"/>
        <w:ind w:firstLine="709"/>
      </w:pPr>
      <w:r w:rsidRPr="00D600CE">
        <w:t xml:space="preserve">В поле </w:t>
      </w:r>
      <w:r w:rsidRPr="00D600CE">
        <w:rPr>
          <w:b/>
          <w:bCs/>
        </w:rPr>
        <w:t xml:space="preserve">Раздел плана (1) </w:t>
      </w:r>
      <w:r w:rsidRPr="00D600CE">
        <w:rPr>
          <w:bCs/>
        </w:rPr>
        <w:t xml:space="preserve">указать раздел плана </w:t>
      </w:r>
      <w:r w:rsidRPr="00D600CE">
        <w:t xml:space="preserve">по кнопке </w:t>
      </w:r>
      <w:r w:rsidRPr="00D600CE">
        <w:rPr>
          <w:b/>
          <w:bCs/>
          <w:noProof/>
          <w:sz w:val="16"/>
          <w:szCs w:val="16"/>
        </w:rPr>
        <w:drawing>
          <wp:inline distT="0" distB="0" distL="0" distR="0" wp14:anchorId="3430266F" wp14:editId="363F4631">
            <wp:extent cx="250190" cy="250190"/>
            <wp:effectExtent l="0" t="0" r="0" b="0"/>
            <wp:docPr id="938" name="Рисунок 938" descr="get_dictionary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et_dictionary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Pr="00D600CE">
        <w:t xml:space="preserve">. </w:t>
      </w:r>
      <w:r w:rsidRPr="00D600CE">
        <w:rPr>
          <w:bCs/>
        </w:rPr>
        <w:t xml:space="preserve"> </w:t>
      </w:r>
    </w:p>
    <w:p w:rsidR="00000A65" w:rsidRPr="00D600CE" w:rsidRDefault="00000A65" w:rsidP="00D600CE">
      <w:pPr>
        <w:ind w:firstLine="709"/>
      </w:pPr>
      <w:r w:rsidRPr="00D600CE">
        <w:t xml:space="preserve">Поле </w:t>
      </w:r>
      <w:r w:rsidRPr="00D600CE">
        <w:rPr>
          <w:b/>
        </w:rPr>
        <w:t>Объект (2)</w:t>
      </w:r>
      <w:r w:rsidRPr="00D600CE">
        <w:t xml:space="preserve"> заполнится автоматически.</w:t>
      </w:r>
    </w:p>
    <w:p w:rsidR="00000A65" w:rsidRPr="00D600CE" w:rsidRDefault="00000A65" w:rsidP="00D600CE">
      <w:pPr>
        <w:ind w:firstLine="709"/>
      </w:pPr>
      <w:r w:rsidRPr="00D600CE">
        <w:t xml:space="preserve">В поле </w:t>
      </w:r>
      <w:r w:rsidRPr="00D600CE">
        <w:rPr>
          <w:b/>
        </w:rPr>
        <w:t>Вид работы</w:t>
      </w:r>
      <w:r w:rsidRPr="00D600CE">
        <w:t xml:space="preserve"> </w:t>
      </w:r>
      <w:r w:rsidRPr="00D600CE">
        <w:rPr>
          <w:b/>
        </w:rPr>
        <w:t>(3)</w:t>
      </w:r>
      <w:r w:rsidRPr="00D600CE">
        <w:t xml:space="preserve"> выбрать вид работы, соответствующий мероприятию.</w:t>
      </w:r>
    </w:p>
    <w:p w:rsidR="00000A65" w:rsidRPr="00D600CE" w:rsidRDefault="00000A65" w:rsidP="00D600CE">
      <w:pPr>
        <w:spacing w:after="120"/>
        <w:ind w:firstLine="709"/>
      </w:pPr>
      <w:r w:rsidRPr="00D600CE">
        <w:t xml:space="preserve">В поле </w:t>
      </w:r>
      <w:r w:rsidRPr="00D600CE">
        <w:rPr>
          <w:b/>
        </w:rPr>
        <w:t>Тема</w:t>
      </w:r>
      <w:r w:rsidRPr="00D600CE">
        <w:t xml:space="preserve"> </w:t>
      </w:r>
      <w:r w:rsidRPr="00D600CE">
        <w:rPr>
          <w:b/>
        </w:rPr>
        <w:t>(4)</w:t>
      </w:r>
      <w:r w:rsidRPr="00D600CE">
        <w:t xml:space="preserve"> выбрать тему запланированного мероприятия по кнопке </w:t>
      </w:r>
      <w:r w:rsidRPr="00D600CE">
        <w:rPr>
          <w:b/>
          <w:bCs/>
          <w:noProof/>
          <w:sz w:val="16"/>
          <w:szCs w:val="16"/>
        </w:rPr>
        <w:drawing>
          <wp:inline distT="0" distB="0" distL="0" distR="0" wp14:anchorId="3474A5C9" wp14:editId="7A08DDA4">
            <wp:extent cx="250190" cy="250190"/>
            <wp:effectExtent l="0" t="0" r="0" b="0"/>
            <wp:docPr id="937" name="Рисунок 937" descr="get_dictionary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et_dictionary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Pr="00D600CE">
        <w:t xml:space="preserve">. </w:t>
      </w:r>
    </w:p>
    <w:p w:rsidR="00000A65" w:rsidRPr="00D600CE" w:rsidRDefault="00000A65" w:rsidP="00D600CE">
      <w:pPr>
        <w:ind w:firstLine="709"/>
      </w:pPr>
      <w:r w:rsidRPr="00D600CE">
        <w:t xml:space="preserve">В поле </w:t>
      </w:r>
      <w:r w:rsidRPr="00D600CE">
        <w:rPr>
          <w:b/>
        </w:rPr>
        <w:t>Основание</w:t>
      </w:r>
      <w:r w:rsidRPr="00D600CE">
        <w:t xml:space="preserve"> </w:t>
      </w:r>
      <w:r w:rsidRPr="00D600CE">
        <w:rPr>
          <w:b/>
        </w:rPr>
        <w:t>(5)</w:t>
      </w:r>
      <w:r w:rsidRPr="00D600CE">
        <w:t xml:space="preserve"> указать основание запланированного мероприятия.</w:t>
      </w:r>
    </w:p>
    <w:p w:rsidR="00000A65" w:rsidRPr="00D600CE" w:rsidRDefault="00000A65" w:rsidP="00D600CE">
      <w:pPr>
        <w:ind w:firstLine="709"/>
      </w:pPr>
      <w:r w:rsidRPr="00D600CE">
        <w:t xml:space="preserve">В поле </w:t>
      </w:r>
      <w:r w:rsidRPr="00D600CE">
        <w:rPr>
          <w:b/>
        </w:rPr>
        <w:t>Период</w:t>
      </w:r>
      <w:r w:rsidRPr="00D600CE">
        <w:t xml:space="preserve"> </w:t>
      </w:r>
      <w:r w:rsidRPr="00D600CE">
        <w:rPr>
          <w:b/>
        </w:rPr>
        <w:t>проведения</w:t>
      </w:r>
      <w:r w:rsidRPr="00D600CE">
        <w:t xml:space="preserve"> </w:t>
      </w:r>
      <w:r w:rsidRPr="00D600CE">
        <w:rPr>
          <w:b/>
        </w:rPr>
        <w:t>(6)</w:t>
      </w:r>
      <w:r w:rsidRPr="00D600CE">
        <w:t xml:space="preserve"> указать предполагаемый период проведения запланированного мероприятия.</w:t>
      </w:r>
    </w:p>
    <w:p w:rsidR="00000A65" w:rsidRPr="00D600CE" w:rsidRDefault="00000A65" w:rsidP="00D600CE">
      <w:pPr>
        <w:ind w:firstLine="709"/>
      </w:pPr>
      <w:r w:rsidRPr="00D600CE">
        <w:t xml:space="preserve">В поле </w:t>
      </w:r>
      <w:r w:rsidRPr="00D600CE">
        <w:rPr>
          <w:b/>
        </w:rPr>
        <w:t>Проверяемый период</w:t>
      </w:r>
      <w:r w:rsidRPr="00D600CE">
        <w:t xml:space="preserve"> </w:t>
      </w:r>
      <w:r w:rsidRPr="00D600CE">
        <w:rPr>
          <w:b/>
        </w:rPr>
        <w:t>(7)</w:t>
      </w:r>
      <w:r w:rsidRPr="00D600CE">
        <w:t xml:space="preserve"> указать период, который будет охвачен проверкой.</w:t>
      </w:r>
    </w:p>
    <w:p w:rsidR="00000A65" w:rsidRPr="00D600CE" w:rsidRDefault="00000A65" w:rsidP="00D600CE">
      <w:pPr>
        <w:ind w:firstLine="709"/>
      </w:pPr>
      <w:r w:rsidRPr="00D600CE">
        <w:t xml:space="preserve">В поле </w:t>
      </w:r>
      <w:r w:rsidRPr="00D600CE">
        <w:rPr>
          <w:b/>
        </w:rPr>
        <w:t>Подразделение</w:t>
      </w:r>
      <w:r w:rsidRPr="00D600CE">
        <w:t xml:space="preserve"> </w:t>
      </w:r>
      <w:r w:rsidRPr="00D600CE">
        <w:rPr>
          <w:b/>
        </w:rPr>
        <w:t>(8)</w:t>
      </w:r>
      <w:r w:rsidRPr="00D600CE">
        <w:t xml:space="preserve"> выбрать подразделение, ответственное за проведение запланированного мероприятия.</w:t>
      </w:r>
    </w:p>
    <w:p w:rsidR="00000A65" w:rsidRPr="00D600CE" w:rsidRDefault="00000A65" w:rsidP="00D600CE">
      <w:pPr>
        <w:ind w:firstLine="709"/>
      </w:pPr>
      <w:r w:rsidRPr="00D600CE">
        <w:t xml:space="preserve">Поле </w:t>
      </w:r>
      <w:r w:rsidRPr="00D600CE">
        <w:rPr>
          <w:b/>
        </w:rPr>
        <w:t>Проверяющая организация</w:t>
      </w:r>
      <w:r w:rsidRPr="00D600CE">
        <w:t xml:space="preserve"> </w:t>
      </w:r>
      <w:r w:rsidRPr="00D600CE">
        <w:rPr>
          <w:b/>
        </w:rPr>
        <w:t>(9)</w:t>
      </w:r>
      <w:r w:rsidRPr="00D600CE">
        <w:t xml:space="preserve"> заполнится автоматически организацией пользователя, вводящего данные по запланированному мероприятию.</w:t>
      </w:r>
    </w:p>
    <w:p w:rsidR="00000A65" w:rsidRPr="00D600CE" w:rsidRDefault="00000A65" w:rsidP="00D600CE">
      <w:pPr>
        <w:ind w:firstLine="709"/>
      </w:pPr>
      <w:r w:rsidRPr="00D600CE">
        <w:t xml:space="preserve">В поле </w:t>
      </w:r>
      <w:r w:rsidRPr="00D600CE">
        <w:rPr>
          <w:b/>
        </w:rPr>
        <w:t>Пункт плана</w:t>
      </w:r>
      <w:r w:rsidRPr="00D600CE">
        <w:t xml:space="preserve"> </w:t>
      </w:r>
      <w:r w:rsidRPr="00D600CE">
        <w:rPr>
          <w:b/>
        </w:rPr>
        <w:t>(10)</w:t>
      </w:r>
      <w:r w:rsidRPr="00D600CE">
        <w:t xml:space="preserve"> указать пункт плана.</w:t>
      </w:r>
    </w:p>
    <w:p w:rsidR="00000A65" w:rsidRPr="00D600CE" w:rsidRDefault="00000A65" w:rsidP="00D600CE">
      <w:pPr>
        <w:ind w:firstLine="709"/>
      </w:pPr>
      <w:r w:rsidRPr="00D600CE">
        <w:lastRenderedPageBreak/>
        <w:t xml:space="preserve">Поле </w:t>
      </w:r>
      <w:r w:rsidRPr="00D600CE">
        <w:rPr>
          <w:b/>
        </w:rPr>
        <w:t>Кол-во участников</w:t>
      </w:r>
      <w:r w:rsidRPr="00D600CE">
        <w:t xml:space="preserve"> </w:t>
      </w:r>
      <w:r w:rsidRPr="00D600CE">
        <w:rPr>
          <w:b/>
        </w:rPr>
        <w:t>(11)</w:t>
      </w:r>
      <w:r w:rsidRPr="00D600CE">
        <w:t xml:space="preserve"> доступно для ввода, если участники не выбраны, в противном случае оно заполняется количеством выбранных участников.</w:t>
      </w:r>
    </w:p>
    <w:p w:rsidR="00000A65" w:rsidRPr="00D600CE" w:rsidRDefault="00000A65" w:rsidP="00D600CE">
      <w:pPr>
        <w:ind w:firstLine="709"/>
      </w:pPr>
      <w:r w:rsidRPr="00D600CE">
        <w:t xml:space="preserve">Поле </w:t>
      </w:r>
      <w:r w:rsidRPr="00D600CE">
        <w:rPr>
          <w:b/>
        </w:rPr>
        <w:t>Чел.дн</w:t>
      </w:r>
      <w:r w:rsidRPr="00D600CE">
        <w:t xml:space="preserve"> </w:t>
      </w:r>
      <w:r w:rsidRPr="00D600CE">
        <w:rPr>
          <w:b/>
        </w:rPr>
        <w:t>(12)</w:t>
      </w:r>
      <w:r w:rsidRPr="00D600CE">
        <w:t xml:space="preserve"> рассчитываются автоматически, исходя из выбранных участников и их периодов участия. В случае если участники не выбраны, то можно заполнить эти поля вручную.</w:t>
      </w:r>
    </w:p>
    <w:p w:rsidR="00000A65" w:rsidRPr="00D600CE" w:rsidRDefault="00000A65" w:rsidP="00D600CE">
      <w:r w:rsidRPr="00D600CE">
        <w:t xml:space="preserve">Поле </w:t>
      </w:r>
      <w:r w:rsidRPr="00D600CE">
        <w:rPr>
          <w:b/>
          <w:bCs/>
        </w:rPr>
        <w:t xml:space="preserve">Статус </w:t>
      </w:r>
      <w:r w:rsidRPr="00D600CE">
        <w:rPr>
          <w:b/>
        </w:rPr>
        <w:t>(13)</w:t>
      </w:r>
      <w:r w:rsidRPr="00D600CE">
        <w:t xml:space="preserve"> отображает статус запланированного мероприятия.</w:t>
      </w:r>
    </w:p>
    <w:p w:rsidR="00E11ABB" w:rsidRPr="00E11ABB" w:rsidRDefault="00E11ABB" w:rsidP="00E11ABB">
      <w:pPr>
        <w:pStyle w:val="3f"/>
        <w:tabs>
          <w:tab w:val="num" w:pos="1797"/>
        </w:tabs>
        <w:ind w:left="1797" w:hanging="1077"/>
      </w:pPr>
      <w:bookmarkStart w:id="96" w:name="_Toc437867848"/>
      <w:bookmarkStart w:id="97" w:name="_Toc392670024"/>
      <w:bookmarkStart w:id="98" w:name="_Toc441823742"/>
      <w:bookmarkStart w:id="99" w:name="_Toc445388273"/>
      <w:r w:rsidRPr="00E11ABB">
        <w:t>1.2.</w:t>
      </w:r>
      <w:r w:rsidR="00797830">
        <w:t>6</w:t>
      </w:r>
      <w:r w:rsidRPr="00E11ABB">
        <w:t>. Ввод обращений</w:t>
      </w:r>
      <w:bookmarkEnd w:id="96"/>
      <w:bookmarkEnd w:id="99"/>
    </w:p>
    <w:p w:rsidR="00E11ABB" w:rsidRPr="00E11ABB" w:rsidRDefault="00E11ABB" w:rsidP="00E11ABB">
      <w:pPr>
        <w:pStyle w:val="afd"/>
        <w:spacing w:after="240"/>
      </w:pPr>
      <w:r w:rsidRPr="00E11ABB">
        <w:t xml:space="preserve"> Для ввода обращений граждан и организаций (далее - обращение) предназначен раздел в Навигаторе </w:t>
      </w:r>
      <w:r w:rsidRPr="00E11ABB">
        <w:rPr>
          <w:b/>
          <w:bCs/>
        </w:rPr>
        <w:t>ДОКУМЕНТЫ - Обращения</w:t>
      </w:r>
      <w:r w:rsidRPr="00E11ABB">
        <w:t xml:space="preserve">. </w:t>
      </w:r>
    </w:p>
    <w:p w:rsidR="00E11ABB" w:rsidRPr="00E11ABB" w:rsidRDefault="00E11ABB" w:rsidP="00E11ABB">
      <w:pPr>
        <w:keepNext/>
        <w:spacing w:after="120" w:line="360" w:lineRule="auto"/>
        <w:jc w:val="center"/>
      </w:pPr>
      <w:r w:rsidRPr="00E11ABB">
        <w:rPr>
          <w:noProof/>
        </w:rPr>
        <mc:AlternateContent>
          <mc:Choice Requires="wps">
            <w:drawing>
              <wp:anchor distT="0" distB="0" distL="114300" distR="114300" simplePos="0" relativeHeight="251682816" behindDoc="0" locked="0" layoutInCell="1" allowOverlap="1" wp14:anchorId="412BE3AD" wp14:editId="4BCA2A81">
                <wp:simplePos x="0" y="0"/>
                <wp:positionH relativeFrom="column">
                  <wp:posOffset>744220</wp:posOffset>
                </wp:positionH>
                <wp:positionV relativeFrom="paragraph">
                  <wp:posOffset>1259205</wp:posOffset>
                </wp:positionV>
                <wp:extent cx="364490" cy="374650"/>
                <wp:effectExtent l="38100" t="38100" r="16510" b="25400"/>
                <wp:wrapNone/>
                <wp:docPr id="283" name="Прямая соединительная линия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4490" cy="37465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3" o:spid="_x0000_s1026" style="position:absolute;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6pt,99.15pt" to="87.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" strokecolor="red">
                <v:stroke endarrow="block"/>
              </v:line>
            </w:pict>
          </mc:Fallback>
        </mc:AlternateContent>
      </w:r>
      <w:r w:rsidRPr="00E11ABB">
        <w:rPr>
          <w:noProof/>
        </w:rPr>
        <w:drawing>
          <wp:inline distT="0" distB="0" distL="0" distR="0" wp14:anchorId="25CD7BB8" wp14:editId="5710080D">
            <wp:extent cx="6467475" cy="193357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467475" cy="1933575"/>
                    </a:xfrm>
                    <a:prstGeom prst="rect">
                      <a:avLst/>
                    </a:prstGeom>
                    <a:noFill/>
                    <a:ln>
                      <a:noFill/>
                    </a:ln>
                  </pic:spPr>
                </pic:pic>
              </a:graphicData>
            </a:graphic>
          </wp:inline>
        </w:drawing>
      </w:r>
    </w:p>
    <w:p w:rsidR="00E11ABB" w:rsidRPr="0021454D" w:rsidRDefault="00E11ABB" w:rsidP="0021454D">
      <w:pPr>
        <w:autoSpaceDE w:val="0"/>
        <w:autoSpaceDN w:val="0"/>
        <w:adjustRightInd w:val="0"/>
        <w:spacing w:after="240"/>
        <w:jc w:val="center"/>
        <w:rPr>
          <w:b/>
          <w:bCs/>
          <w:sz w:val="20"/>
          <w:szCs w:val="20"/>
        </w:rPr>
      </w:pPr>
      <w:r w:rsidRPr="0021454D">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78</w:t>
      </w:r>
      <w:r w:rsidR="000D34C2">
        <w:rPr>
          <w:b/>
          <w:bCs/>
          <w:sz w:val="20"/>
          <w:szCs w:val="20"/>
        </w:rPr>
        <w:fldChar w:fldCharType="end"/>
      </w:r>
      <w:r w:rsidRPr="0021454D">
        <w:rPr>
          <w:b/>
          <w:bCs/>
          <w:sz w:val="20"/>
          <w:szCs w:val="20"/>
        </w:rPr>
        <w:t>. Окно Обращения</w:t>
      </w:r>
    </w:p>
    <w:p w:rsidR="00E11ABB" w:rsidRPr="00E11ABB" w:rsidRDefault="00E11ABB" w:rsidP="00E11ABB">
      <w:pPr>
        <w:spacing w:after="80"/>
        <w:ind w:firstLine="709"/>
      </w:pPr>
      <w:r w:rsidRPr="00E11ABB">
        <w:t>В области общих параметров указать необходимые ограничения:</w:t>
      </w:r>
    </w:p>
    <w:p w:rsidR="00E11ABB" w:rsidRPr="00E11ABB" w:rsidRDefault="00E11ABB" w:rsidP="00E11ABB">
      <w:pPr>
        <w:keepNext/>
        <w:spacing w:before="240" w:after="80" w:line="360" w:lineRule="auto"/>
        <w:ind w:firstLine="708"/>
        <w:jc w:val="center"/>
      </w:pPr>
      <w:r w:rsidRPr="00E11ABB">
        <w:rPr>
          <w:noProof/>
        </w:rPr>
        <w:drawing>
          <wp:inline distT="0" distB="0" distL="0" distR="0" wp14:anchorId="1D11BC22" wp14:editId="4C6B1CEC">
            <wp:extent cx="3324225" cy="285750"/>
            <wp:effectExtent l="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324225" cy="285750"/>
                    </a:xfrm>
                    <a:prstGeom prst="rect">
                      <a:avLst/>
                    </a:prstGeom>
                    <a:noFill/>
                    <a:ln>
                      <a:noFill/>
                    </a:ln>
                  </pic:spPr>
                </pic:pic>
              </a:graphicData>
            </a:graphic>
          </wp:inline>
        </w:drawing>
      </w:r>
    </w:p>
    <w:p w:rsidR="00E11ABB" w:rsidRPr="0021454D" w:rsidRDefault="00E11ABB" w:rsidP="0021454D">
      <w:pPr>
        <w:autoSpaceDE w:val="0"/>
        <w:autoSpaceDN w:val="0"/>
        <w:adjustRightInd w:val="0"/>
        <w:spacing w:after="240"/>
        <w:jc w:val="center"/>
        <w:rPr>
          <w:b/>
          <w:bCs/>
          <w:sz w:val="20"/>
          <w:szCs w:val="20"/>
        </w:rPr>
      </w:pPr>
      <w:r w:rsidRPr="0021454D">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79</w:t>
      </w:r>
      <w:r w:rsidR="000D34C2">
        <w:rPr>
          <w:b/>
          <w:bCs/>
          <w:sz w:val="20"/>
          <w:szCs w:val="20"/>
        </w:rPr>
        <w:fldChar w:fldCharType="end"/>
      </w:r>
      <w:r w:rsidRPr="0021454D">
        <w:rPr>
          <w:b/>
          <w:bCs/>
          <w:sz w:val="20"/>
          <w:szCs w:val="20"/>
        </w:rPr>
        <w:t>. Область общих параметров</w:t>
      </w:r>
    </w:p>
    <w:p w:rsidR="00E11ABB" w:rsidRPr="00E11ABB" w:rsidRDefault="00E11ABB" w:rsidP="00E11ABB">
      <w:pPr>
        <w:ind w:firstLine="709"/>
      </w:pPr>
      <w:r w:rsidRPr="00E11ABB">
        <w:t xml:space="preserve">В параметре </w:t>
      </w:r>
      <w:r w:rsidRPr="00E11ABB">
        <w:rPr>
          <w:b/>
        </w:rPr>
        <w:t>Период</w:t>
      </w:r>
      <w:r w:rsidRPr="00E11ABB">
        <w:t xml:space="preserve"> </w:t>
      </w:r>
      <w:r w:rsidRPr="00E11ABB">
        <w:rPr>
          <w:b/>
        </w:rPr>
        <w:t>(1)</w:t>
      </w:r>
      <w:r w:rsidRPr="00E11ABB">
        <w:t xml:space="preserve"> выбрать период, в который добавляется обращение. </w:t>
      </w:r>
    </w:p>
    <w:p w:rsidR="00E11ABB" w:rsidRPr="00E11ABB" w:rsidRDefault="00E11ABB" w:rsidP="00E11ABB">
      <w:pPr>
        <w:spacing w:after="240"/>
        <w:ind w:firstLine="709"/>
      </w:pPr>
      <w:r w:rsidRPr="00E11ABB">
        <w:t xml:space="preserve">Добавление обращений осуществляется по кнопке </w:t>
      </w:r>
      <w:r w:rsidRPr="00E11ABB">
        <w:rPr>
          <w:noProof/>
        </w:rPr>
        <w:drawing>
          <wp:inline distT="0" distB="0" distL="0" distR="0" wp14:anchorId="444168E5" wp14:editId="1C61E6E5">
            <wp:extent cx="304800" cy="304800"/>
            <wp:effectExtent l="0" t="0" r="0" b="0"/>
            <wp:docPr id="44" name="Рисунок 44" descr="new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ew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E11ABB">
        <w:t xml:space="preserve"> </w:t>
      </w:r>
      <w:r w:rsidRPr="00E11ABB">
        <w:rPr>
          <w:b/>
        </w:rPr>
        <w:t>Создать</w:t>
      </w:r>
      <w:r w:rsidRPr="00E11ABB">
        <w:t xml:space="preserve"> на панели инструментов списка обращений, после чего появится окно </w:t>
      </w:r>
      <w:r w:rsidRPr="00E11ABB">
        <w:rPr>
          <w:b/>
        </w:rPr>
        <w:t>Обращение – создание.</w:t>
      </w:r>
    </w:p>
    <w:p w:rsidR="00E11ABB" w:rsidRPr="00E11ABB" w:rsidRDefault="00E11ABB" w:rsidP="00E11ABB">
      <w:pPr>
        <w:keepNext/>
        <w:spacing w:line="360" w:lineRule="auto"/>
        <w:jc w:val="center"/>
      </w:pPr>
      <w:r w:rsidRPr="00E11ABB">
        <w:rPr>
          <w:noProof/>
        </w:rPr>
        <w:lastRenderedPageBreak/>
        <w:drawing>
          <wp:inline distT="0" distB="0" distL="0" distR="0" wp14:anchorId="72E3A087" wp14:editId="219243DF">
            <wp:extent cx="5314950" cy="28289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14950" cy="2828925"/>
                    </a:xfrm>
                    <a:prstGeom prst="rect">
                      <a:avLst/>
                    </a:prstGeom>
                    <a:noFill/>
                    <a:ln>
                      <a:noFill/>
                    </a:ln>
                  </pic:spPr>
                </pic:pic>
              </a:graphicData>
            </a:graphic>
          </wp:inline>
        </w:drawing>
      </w:r>
    </w:p>
    <w:p w:rsidR="00E11ABB" w:rsidRPr="0021454D" w:rsidRDefault="00E11ABB" w:rsidP="0021454D">
      <w:pPr>
        <w:autoSpaceDE w:val="0"/>
        <w:autoSpaceDN w:val="0"/>
        <w:adjustRightInd w:val="0"/>
        <w:spacing w:after="240"/>
        <w:jc w:val="center"/>
        <w:rPr>
          <w:b/>
          <w:bCs/>
          <w:sz w:val="20"/>
          <w:szCs w:val="20"/>
        </w:rPr>
      </w:pPr>
      <w:r w:rsidRPr="0021454D">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80</w:t>
      </w:r>
      <w:r w:rsidR="000D34C2">
        <w:rPr>
          <w:b/>
          <w:bCs/>
          <w:sz w:val="20"/>
          <w:szCs w:val="20"/>
        </w:rPr>
        <w:fldChar w:fldCharType="end"/>
      </w:r>
      <w:r w:rsidRPr="0021454D">
        <w:rPr>
          <w:b/>
          <w:bCs/>
          <w:sz w:val="20"/>
          <w:szCs w:val="20"/>
        </w:rPr>
        <w:t>. Окно Обращения - создание</w:t>
      </w:r>
    </w:p>
    <w:p w:rsidR="00E11ABB" w:rsidRPr="00E11ABB" w:rsidRDefault="00E11ABB" w:rsidP="00E11ABB">
      <w:pPr>
        <w:ind w:firstLine="709"/>
      </w:pPr>
      <w:r w:rsidRPr="00E11ABB">
        <w:t xml:space="preserve">В окне </w:t>
      </w:r>
      <w:r w:rsidRPr="00E11ABB">
        <w:rPr>
          <w:b/>
        </w:rPr>
        <w:t>Обращения – создание</w:t>
      </w:r>
      <w:r w:rsidRPr="00E11ABB">
        <w:t xml:space="preserve"> вводятся общие поля запланированного мероприятия.</w:t>
      </w:r>
    </w:p>
    <w:p w:rsidR="00E11ABB" w:rsidRPr="00E11ABB" w:rsidRDefault="00E11ABB" w:rsidP="00E11ABB">
      <w:pPr>
        <w:ind w:firstLine="709"/>
      </w:pPr>
      <w:r w:rsidRPr="00E11ABB">
        <w:t xml:space="preserve">В поле </w:t>
      </w:r>
      <w:r w:rsidRPr="00E11ABB">
        <w:rPr>
          <w:b/>
        </w:rPr>
        <w:t>Номер</w:t>
      </w:r>
      <w:r w:rsidRPr="00E11ABB">
        <w:t xml:space="preserve"> </w:t>
      </w:r>
      <w:r w:rsidRPr="00E11ABB">
        <w:rPr>
          <w:b/>
          <w:bCs/>
        </w:rPr>
        <w:t xml:space="preserve">(1) </w:t>
      </w:r>
      <w:r w:rsidRPr="00E11ABB">
        <w:t xml:space="preserve">указать номер обращения. </w:t>
      </w:r>
    </w:p>
    <w:p w:rsidR="00E11ABB" w:rsidRPr="00E11ABB" w:rsidRDefault="00E11ABB" w:rsidP="00E11ABB">
      <w:pPr>
        <w:ind w:firstLine="709"/>
      </w:pPr>
      <w:r w:rsidRPr="00E11ABB">
        <w:t xml:space="preserve">В поле </w:t>
      </w:r>
      <w:r w:rsidRPr="00E11ABB">
        <w:rPr>
          <w:b/>
        </w:rPr>
        <w:t>от</w:t>
      </w:r>
      <w:r w:rsidRPr="00E11ABB">
        <w:t xml:space="preserve"> </w:t>
      </w:r>
      <w:r w:rsidRPr="00E11ABB">
        <w:rPr>
          <w:b/>
          <w:bCs/>
        </w:rPr>
        <w:t xml:space="preserve">(2) </w:t>
      </w:r>
      <w:r w:rsidRPr="00E11ABB">
        <w:t xml:space="preserve">указать дату обращения, автоматически заполняется текущей датой с возможностью изменения. </w:t>
      </w:r>
    </w:p>
    <w:p w:rsidR="00E11ABB" w:rsidRPr="00E11ABB" w:rsidRDefault="00E11ABB" w:rsidP="00E11ABB">
      <w:pPr>
        <w:ind w:firstLine="709"/>
      </w:pPr>
      <w:r w:rsidRPr="00E11ABB">
        <w:t xml:space="preserve">В поле </w:t>
      </w:r>
      <w:r w:rsidRPr="00E11ABB">
        <w:rPr>
          <w:b/>
        </w:rPr>
        <w:t>Обращение от</w:t>
      </w:r>
      <w:r w:rsidRPr="00E11ABB">
        <w:t xml:space="preserve"> </w:t>
      </w:r>
      <w:r w:rsidRPr="00E11ABB">
        <w:rPr>
          <w:b/>
          <w:bCs/>
        </w:rPr>
        <w:t xml:space="preserve">(3) </w:t>
      </w:r>
      <w:r w:rsidRPr="00E11ABB">
        <w:t>содержит сведения о заявителе, от которого получено обращение. Сначала необходимо выбрать тип:</w:t>
      </w:r>
    </w:p>
    <w:tbl>
      <w:tblPr>
        <w:tblW w:w="0" w:type="auto"/>
        <w:tblCellSpacing w:w="0" w:type="dxa"/>
        <w:tblCellMar>
          <w:left w:w="0" w:type="dxa"/>
          <w:right w:w="0" w:type="dxa"/>
        </w:tblCellMar>
        <w:tblLook w:val="04A0" w:firstRow="1" w:lastRow="0" w:firstColumn="1" w:lastColumn="0" w:noHBand="0" w:noVBand="1"/>
      </w:tblPr>
      <w:tblGrid>
        <w:gridCol w:w="195"/>
        <w:gridCol w:w="3948"/>
      </w:tblGrid>
      <w:tr w:rsidR="00E11ABB" w:rsidRPr="00E11ABB" w:rsidTr="00E11ABB">
        <w:trPr>
          <w:tblCellSpacing w:w="0" w:type="dxa"/>
        </w:trPr>
        <w:tc>
          <w:tcPr>
            <w:tcW w:w="195" w:type="dxa"/>
            <w:vAlign w:val="bottom"/>
            <w:hideMark/>
          </w:tcPr>
          <w:p w:rsidR="00E11ABB" w:rsidRPr="00E11ABB" w:rsidRDefault="00E11ABB" w:rsidP="00E11ABB">
            <w:pPr>
              <w:pStyle w:val="affffff1"/>
              <w:numPr>
                <w:ilvl w:val="0"/>
                <w:numId w:val="24"/>
              </w:numPr>
              <w:jc w:val="left"/>
            </w:pPr>
          </w:p>
        </w:tc>
        <w:tc>
          <w:tcPr>
            <w:tcW w:w="0" w:type="auto"/>
            <w:vAlign w:val="bottom"/>
            <w:hideMark/>
          </w:tcPr>
          <w:p w:rsidR="00E11ABB" w:rsidRPr="00E11ABB" w:rsidRDefault="00E11ABB" w:rsidP="00E11ABB">
            <w:pPr>
              <w:pStyle w:val="affffff1"/>
              <w:numPr>
                <w:ilvl w:val="0"/>
                <w:numId w:val="24"/>
              </w:numPr>
              <w:jc w:val="left"/>
            </w:pPr>
            <w:r>
              <w:rPr>
                <w:b/>
              </w:rPr>
              <w:t>«</w:t>
            </w:r>
            <w:r w:rsidRPr="00E11ABB">
              <w:rPr>
                <w:b/>
              </w:rPr>
              <w:t>ЮЛ</w:t>
            </w:r>
            <w:r>
              <w:rPr>
                <w:b/>
              </w:rPr>
              <w:t>»</w:t>
            </w:r>
            <w:r w:rsidR="0021454D">
              <w:t xml:space="preserve"> - юридическое лицо;</w:t>
            </w:r>
            <w:r w:rsidRPr="00E11ABB">
              <w:t xml:space="preserve"> </w:t>
            </w:r>
          </w:p>
        </w:tc>
      </w:tr>
    </w:tbl>
    <w:p w:rsidR="00E11ABB" w:rsidRPr="00E11ABB" w:rsidRDefault="00E11ABB" w:rsidP="00E11ABB">
      <w:pPr>
        <w:jc w:val="left"/>
        <w:rPr>
          <w:vanish/>
        </w:rPr>
      </w:pPr>
    </w:p>
    <w:tbl>
      <w:tblPr>
        <w:tblW w:w="0" w:type="auto"/>
        <w:tblCellSpacing w:w="0" w:type="dxa"/>
        <w:tblCellMar>
          <w:left w:w="0" w:type="dxa"/>
          <w:right w:w="0" w:type="dxa"/>
        </w:tblCellMar>
        <w:tblLook w:val="04A0" w:firstRow="1" w:lastRow="0" w:firstColumn="1" w:lastColumn="0" w:noHBand="0" w:noVBand="1"/>
      </w:tblPr>
      <w:tblGrid>
        <w:gridCol w:w="195"/>
        <w:gridCol w:w="5575"/>
      </w:tblGrid>
      <w:tr w:rsidR="00E11ABB" w:rsidRPr="00E11ABB" w:rsidTr="00E11ABB">
        <w:trPr>
          <w:tblCellSpacing w:w="0" w:type="dxa"/>
        </w:trPr>
        <w:tc>
          <w:tcPr>
            <w:tcW w:w="195" w:type="dxa"/>
            <w:vAlign w:val="bottom"/>
            <w:hideMark/>
          </w:tcPr>
          <w:p w:rsidR="00E11ABB" w:rsidRPr="00E11ABB" w:rsidRDefault="00E11ABB" w:rsidP="00E11ABB">
            <w:pPr>
              <w:pStyle w:val="affffff1"/>
              <w:numPr>
                <w:ilvl w:val="0"/>
                <w:numId w:val="24"/>
              </w:numPr>
              <w:jc w:val="left"/>
            </w:pPr>
          </w:p>
        </w:tc>
        <w:tc>
          <w:tcPr>
            <w:tcW w:w="0" w:type="auto"/>
            <w:vAlign w:val="bottom"/>
            <w:hideMark/>
          </w:tcPr>
          <w:p w:rsidR="00E11ABB" w:rsidRPr="00E11ABB" w:rsidRDefault="00E11ABB" w:rsidP="00E11ABB">
            <w:pPr>
              <w:pStyle w:val="affffff1"/>
              <w:numPr>
                <w:ilvl w:val="0"/>
                <w:numId w:val="24"/>
              </w:numPr>
              <w:jc w:val="left"/>
            </w:pPr>
            <w:r>
              <w:rPr>
                <w:b/>
              </w:rPr>
              <w:t>«</w:t>
            </w:r>
            <w:r w:rsidRPr="00E11ABB">
              <w:rPr>
                <w:b/>
              </w:rPr>
              <w:t>ИП</w:t>
            </w:r>
            <w:r>
              <w:rPr>
                <w:b/>
              </w:rPr>
              <w:t>»</w:t>
            </w:r>
            <w:r w:rsidRPr="00E11ABB">
              <w:t xml:space="preserve"> - </w:t>
            </w:r>
            <w:r w:rsidR="0021454D">
              <w:t>индивидуальный предприниматель;</w:t>
            </w:r>
          </w:p>
        </w:tc>
      </w:tr>
    </w:tbl>
    <w:p w:rsidR="00E11ABB" w:rsidRPr="00E11ABB" w:rsidRDefault="00E11ABB" w:rsidP="00E11ABB">
      <w:pPr>
        <w:jc w:val="left"/>
        <w:rPr>
          <w:vanish/>
        </w:rPr>
      </w:pPr>
    </w:p>
    <w:tbl>
      <w:tblPr>
        <w:tblW w:w="0" w:type="auto"/>
        <w:tblCellSpacing w:w="0" w:type="dxa"/>
        <w:tblCellMar>
          <w:left w:w="0" w:type="dxa"/>
          <w:right w:w="0" w:type="dxa"/>
        </w:tblCellMar>
        <w:tblLook w:val="04A0" w:firstRow="1" w:lastRow="0" w:firstColumn="1" w:lastColumn="0" w:noHBand="0" w:noVBand="1"/>
      </w:tblPr>
      <w:tblGrid>
        <w:gridCol w:w="195"/>
        <w:gridCol w:w="3766"/>
      </w:tblGrid>
      <w:tr w:rsidR="00E11ABB" w:rsidRPr="00E11ABB" w:rsidTr="00E11ABB">
        <w:trPr>
          <w:tblCellSpacing w:w="0" w:type="dxa"/>
        </w:trPr>
        <w:tc>
          <w:tcPr>
            <w:tcW w:w="195" w:type="dxa"/>
            <w:vAlign w:val="bottom"/>
            <w:hideMark/>
          </w:tcPr>
          <w:p w:rsidR="00E11ABB" w:rsidRPr="00E11ABB" w:rsidRDefault="00E11ABB" w:rsidP="00E11ABB">
            <w:pPr>
              <w:pStyle w:val="affffff1"/>
              <w:numPr>
                <w:ilvl w:val="0"/>
                <w:numId w:val="24"/>
              </w:numPr>
              <w:jc w:val="left"/>
            </w:pPr>
          </w:p>
        </w:tc>
        <w:tc>
          <w:tcPr>
            <w:tcW w:w="0" w:type="auto"/>
            <w:vAlign w:val="bottom"/>
            <w:hideMark/>
          </w:tcPr>
          <w:p w:rsidR="00E11ABB" w:rsidRPr="00E11ABB" w:rsidRDefault="00E11ABB" w:rsidP="00E11ABB">
            <w:pPr>
              <w:pStyle w:val="affffff1"/>
              <w:numPr>
                <w:ilvl w:val="0"/>
                <w:numId w:val="24"/>
              </w:numPr>
              <w:jc w:val="left"/>
            </w:pPr>
            <w:r>
              <w:rPr>
                <w:b/>
              </w:rPr>
              <w:t>«</w:t>
            </w:r>
            <w:r w:rsidRPr="00E11ABB">
              <w:rPr>
                <w:b/>
              </w:rPr>
              <w:t>ФЛ</w:t>
            </w:r>
            <w:r>
              <w:rPr>
                <w:b/>
              </w:rPr>
              <w:t>»</w:t>
            </w:r>
            <w:r w:rsidRPr="00E11ABB">
              <w:t xml:space="preserve"> -  физическое лицо.</w:t>
            </w:r>
          </w:p>
        </w:tc>
      </w:tr>
    </w:tbl>
    <w:p w:rsidR="00E11ABB" w:rsidRPr="00E11ABB" w:rsidRDefault="00E11ABB" w:rsidP="00E11ABB">
      <w:pPr>
        <w:ind w:firstLine="709"/>
      </w:pPr>
      <w:r w:rsidRPr="00E11ABB">
        <w:t xml:space="preserve">В поле </w:t>
      </w:r>
      <w:r w:rsidRPr="00E11ABB">
        <w:rPr>
          <w:b/>
        </w:rPr>
        <w:t>Объект</w:t>
      </w:r>
      <w:r w:rsidRPr="00E11ABB">
        <w:t xml:space="preserve"> </w:t>
      </w:r>
      <w:r w:rsidRPr="00E11ABB">
        <w:rPr>
          <w:b/>
          <w:bCs/>
        </w:rPr>
        <w:t>(4)</w:t>
      </w:r>
      <w:r w:rsidRPr="00E11ABB">
        <w:t xml:space="preserve"> выбрать объект контроля по кнопке </w:t>
      </w:r>
      <w:r w:rsidRPr="00E11ABB">
        <w:rPr>
          <w:noProof/>
        </w:rPr>
        <w:drawing>
          <wp:inline distT="0" distB="0" distL="0" distR="0" wp14:anchorId="034279FD" wp14:editId="284E8653">
            <wp:extent cx="247650" cy="247650"/>
            <wp:effectExtent l="0" t="0" r="0" b="0"/>
            <wp:docPr id="39" name="Рисунок 39" descr="get_dictionary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t_dictionary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E11ABB">
        <w:t xml:space="preserve">. Для этого в открывшемся окне отметить необходимый объект контроля и нажать кнопку </w:t>
      </w:r>
      <w:r w:rsidRPr="00E11ABB">
        <w:rPr>
          <w:b/>
        </w:rPr>
        <w:t>[Выбрать].</w:t>
      </w:r>
    </w:p>
    <w:p w:rsidR="00E11ABB" w:rsidRPr="00E11ABB" w:rsidRDefault="00E11ABB" w:rsidP="00E11ABB">
      <w:pPr>
        <w:ind w:firstLine="709"/>
      </w:pPr>
      <w:r w:rsidRPr="00E11ABB">
        <w:t xml:space="preserve">Поле </w:t>
      </w:r>
      <w:r w:rsidRPr="00E11ABB">
        <w:rPr>
          <w:b/>
        </w:rPr>
        <w:t>Суть обращения</w:t>
      </w:r>
      <w:r w:rsidRPr="00E11ABB">
        <w:t xml:space="preserve"> </w:t>
      </w:r>
      <w:r w:rsidRPr="00E11ABB">
        <w:rPr>
          <w:b/>
          <w:bCs/>
        </w:rPr>
        <w:t>(5)</w:t>
      </w:r>
      <w:r w:rsidRPr="00E11ABB">
        <w:t xml:space="preserve"> предназначено для ввода краткого описания обращения. </w:t>
      </w:r>
    </w:p>
    <w:p w:rsidR="00E11ABB" w:rsidRPr="00E11ABB" w:rsidRDefault="00E11ABB" w:rsidP="00E11ABB">
      <w:pPr>
        <w:ind w:firstLine="709"/>
      </w:pPr>
      <w:r w:rsidRPr="00E11ABB">
        <w:t xml:space="preserve">В поле </w:t>
      </w:r>
      <w:r w:rsidRPr="00E11ABB">
        <w:rPr>
          <w:b/>
        </w:rPr>
        <w:t>Рекомендовать для</w:t>
      </w:r>
      <w:r w:rsidRPr="00E11ABB">
        <w:t xml:space="preserve"> </w:t>
      </w:r>
      <w:r w:rsidRPr="00E11ABB">
        <w:rPr>
          <w:b/>
          <w:bCs/>
        </w:rPr>
        <w:t>(6)</w:t>
      </w:r>
      <w:r w:rsidRPr="00E11ABB">
        <w:t xml:space="preserve">  указать значение из выпадающего списка: «плановое КМ».</w:t>
      </w:r>
    </w:p>
    <w:p w:rsidR="00E11ABB" w:rsidRPr="00E11ABB" w:rsidRDefault="00E11ABB" w:rsidP="00E11ABB">
      <w:pPr>
        <w:ind w:firstLine="709"/>
      </w:pPr>
      <w:r w:rsidRPr="00E11ABB">
        <w:t xml:space="preserve">По кнопке </w:t>
      </w:r>
      <w:r w:rsidRPr="00E11ABB">
        <w:rPr>
          <w:b/>
        </w:rPr>
        <w:t>[Файл]</w:t>
      </w:r>
      <w:r w:rsidRPr="00E11ABB">
        <w:t xml:space="preserve"> </w:t>
      </w:r>
      <w:r w:rsidRPr="00E11ABB">
        <w:rPr>
          <w:b/>
          <w:bCs/>
        </w:rPr>
        <w:t>(7)</w:t>
      </w:r>
      <w:r w:rsidRPr="00E11ABB">
        <w:t xml:space="preserve"> предусмотрена возможность прикрепления электронного образа обращения.</w:t>
      </w:r>
    </w:p>
    <w:p w:rsidR="00E11ABB" w:rsidRPr="00E11ABB" w:rsidRDefault="00E11ABB" w:rsidP="00E11ABB">
      <w:pPr>
        <w:ind w:firstLine="709"/>
      </w:pPr>
      <w:r w:rsidRPr="00E11ABB">
        <w:t xml:space="preserve">В окне списка обращений выделить соответствующую запись и с помощью кнопки </w:t>
      </w:r>
      <w:r w:rsidRPr="00E11ABB">
        <w:rPr>
          <w:noProof/>
        </w:rPr>
        <w:drawing>
          <wp:inline distT="0" distB="0" distL="0" distR="0" wp14:anchorId="6783E675" wp14:editId="4A2D1236">
            <wp:extent cx="304800" cy="304800"/>
            <wp:effectExtent l="0" t="0" r="0" b="0"/>
            <wp:docPr id="37" name="Рисунок 37" descr="status_pink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tatus_pink3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E11ABB">
        <w:rPr>
          <w:b/>
        </w:rPr>
        <w:t>Предложение</w:t>
      </w:r>
      <w:r w:rsidRPr="00E11ABB">
        <w:t xml:space="preserve"> на панели инструментов создать запланированное мероприятие со статусом </w:t>
      </w:r>
      <w:r w:rsidRPr="00E11ABB">
        <w:rPr>
          <w:b/>
        </w:rPr>
        <w:t>«Предложение»</w:t>
      </w:r>
      <w:r w:rsidRPr="00E11ABB">
        <w:t xml:space="preserve">. </w:t>
      </w:r>
    </w:p>
    <w:p w:rsidR="00E11ABB" w:rsidRPr="00E11ABB" w:rsidRDefault="00E11ABB" w:rsidP="00E11ABB">
      <w:pPr>
        <w:spacing w:line="360" w:lineRule="auto"/>
        <w:ind w:firstLine="709"/>
      </w:pPr>
    </w:p>
    <w:p w:rsidR="00E11ABB" w:rsidRPr="00E11ABB" w:rsidRDefault="00E11ABB" w:rsidP="00E11ABB">
      <w:pPr>
        <w:pStyle w:val="afd"/>
        <w:keepNext/>
        <w:spacing w:line="360" w:lineRule="auto"/>
        <w:ind w:firstLine="0"/>
        <w:jc w:val="center"/>
      </w:pPr>
      <w:r w:rsidRPr="00E11ABB">
        <w:rPr>
          <w:noProof/>
        </w:rPr>
        <mc:AlternateContent>
          <mc:Choice Requires="wps">
            <w:drawing>
              <wp:anchor distT="0" distB="0" distL="114300" distR="114300" simplePos="0" relativeHeight="251683840" behindDoc="0" locked="0" layoutInCell="1" allowOverlap="1" wp14:anchorId="3E207730" wp14:editId="7E89308B">
                <wp:simplePos x="0" y="0"/>
                <wp:positionH relativeFrom="column">
                  <wp:posOffset>1353820</wp:posOffset>
                </wp:positionH>
                <wp:positionV relativeFrom="paragraph">
                  <wp:posOffset>370205</wp:posOffset>
                </wp:positionV>
                <wp:extent cx="364490" cy="374650"/>
                <wp:effectExtent l="38100" t="38100" r="16510" b="25400"/>
                <wp:wrapNone/>
                <wp:docPr id="112" name="Прямая соединительная линия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4490" cy="37465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 o:spid="_x0000_s1026" style="position:absolute;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6pt,29.15pt" to="135.3pt,5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" strokecolor="red">
                <v:stroke endarrow="block"/>
              </v:line>
            </w:pict>
          </mc:Fallback>
        </mc:AlternateContent>
      </w:r>
      <w:r w:rsidRPr="00E11ABB">
        <w:rPr>
          <w:noProof/>
        </w:rPr>
        <w:drawing>
          <wp:inline distT="0" distB="0" distL="0" distR="0" wp14:anchorId="701848F7" wp14:editId="6EB43153">
            <wp:extent cx="6477000" cy="14478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477000" cy="1447800"/>
                    </a:xfrm>
                    <a:prstGeom prst="rect">
                      <a:avLst/>
                    </a:prstGeom>
                    <a:noFill/>
                    <a:ln>
                      <a:noFill/>
                    </a:ln>
                  </pic:spPr>
                </pic:pic>
              </a:graphicData>
            </a:graphic>
          </wp:inline>
        </w:drawing>
      </w:r>
    </w:p>
    <w:p w:rsidR="00E11ABB" w:rsidRPr="0021454D" w:rsidRDefault="00E11ABB" w:rsidP="0021454D">
      <w:pPr>
        <w:autoSpaceDE w:val="0"/>
        <w:autoSpaceDN w:val="0"/>
        <w:adjustRightInd w:val="0"/>
        <w:jc w:val="center"/>
        <w:rPr>
          <w:b/>
          <w:bCs/>
          <w:sz w:val="20"/>
          <w:szCs w:val="20"/>
        </w:rPr>
      </w:pPr>
      <w:r w:rsidRPr="0021454D">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81</w:t>
      </w:r>
      <w:r w:rsidR="000D34C2">
        <w:rPr>
          <w:b/>
          <w:bCs/>
          <w:sz w:val="20"/>
          <w:szCs w:val="20"/>
        </w:rPr>
        <w:fldChar w:fldCharType="end"/>
      </w:r>
      <w:r w:rsidRPr="0021454D">
        <w:rPr>
          <w:b/>
          <w:bCs/>
          <w:sz w:val="20"/>
          <w:szCs w:val="20"/>
        </w:rPr>
        <w:t>. Окно Обращения</w:t>
      </w:r>
    </w:p>
    <w:p w:rsidR="00E11ABB" w:rsidRPr="00E11ABB" w:rsidRDefault="00E11ABB" w:rsidP="00E11ABB">
      <w:pPr>
        <w:pStyle w:val="afffff4"/>
      </w:pPr>
    </w:p>
    <w:p w:rsidR="00E11ABB" w:rsidRPr="00E11ABB" w:rsidRDefault="00797830" w:rsidP="00E11ABB">
      <w:pPr>
        <w:pStyle w:val="3f"/>
        <w:tabs>
          <w:tab w:val="num" w:pos="1797"/>
        </w:tabs>
        <w:ind w:left="1797" w:hanging="1077"/>
      </w:pPr>
      <w:bookmarkStart w:id="100" w:name="_Toc437867849"/>
      <w:bookmarkStart w:id="101" w:name="_Toc445388274"/>
      <w:r>
        <w:lastRenderedPageBreak/>
        <w:t>1.2.7.</w:t>
      </w:r>
      <w:r w:rsidR="00E11ABB" w:rsidRPr="00E11ABB">
        <w:t xml:space="preserve"> Добавление обращений в проект плана. Вкладка Общие</w:t>
      </w:r>
      <w:bookmarkEnd w:id="100"/>
      <w:bookmarkEnd w:id="101"/>
    </w:p>
    <w:p w:rsidR="00E11ABB" w:rsidRPr="00E11ABB" w:rsidRDefault="00E11ABB" w:rsidP="00E11ABB">
      <w:pPr>
        <w:autoSpaceDE w:val="0"/>
        <w:autoSpaceDN w:val="0"/>
        <w:adjustRightInd w:val="0"/>
        <w:spacing w:after="240"/>
        <w:ind w:firstLine="709"/>
      </w:pPr>
      <w:r w:rsidRPr="00E11ABB">
        <w:t xml:space="preserve">Во вкладке </w:t>
      </w:r>
      <w:r w:rsidRPr="00E11ABB">
        <w:rPr>
          <w:b/>
          <w:bCs/>
        </w:rPr>
        <w:t>Общие</w:t>
      </w:r>
      <w:r w:rsidRPr="00E11ABB">
        <w:t xml:space="preserve"> вводятся общие поля запланированного мероприятия со статусом </w:t>
      </w:r>
      <w:r w:rsidRPr="00E11ABB">
        <w:rPr>
          <w:b/>
        </w:rPr>
        <w:t>«Предложение»</w:t>
      </w:r>
      <w:r w:rsidRPr="00E11ABB">
        <w:t>.</w:t>
      </w:r>
    </w:p>
    <w:p w:rsidR="00E11ABB" w:rsidRPr="00E11ABB" w:rsidRDefault="00E11ABB" w:rsidP="00E11ABB">
      <w:pPr>
        <w:keepNext/>
        <w:spacing w:after="120" w:line="360" w:lineRule="auto"/>
        <w:jc w:val="center"/>
      </w:pPr>
      <w:r w:rsidRPr="00E11ABB">
        <w:rPr>
          <w:b/>
          <w:noProof/>
        </w:rPr>
        <w:drawing>
          <wp:inline distT="0" distB="0" distL="0" distR="0" wp14:anchorId="11D53843" wp14:editId="3BDC269A">
            <wp:extent cx="6477000" cy="56007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477000" cy="5600700"/>
                    </a:xfrm>
                    <a:prstGeom prst="rect">
                      <a:avLst/>
                    </a:prstGeom>
                    <a:noFill/>
                    <a:ln>
                      <a:noFill/>
                    </a:ln>
                  </pic:spPr>
                </pic:pic>
              </a:graphicData>
            </a:graphic>
          </wp:inline>
        </w:drawing>
      </w:r>
    </w:p>
    <w:p w:rsidR="00E11ABB" w:rsidRPr="0021454D" w:rsidRDefault="00E11ABB" w:rsidP="0021454D">
      <w:pPr>
        <w:autoSpaceDE w:val="0"/>
        <w:autoSpaceDN w:val="0"/>
        <w:adjustRightInd w:val="0"/>
        <w:jc w:val="center"/>
        <w:rPr>
          <w:b/>
          <w:bCs/>
          <w:sz w:val="20"/>
          <w:szCs w:val="20"/>
        </w:rPr>
      </w:pPr>
      <w:r w:rsidRPr="0021454D">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82</w:t>
      </w:r>
      <w:r w:rsidR="000D34C2">
        <w:rPr>
          <w:b/>
          <w:bCs/>
          <w:sz w:val="20"/>
          <w:szCs w:val="20"/>
        </w:rPr>
        <w:fldChar w:fldCharType="end"/>
      </w:r>
      <w:r w:rsidRPr="0021454D">
        <w:rPr>
          <w:b/>
          <w:bCs/>
          <w:sz w:val="20"/>
          <w:szCs w:val="20"/>
        </w:rPr>
        <w:t>. Окно Запланированные мероприятия. Вкладка Общие</w:t>
      </w:r>
    </w:p>
    <w:p w:rsidR="00E11ABB" w:rsidRPr="00E11ABB" w:rsidRDefault="00E11ABB" w:rsidP="00E11ABB">
      <w:pPr>
        <w:pStyle w:val="afffff5"/>
        <w:spacing w:after="120"/>
        <w:ind w:firstLine="709"/>
      </w:pPr>
      <w:r w:rsidRPr="00E11ABB">
        <w:t xml:space="preserve">В поле </w:t>
      </w:r>
      <w:r w:rsidRPr="00E11ABB">
        <w:rPr>
          <w:b/>
          <w:bCs/>
        </w:rPr>
        <w:t xml:space="preserve">Раздел плана (1) </w:t>
      </w:r>
      <w:r w:rsidRPr="00E11ABB">
        <w:rPr>
          <w:bCs/>
        </w:rPr>
        <w:t xml:space="preserve">указать раздел плана </w:t>
      </w:r>
      <w:r w:rsidRPr="00E11ABB">
        <w:t xml:space="preserve">по кнопке </w:t>
      </w:r>
      <w:r w:rsidRPr="00E11ABB">
        <w:rPr>
          <w:b/>
          <w:bCs/>
          <w:noProof/>
          <w:sz w:val="16"/>
          <w:szCs w:val="16"/>
        </w:rPr>
        <w:drawing>
          <wp:inline distT="0" distB="0" distL="0" distR="0" wp14:anchorId="07C1A7A2" wp14:editId="2B48A27B">
            <wp:extent cx="247650" cy="247650"/>
            <wp:effectExtent l="0" t="0" r="0" b="0"/>
            <wp:docPr id="15" name="Рисунок 15" descr="get_dictionary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et_dictionary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E11ABB">
        <w:t xml:space="preserve">. </w:t>
      </w:r>
      <w:r w:rsidRPr="00E11ABB">
        <w:rPr>
          <w:bCs/>
        </w:rPr>
        <w:t xml:space="preserve"> </w:t>
      </w:r>
    </w:p>
    <w:p w:rsidR="00E11ABB" w:rsidRPr="00E11ABB" w:rsidRDefault="00E11ABB" w:rsidP="00E11ABB">
      <w:pPr>
        <w:ind w:firstLine="709"/>
      </w:pPr>
      <w:r w:rsidRPr="00E11ABB">
        <w:t xml:space="preserve">Поле </w:t>
      </w:r>
      <w:r w:rsidRPr="00E11ABB">
        <w:rPr>
          <w:b/>
        </w:rPr>
        <w:t>Объект (2)</w:t>
      </w:r>
      <w:r w:rsidRPr="00E11ABB">
        <w:t xml:space="preserve"> заполнится автоматически.</w:t>
      </w:r>
    </w:p>
    <w:p w:rsidR="00E11ABB" w:rsidRPr="00E11ABB" w:rsidRDefault="00E11ABB" w:rsidP="00E11ABB">
      <w:pPr>
        <w:ind w:firstLine="709"/>
      </w:pPr>
      <w:r w:rsidRPr="00E11ABB">
        <w:t xml:space="preserve">В поле </w:t>
      </w:r>
      <w:r w:rsidRPr="00E11ABB">
        <w:rPr>
          <w:b/>
        </w:rPr>
        <w:t>Вид работы</w:t>
      </w:r>
      <w:r w:rsidRPr="00E11ABB">
        <w:t xml:space="preserve"> </w:t>
      </w:r>
      <w:r w:rsidRPr="00E11ABB">
        <w:rPr>
          <w:b/>
        </w:rPr>
        <w:t>(3)</w:t>
      </w:r>
      <w:r w:rsidRPr="00E11ABB">
        <w:t xml:space="preserve"> выбрать вид работы, соответствующий мероприятию.</w:t>
      </w:r>
    </w:p>
    <w:p w:rsidR="00E11ABB" w:rsidRPr="00E11ABB" w:rsidRDefault="00E11ABB" w:rsidP="00E11ABB">
      <w:pPr>
        <w:spacing w:after="120"/>
        <w:ind w:firstLine="709"/>
      </w:pPr>
      <w:r w:rsidRPr="00E11ABB">
        <w:t xml:space="preserve">В поле </w:t>
      </w:r>
      <w:r w:rsidRPr="00E11ABB">
        <w:rPr>
          <w:b/>
        </w:rPr>
        <w:t>Тема</w:t>
      </w:r>
      <w:r w:rsidRPr="00E11ABB">
        <w:t xml:space="preserve"> </w:t>
      </w:r>
      <w:r w:rsidRPr="00E11ABB">
        <w:rPr>
          <w:b/>
        </w:rPr>
        <w:t>(4)</w:t>
      </w:r>
      <w:r w:rsidRPr="00E11ABB">
        <w:t xml:space="preserve"> выбрать тему запланированного мероприятия по кнопке </w:t>
      </w:r>
      <w:r w:rsidRPr="00E11ABB">
        <w:rPr>
          <w:b/>
          <w:bCs/>
          <w:noProof/>
          <w:sz w:val="16"/>
          <w:szCs w:val="16"/>
        </w:rPr>
        <w:drawing>
          <wp:inline distT="0" distB="0" distL="0" distR="0" wp14:anchorId="1C8E1E1B" wp14:editId="1325A7FC">
            <wp:extent cx="247650" cy="247650"/>
            <wp:effectExtent l="0" t="0" r="0" b="0"/>
            <wp:docPr id="9" name="Рисунок 9" descr="get_dictionary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et_dictionary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E11ABB">
        <w:t xml:space="preserve">. </w:t>
      </w:r>
    </w:p>
    <w:p w:rsidR="00E11ABB" w:rsidRPr="00E11ABB" w:rsidRDefault="00E11ABB" w:rsidP="00E11ABB">
      <w:pPr>
        <w:ind w:firstLine="709"/>
      </w:pPr>
      <w:r w:rsidRPr="00E11ABB">
        <w:t xml:space="preserve">В поле </w:t>
      </w:r>
      <w:r w:rsidRPr="00E11ABB">
        <w:rPr>
          <w:b/>
        </w:rPr>
        <w:t>Основание</w:t>
      </w:r>
      <w:r w:rsidRPr="00E11ABB">
        <w:t xml:space="preserve"> </w:t>
      </w:r>
      <w:r w:rsidRPr="00E11ABB">
        <w:rPr>
          <w:b/>
        </w:rPr>
        <w:t>(5)</w:t>
      </w:r>
      <w:r w:rsidRPr="00E11ABB">
        <w:t xml:space="preserve"> указать основание запланированного мероприятия.</w:t>
      </w:r>
    </w:p>
    <w:p w:rsidR="00E11ABB" w:rsidRPr="00E11ABB" w:rsidRDefault="00E11ABB" w:rsidP="00E11ABB">
      <w:pPr>
        <w:ind w:firstLine="709"/>
      </w:pPr>
      <w:r w:rsidRPr="00E11ABB">
        <w:t xml:space="preserve">В поле </w:t>
      </w:r>
      <w:r w:rsidRPr="00E11ABB">
        <w:rPr>
          <w:b/>
        </w:rPr>
        <w:t>Период</w:t>
      </w:r>
      <w:r w:rsidRPr="00E11ABB">
        <w:t xml:space="preserve"> </w:t>
      </w:r>
      <w:r w:rsidRPr="00E11ABB">
        <w:rPr>
          <w:b/>
        </w:rPr>
        <w:t>проведения</w:t>
      </w:r>
      <w:r w:rsidRPr="00E11ABB">
        <w:t xml:space="preserve"> </w:t>
      </w:r>
      <w:r w:rsidRPr="00E11ABB">
        <w:rPr>
          <w:b/>
        </w:rPr>
        <w:t>(6)</w:t>
      </w:r>
      <w:r w:rsidRPr="00E11ABB">
        <w:t xml:space="preserve"> указать предполагаемый период проведения запланированного мероприятия.</w:t>
      </w:r>
    </w:p>
    <w:p w:rsidR="00E11ABB" w:rsidRPr="00E11ABB" w:rsidRDefault="00E11ABB" w:rsidP="00E11ABB">
      <w:pPr>
        <w:ind w:firstLine="709"/>
      </w:pPr>
      <w:r w:rsidRPr="00E11ABB">
        <w:t xml:space="preserve">Поле </w:t>
      </w:r>
      <w:r w:rsidRPr="00E11ABB">
        <w:rPr>
          <w:b/>
        </w:rPr>
        <w:t>Проверяемый период</w:t>
      </w:r>
      <w:r w:rsidRPr="00E11ABB">
        <w:t xml:space="preserve"> </w:t>
      </w:r>
      <w:r w:rsidRPr="00E11ABB">
        <w:rPr>
          <w:b/>
        </w:rPr>
        <w:t>(7)</w:t>
      </w:r>
      <w:r w:rsidRPr="00E11ABB">
        <w:t xml:space="preserve"> указать период, который будет охвачен проверкой.</w:t>
      </w:r>
    </w:p>
    <w:p w:rsidR="00E11ABB" w:rsidRPr="00E11ABB" w:rsidRDefault="00E11ABB" w:rsidP="00E11ABB">
      <w:pPr>
        <w:ind w:firstLine="709"/>
      </w:pPr>
      <w:r w:rsidRPr="00E11ABB">
        <w:t xml:space="preserve">В поле </w:t>
      </w:r>
      <w:r w:rsidRPr="00E11ABB">
        <w:rPr>
          <w:b/>
        </w:rPr>
        <w:t>Подразделение</w:t>
      </w:r>
      <w:r w:rsidRPr="00E11ABB">
        <w:t xml:space="preserve"> </w:t>
      </w:r>
      <w:r w:rsidRPr="00E11ABB">
        <w:rPr>
          <w:b/>
        </w:rPr>
        <w:t>(8)</w:t>
      </w:r>
      <w:r w:rsidRPr="00E11ABB">
        <w:t xml:space="preserve"> выбрать подразделение, ответственное за проведение запланированного мероприятия.</w:t>
      </w:r>
    </w:p>
    <w:p w:rsidR="00E11ABB" w:rsidRPr="00E11ABB" w:rsidRDefault="00E11ABB" w:rsidP="00E11ABB">
      <w:pPr>
        <w:ind w:firstLine="709"/>
      </w:pPr>
      <w:r w:rsidRPr="00E11ABB">
        <w:lastRenderedPageBreak/>
        <w:t xml:space="preserve">Поле </w:t>
      </w:r>
      <w:r w:rsidRPr="00E11ABB">
        <w:rPr>
          <w:b/>
        </w:rPr>
        <w:t>Проверяющая организация</w:t>
      </w:r>
      <w:r w:rsidRPr="00E11ABB">
        <w:t xml:space="preserve"> </w:t>
      </w:r>
      <w:r w:rsidRPr="00E11ABB">
        <w:rPr>
          <w:b/>
        </w:rPr>
        <w:t>(9)</w:t>
      </w:r>
      <w:r w:rsidRPr="00E11ABB">
        <w:t xml:space="preserve"> заполнится автоматически организацией пользователя, вводящего данные по запланированному мероприятию.</w:t>
      </w:r>
    </w:p>
    <w:p w:rsidR="00E11ABB" w:rsidRPr="00E11ABB" w:rsidRDefault="00E11ABB" w:rsidP="00E11ABB">
      <w:pPr>
        <w:ind w:firstLine="709"/>
      </w:pPr>
      <w:r w:rsidRPr="00E11ABB">
        <w:t xml:space="preserve">В поле </w:t>
      </w:r>
      <w:r w:rsidRPr="00E11ABB">
        <w:rPr>
          <w:b/>
        </w:rPr>
        <w:t>Пункт плана</w:t>
      </w:r>
      <w:r w:rsidRPr="00E11ABB">
        <w:t xml:space="preserve"> </w:t>
      </w:r>
      <w:r w:rsidRPr="00E11ABB">
        <w:rPr>
          <w:b/>
        </w:rPr>
        <w:t>(10)</w:t>
      </w:r>
      <w:r w:rsidRPr="00E11ABB">
        <w:t xml:space="preserve"> указать пункт плана.</w:t>
      </w:r>
    </w:p>
    <w:p w:rsidR="00E11ABB" w:rsidRPr="00E11ABB" w:rsidRDefault="00E11ABB" w:rsidP="00E11ABB">
      <w:pPr>
        <w:ind w:firstLine="709"/>
      </w:pPr>
      <w:r w:rsidRPr="00E11ABB">
        <w:t xml:space="preserve">Поле </w:t>
      </w:r>
      <w:r w:rsidRPr="00E11ABB">
        <w:rPr>
          <w:b/>
        </w:rPr>
        <w:t>Кол-во участников</w:t>
      </w:r>
      <w:r w:rsidRPr="00E11ABB">
        <w:t xml:space="preserve"> </w:t>
      </w:r>
      <w:r w:rsidRPr="00E11ABB">
        <w:rPr>
          <w:b/>
        </w:rPr>
        <w:t>(11)</w:t>
      </w:r>
      <w:r w:rsidRPr="00E11ABB">
        <w:t xml:space="preserve"> доступно для ввода, если участники не выбраны, в противном случае оно заполняется количеством выбранных участников.</w:t>
      </w:r>
    </w:p>
    <w:p w:rsidR="00E11ABB" w:rsidRPr="00E11ABB" w:rsidRDefault="00E11ABB" w:rsidP="00E11ABB">
      <w:pPr>
        <w:ind w:firstLine="709"/>
      </w:pPr>
      <w:r w:rsidRPr="00E11ABB">
        <w:t xml:space="preserve">Поле </w:t>
      </w:r>
      <w:r w:rsidRPr="00E11ABB">
        <w:rPr>
          <w:b/>
        </w:rPr>
        <w:t>Чел.дн</w:t>
      </w:r>
      <w:r w:rsidRPr="00E11ABB">
        <w:t xml:space="preserve"> </w:t>
      </w:r>
      <w:r w:rsidRPr="00E11ABB">
        <w:rPr>
          <w:b/>
        </w:rPr>
        <w:t>(12)</w:t>
      </w:r>
      <w:r w:rsidRPr="00E11ABB">
        <w:t xml:space="preserve"> рассчитываются автоматически, исходя из выбранных участников и их периодов участия. В случае если участники не выбраны, то можно заполнить эти поля вручную.</w:t>
      </w:r>
    </w:p>
    <w:p w:rsidR="00E11ABB" w:rsidRDefault="00E11ABB" w:rsidP="00E11ABB">
      <w:pPr>
        <w:pStyle w:val="afffff5"/>
        <w:keepNext/>
        <w:spacing w:after="240"/>
        <w:ind w:firstLine="709"/>
      </w:pPr>
      <w:r w:rsidRPr="00E11ABB">
        <w:t xml:space="preserve">Поле </w:t>
      </w:r>
      <w:r w:rsidRPr="00E11ABB">
        <w:rPr>
          <w:b/>
          <w:bCs/>
        </w:rPr>
        <w:t xml:space="preserve">Статус </w:t>
      </w:r>
      <w:r w:rsidRPr="00E11ABB">
        <w:rPr>
          <w:b/>
        </w:rPr>
        <w:t>(13)</w:t>
      </w:r>
      <w:r w:rsidRPr="00E11ABB">
        <w:t xml:space="preserve"> отображает статус запланированного мероприятия.</w:t>
      </w:r>
    </w:p>
    <w:p w:rsidR="00E11ABB" w:rsidRPr="00E11ABB" w:rsidRDefault="00E11ABB" w:rsidP="00E11ABB">
      <w:pPr>
        <w:pStyle w:val="afffff5"/>
        <w:keepNext/>
        <w:spacing w:after="240"/>
        <w:ind w:firstLine="709"/>
        <w:jc w:val="center"/>
      </w:pPr>
      <w:r w:rsidRPr="00E11ABB">
        <w:rPr>
          <w:noProof/>
        </w:rPr>
        <w:drawing>
          <wp:inline distT="0" distB="0" distL="0" distR="0" wp14:anchorId="26AA2E8A" wp14:editId="69C81C40">
            <wp:extent cx="2085975" cy="2571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085975" cy="257175"/>
                    </a:xfrm>
                    <a:prstGeom prst="rect">
                      <a:avLst/>
                    </a:prstGeom>
                    <a:noFill/>
                    <a:ln>
                      <a:noFill/>
                    </a:ln>
                  </pic:spPr>
                </pic:pic>
              </a:graphicData>
            </a:graphic>
          </wp:inline>
        </w:drawing>
      </w:r>
    </w:p>
    <w:p w:rsidR="00E11ABB" w:rsidRPr="0021454D" w:rsidRDefault="00E11ABB" w:rsidP="0021454D">
      <w:pPr>
        <w:autoSpaceDE w:val="0"/>
        <w:autoSpaceDN w:val="0"/>
        <w:adjustRightInd w:val="0"/>
        <w:jc w:val="center"/>
        <w:rPr>
          <w:b/>
          <w:bCs/>
          <w:sz w:val="20"/>
          <w:szCs w:val="20"/>
        </w:rPr>
      </w:pPr>
      <w:r w:rsidRPr="0021454D">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83</w:t>
      </w:r>
      <w:r w:rsidR="000D34C2">
        <w:rPr>
          <w:b/>
          <w:bCs/>
          <w:sz w:val="20"/>
          <w:szCs w:val="20"/>
        </w:rPr>
        <w:fldChar w:fldCharType="end"/>
      </w:r>
      <w:r w:rsidRPr="0021454D">
        <w:rPr>
          <w:b/>
          <w:bCs/>
          <w:sz w:val="20"/>
          <w:szCs w:val="20"/>
        </w:rPr>
        <w:t xml:space="preserve">. Статус запланированного мероприятия </w:t>
      </w:r>
    </w:p>
    <w:p w:rsidR="00EA74E5" w:rsidRPr="00D600CE" w:rsidRDefault="00EA74E5" w:rsidP="00AA6A71">
      <w:pPr>
        <w:pStyle w:val="2f5"/>
        <w:ind w:left="720" w:hanging="360"/>
      </w:pPr>
      <w:bookmarkStart w:id="102" w:name="_Toc445388275"/>
      <w:r w:rsidRPr="00D600CE">
        <w:t>1.3. Мероприятия</w:t>
      </w:r>
      <w:bookmarkEnd w:id="97"/>
      <w:bookmarkEnd w:id="98"/>
      <w:bookmarkEnd w:id="102"/>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80"/>
        <w:gridCol w:w="8745"/>
      </w:tblGrid>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r w:rsidRPr="00D600CE">
              <w:rPr>
                <w:sz w:val="12"/>
                <w:szCs w:val="12"/>
              </w:rPr>
              <w:fldChar w:fldCharType="begin"/>
            </w:r>
            <w:r w:rsidRPr="00D600CE">
              <w:rPr>
                <w:sz w:val="12"/>
                <w:szCs w:val="12"/>
              </w:rPr>
              <w:instrText>xe "Мероприятия"</w:instrText>
            </w:r>
            <w:r w:rsidRPr="00D600CE">
              <w:rPr>
                <w:sz w:val="12"/>
                <w:szCs w:val="12"/>
              </w:rPr>
              <w:fldChar w:fldCharType="end"/>
            </w: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rPr>
                <w:rFonts w:ascii="Arial" w:hAnsi="Arial" w:cs="Arial"/>
                <w:sz w:val="20"/>
                <w:szCs w:val="20"/>
              </w:rPr>
            </w:pPr>
            <w:r w:rsidRPr="00D600CE">
              <w:rPr>
                <w:rFonts w:ascii="Arial" w:hAnsi="Arial" w:cs="Arial"/>
                <w:noProof/>
                <w:sz w:val="20"/>
                <w:szCs w:val="20"/>
              </w:rPr>
              <w:drawing>
                <wp:inline distT="0" distB="0" distL="0" distR="0" wp14:anchorId="3CF0C553" wp14:editId="7BCEE793">
                  <wp:extent cx="370840" cy="336550"/>
                  <wp:effectExtent l="0" t="0" r="0" b="6350"/>
                  <wp:docPr id="752"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Видимость пользователем КМ в окне списка </w:t>
            </w:r>
            <w:r w:rsidRPr="00D600CE">
              <w:rPr>
                <w:b/>
                <w:bCs/>
              </w:rPr>
              <w:t xml:space="preserve">Мероприятий </w:t>
            </w:r>
            <w:r w:rsidRPr="00D600CE">
              <w:t xml:space="preserve">настраивается с помощью </w:t>
            </w:r>
            <w:hyperlink w:anchor="topic_Naznacheniepravdostupapolzovatelyamigruppam72" w:history="1">
              <w:r w:rsidRPr="00D600CE">
                <w:t>назначения прав доступа</w:t>
              </w:r>
            </w:hyperlink>
            <w:r w:rsidRPr="00D600CE">
              <w:t>. Существуте возможность ограничить просмотр КМ по проверяющей, по структурному подразделению и т. д.</w:t>
            </w: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6F0E89" w:rsidRPr="00D600CE" w:rsidRDefault="006F0E89" w:rsidP="006F0E89">
      <w:pPr>
        <w:pStyle w:val="afffff5"/>
        <w:ind w:firstLine="709"/>
      </w:pPr>
      <w:r w:rsidRPr="00D600CE">
        <w:t xml:space="preserve">Для учета результатов КМ предназначен раздел Навигатора </w:t>
      </w:r>
      <w:r w:rsidRPr="00D600CE">
        <w:rPr>
          <w:b/>
          <w:bCs/>
        </w:rPr>
        <w:t>ДОКУМЕНТЫ-Мероприятия.</w:t>
      </w:r>
    </w:p>
    <w:p w:rsidR="006F0E89" w:rsidRPr="00D600CE" w:rsidRDefault="006F0E89" w:rsidP="006F0E89">
      <w:pPr>
        <w:pStyle w:val="afffff5"/>
        <w:ind w:firstLine="709"/>
      </w:pPr>
      <w:r w:rsidRPr="00D600CE">
        <w:t xml:space="preserve">В окне </w:t>
      </w:r>
      <w:r w:rsidRPr="00D600CE">
        <w:rPr>
          <w:b/>
          <w:bCs/>
        </w:rPr>
        <w:t xml:space="preserve">Мероприятия </w:t>
      </w:r>
      <w:r w:rsidRPr="00D600CE">
        <w:t>отображается список КМ. В области общих параметров можно задать следующие ограничения.</w:t>
      </w:r>
    </w:p>
    <w:p w:rsidR="006F0E89" w:rsidRPr="00D600CE" w:rsidRDefault="006F0E89" w:rsidP="006F0E89">
      <w:pPr>
        <w:pStyle w:val="afffff5"/>
        <w:ind w:firstLine="709"/>
      </w:pPr>
      <w:r w:rsidRPr="00D600CE">
        <w:t xml:space="preserve">В параметре </w:t>
      </w:r>
      <w:r w:rsidRPr="00D600CE">
        <w:rPr>
          <w:b/>
          <w:bCs/>
        </w:rPr>
        <w:t>Период проведения</w:t>
      </w:r>
      <w:r w:rsidRPr="00D600CE">
        <w:t xml:space="preserve"> можно задать ограничение по периоду проведения КМ.</w:t>
      </w:r>
    </w:p>
    <w:p w:rsidR="006F0E89" w:rsidRPr="00D600CE" w:rsidRDefault="006F0E89" w:rsidP="006F0E89">
      <w:pPr>
        <w:pStyle w:val="afffff5"/>
        <w:ind w:firstLine="709"/>
      </w:pPr>
      <w:r w:rsidRPr="00D600CE">
        <w:t xml:space="preserve">Если заполнен параметр </w:t>
      </w:r>
      <w:r w:rsidRPr="00D600CE">
        <w:rPr>
          <w:b/>
          <w:bCs/>
        </w:rPr>
        <w:t>Раздел плана</w:t>
      </w:r>
      <w:r w:rsidRPr="00D600CE">
        <w:t xml:space="preserve">, то отображаются только КМ, относящиеся к выбранному разделу. </w:t>
      </w:r>
    </w:p>
    <w:p w:rsidR="006F0E89" w:rsidRPr="00D600CE" w:rsidRDefault="006F0E89" w:rsidP="006F0E89">
      <w:pPr>
        <w:pStyle w:val="afffff5"/>
        <w:ind w:firstLine="709"/>
      </w:pPr>
      <w:r w:rsidRPr="00D600CE">
        <w:t xml:space="preserve">Параметр </w:t>
      </w:r>
      <w:r w:rsidRPr="00D600CE">
        <w:rPr>
          <w:b/>
          <w:bCs/>
        </w:rPr>
        <w:t>Проверяемый период</w:t>
      </w:r>
      <w:r w:rsidRPr="00D600CE">
        <w:t xml:space="preserve"> отображается только при наличии прав доступа к полям </w:t>
      </w:r>
      <w:r w:rsidRPr="00D600CE">
        <w:rPr>
          <w:b/>
          <w:bCs/>
        </w:rPr>
        <w:t xml:space="preserve">Проверяемый период </w:t>
      </w:r>
      <w:r w:rsidRPr="00D600CE">
        <w:t xml:space="preserve">вкладки </w:t>
      </w:r>
      <w:hyperlink r:id="rId145" w:history="1">
        <w:r w:rsidRPr="00D600CE">
          <w:rPr>
            <w:b/>
          </w:rPr>
          <w:t>Общие</w:t>
        </w:r>
      </w:hyperlink>
      <w:r w:rsidRPr="00D600CE">
        <w:rPr>
          <w:b/>
          <w:bCs/>
        </w:rPr>
        <w:t xml:space="preserve"> </w:t>
      </w:r>
      <w:r w:rsidRPr="00D600CE">
        <w:t>окна</w:t>
      </w:r>
      <w:r w:rsidRPr="00D600CE">
        <w:rPr>
          <w:b/>
          <w:bCs/>
        </w:rPr>
        <w:t xml:space="preserve"> Мероприятие </w:t>
      </w:r>
      <w:r w:rsidRPr="00D600CE">
        <w:t>и ограничивает список по проверяемому периоду.</w:t>
      </w:r>
    </w:p>
    <w:p w:rsidR="006F0E89" w:rsidRPr="00D600CE" w:rsidRDefault="006F0E89" w:rsidP="006F0E89">
      <w:pPr>
        <w:pStyle w:val="afffff5"/>
        <w:ind w:firstLine="709"/>
      </w:pPr>
      <w:r w:rsidRPr="00D600CE">
        <w:t xml:space="preserve">Если отмечен параметр </w:t>
      </w:r>
      <w:r w:rsidRPr="00D600CE">
        <w:rPr>
          <w:b/>
          <w:bCs/>
        </w:rPr>
        <w:t>Документы</w:t>
      </w:r>
      <w:r w:rsidRPr="00D600CE">
        <w:t xml:space="preserve">, то для каждого КМ добавляются подчиненные записи его задач и документов. </w:t>
      </w:r>
    </w:p>
    <w:p w:rsidR="00EA74E5" w:rsidRPr="00D600CE" w:rsidRDefault="00EA74E5" w:rsidP="00EA74E5">
      <w:pPr>
        <w:autoSpaceDE w:val="0"/>
        <w:autoSpaceDN w:val="0"/>
        <w:adjustRightInd w:val="0"/>
        <w:jc w:val="center"/>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4B96FE38" wp14:editId="7AA381EF">
            <wp:extent cx="5926455" cy="3079750"/>
            <wp:effectExtent l="0" t="0" r="0" b="6350"/>
            <wp:docPr id="751"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26455" cy="3079750"/>
                    </a:xfrm>
                    <a:prstGeom prst="rect">
                      <a:avLst/>
                    </a:prstGeom>
                    <a:noFill/>
                    <a:ln>
                      <a:noFill/>
                    </a:ln>
                  </pic:spPr>
                </pic:pic>
              </a:graphicData>
            </a:graphic>
          </wp:inline>
        </w:drawing>
      </w:r>
    </w:p>
    <w:p w:rsidR="00EA74E5" w:rsidRPr="00D600CE" w:rsidRDefault="00EA74E5" w:rsidP="003F3D25">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84</w:t>
      </w:r>
      <w:r w:rsidR="000D34C2">
        <w:rPr>
          <w:b/>
          <w:bCs/>
          <w:sz w:val="20"/>
          <w:szCs w:val="20"/>
        </w:rPr>
        <w:fldChar w:fldCharType="end"/>
      </w:r>
      <w:r w:rsidRPr="00D600CE">
        <w:rPr>
          <w:b/>
          <w:bCs/>
          <w:sz w:val="20"/>
          <w:szCs w:val="20"/>
        </w:rPr>
        <w:t>. Мероприятия</w:t>
      </w:r>
    </w:p>
    <w:p w:rsidR="00EA74E5" w:rsidRPr="00D600CE" w:rsidRDefault="00EA74E5" w:rsidP="00EA74E5">
      <w:pPr>
        <w:autoSpaceDE w:val="0"/>
        <w:autoSpaceDN w:val="0"/>
        <w:adjustRightInd w:val="0"/>
      </w:pPr>
    </w:p>
    <w:p w:rsidR="00EA74E5" w:rsidRPr="00D600CE" w:rsidRDefault="00EA74E5" w:rsidP="006F0E89">
      <w:pPr>
        <w:tabs>
          <w:tab w:val="left" w:pos="-3686"/>
        </w:tabs>
        <w:autoSpaceDE w:val="0"/>
        <w:autoSpaceDN w:val="0"/>
        <w:adjustRightInd w:val="0"/>
        <w:ind w:left="15" w:firstLine="694"/>
      </w:pPr>
      <w:r w:rsidRPr="00D600CE">
        <w:t xml:space="preserve">В области дополнительной информации отображаются значения наиболее важных полей КМ: </w:t>
      </w:r>
      <w:r w:rsidRPr="00D600CE">
        <w:rPr>
          <w:b/>
          <w:bCs/>
        </w:rPr>
        <w:t>Тема</w:t>
      </w:r>
      <w:r w:rsidRPr="00D600CE">
        <w:t xml:space="preserve">, </w:t>
      </w:r>
      <w:r w:rsidRPr="00D600CE">
        <w:rPr>
          <w:b/>
          <w:bCs/>
        </w:rPr>
        <w:t>Вид работы</w:t>
      </w:r>
      <w:r w:rsidRPr="00D600CE">
        <w:t xml:space="preserve">, </w:t>
      </w:r>
      <w:r w:rsidRPr="00D600CE">
        <w:rPr>
          <w:b/>
          <w:bCs/>
        </w:rPr>
        <w:t>Основание</w:t>
      </w:r>
      <w:r w:rsidRPr="00D600CE">
        <w:t xml:space="preserve">, </w:t>
      </w:r>
      <w:r w:rsidRPr="00D600CE">
        <w:rPr>
          <w:b/>
          <w:bCs/>
        </w:rPr>
        <w:t>Руководитель группы</w:t>
      </w:r>
      <w:r w:rsidRPr="00D600CE">
        <w:t xml:space="preserve">, </w:t>
      </w:r>
      <w:r w:rsidRPr="00D600CE">
        <w:rPr>
          <w:b/>
          <w:bCs/>
        </w:rPr>
        <w:t>Подразделение</w:t>
      </w:r>
      <w:r w:rsidRPr="00D600CE">
        <w:t xml:space="preserve"> руководителя группы. </w:t>
      </w:r>
    </w:p>
    <w:p w:rsidR="00EA74E5" w:rsidRPr="00D600CE" w:rsidRDefault="00EA74E5" w:rsidP="006F0E89">
      <w:pPr>
        <w:tabs>
          <w:tab w:val="left" w:pos="-3686"/>
        </w:tabs>
        <w:autoSpaceDE w:val="0"/>
        <w:autoSpaceDN w:val="0"/>
        <w:adjustRightInd w:val="0"/>
        <w:ind w:left="15" w:firstLine="694"/>
      </w:pPr>
      <w:bookmarkStart w:id="103" w:name="topic_Revizii91"/>
      <w:bookmarkEnd w:id="103"/>
      <w:r w:rsidRPr="00D600CE">
        <w:t xml:space="preserve">КМ в списке могут быть выделены цветом в зависимости от состояния выполнения </w:t>
      </w:r>
      <w:hyperlink w:anchor="topic_Zadachi" w:history="1">
        <w:r w:rsidRPr="00D600CE">
          <w:t>задач</w:t>
        </w:r>
      </w:hyperlink>
      <w:r w:rsidRPr="00D600CE">
        <w:t xml:space="preserve"> по данному КМ</w:t>
      </w:r>
      <w:r w:rsidR="006F0E89" w:rsidRPr="00D600CE">
        <w:t xml:space="preserve">. </w:t>
      </w:r>
      <w:r w:rsidRPr="00D600CE">
        <w:t xml:space="preserve">Существует возможность выделять цветом строки списка КМ при помощи соответствующей </w:t>
      </w:r>
      <w:hyperlink w:anchor="topic_NastroikaObjectov06" w:history="1">
        <w:r w:rsidRPr="00D600CE">
          <w:t>настройки</w:t>
        </w:r>
      </w:hyperlink>
      <w:r w:rsidRPr="00D600CE">
        <w:t xml:space="preserve"> объекта </w:t>
      </w:r>
      <w:r w:rsidR="005D63C6" w:rsidRPr="005D63C6">
        <w:rPr>
          <w:b/>
          <w:bCs/>
          <w:highlight w:val="lightGray"/>
        </w:rPr>
        <w:t xml:space="preserve">Документы =&gt; </w:t>
      </w:r>
      <w:r w:rsidRPr="005D63C6">
        <w:rPr>
          <w:b/>
          <w:bCs/>
          <w:highlight w:val="lightGray"/>
        </w:rPr>
        <w:t>Мероприятия</w:t>
      </w:r>
      <w:r w:rsidRPr="00D600CE">
        <w:t xml:space="preserve">. </w:t>
      </w:r>
    </w:p>
    <w:p w:rsidR="00EA74E5" w:rsidRPr="00D600CE" w:rsidRDefault="00EA74E5" w:rsidP="006F0E89">
      <w:pPr>
        <w:autoSpaceDE w:val="0"/>
        <w:autoSpaceDN w:val="0"/>
        <w:adjustRightInd w:val="0"/>
        <w:ind w:firstLine="709"/>
        <w:rPr>
          <w:b/>
          <w:bCs/>
        </w:rPr>
      </w:pPr>
      <w:r w:rsidRPr="00D600CE">
        <w:t xml:space="preserve">Ввод мероприятия начинается нажатием кнопки </w:t>
      </w:r>
      <w:r w:rsidRPr="00D600CE">
        <w:rPr>
          <w:noProof/>
        </w:rPr>
        <w:drawing>
          <wp:inline distT="0" distB="0" distL="0" distR="0" wp14:anchorId="6DBC94A0" wp14:editId="769EA00E">
            <wp:extent cx="301625" cy="301625"/>
            <wp:effectExtent l="0" t="0" r="3175" b="3175"/>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rPr>
        <w:t xml:space="preserve">Создать </w:t>
      </w:r>
      <w:r w:rsidRPr="00D600CE">
        <w:t>панели инструментов списка</w:t>
      </w:r>
      <w:r w:rsidRPr="00D600CE">
        <w:rPr>
          <w:b/>
          <w:bCs/>
        </w:rPr>
        <w:t>.</w:t>
      </w:r>
    </w:p>
    <w:p w:rsidR="00EA74E5" w:rsidRPr="00D600CE" w:rsidRDefault="00EA74E5" w:rsidP="006F0E89">
      <w:pPr>
        <w:tabs>
          <w:tab w:val="left" w:pos="15"/>
        </w:tabs>
        <w:autoSpaceDE w:val="0"/>
        <w:autoSpaceDN w:val="0"/>
        <w:adjustRightInd w:val="0"/>
        <w:ind w:firstLine="709"/>
      </w:pPr>
      <w:r w:rsidRPr="00D600CE">
        <w:t xml:space="preserve">Существует возможность создать КМ </w:t>
      </w:r>
      <w:r w:rsidRPr="00D600CE">
        <w:rPr>
          <w:b/>
          <w:bCs/>
        </w:rPr>
        <w:t>из плана</w:t>
      </w:r>
      <w:r w:rsidRPr="00D600CE">
        <w:t xml:space="preserve"> и </w:t>
      </w:r>
      <w:r w:rsidRPr="00D600CE">
        <w:rPr>
          <w:b/>
          <w:bCs/>
        </w:rPr>
        <w:t>внеплановое</w:t>
      </w:r>
      <w:r w:rsidRPr="00D600CE">
        <w:t xml:space="preserve"> КМ: выбором в диалоговом окне, открывающемся при нажатии на саму кнопку, или выбором соответствующего пункта в выпадающем меню справа от кнопки.</w:t>
      </w:r>
    </w:p>
    <w:p w:rsidR="00EA74E5" w:rsidRPr="00D600CE" w:rsidRDefault="00EA74E5" w:rsidP="006F0E89">
      <w:pPr>
        <w:tabs>
          <w:tab w:val="left" w:pos="15"/>
        </w:tabs>
        <w:autoSpaceDE w:val="0"/>
        <w:autoSpaceDN w:val="0"/>
        <w:adjustRightInd w:val="0"/>
        <w:ind w:firstLine="709"/>
      </w:pPr>
      <w:r w:rsidRPr="00D600CE">
        <w:t xml:space="preserve">При создании КМ </w:t>
      </w:r>
      <w:r w:rsidRPr="00D600CE">
        <w:rPr>
          <w:b/>
          <w:bCs/>
        </w:rPr>
        <w:t>из плана</w:t>
      </w:r>
      <w:r w:rsidRPr="00D600CE">
        <w:t xml:space="preserve">, открывается окно со списком запланированных мероприятий на период, указанный в параметрах </w:t>
      </w:r>
      <w:r w:rsidRPr="00D600CE">
        <w:rPr>
          <w:b/>
          <w:bCs/>
        </w:rPr>
        <w:t>Период проведения</w:t>
      </w:r>
      <w:r w:rsidR="006F0E89" w:rsidRPr="00D600CE">
        <w:t xml:space="preserve"> окна списка мероприятий.</w:t>
      </w:r>
    </w:p>
    <w:p w:rsidR="00EA74E5" w:rsidRPr="00D600CE" w:rsidRDefault="00EA74E5" w:rsidP="00EA74E5">
      <w:pPr>
        <w:tabs>
          <w:tab w:val="left" w:pos="15"/>
        </w:tabs>
        <w:autoSpaceDE w:val="0"/>
        <w:autoSpaceDN w:val="0"/>
        <w:adjustRightInd w:val="0"/>
        <w:ind w:left="15" w:hanging="15"/>
      </w:pPr>
    </w:p>
    <w:p w:rsidR="00EA74E5" w:rsidRPr="00D600CE" w:rsidRDefault="00EA74E5" w:rsidP="00EA74E5">
      <w:pPr>
        <w:tabs>
          <w:tab w:val="left" w:pos="15"/>
        </w:tabs>
        <w:autoSpaceDE w:val="0"/>
        <w:autoSpaceDN w:val="0"/>
        <w:adjustRightInd w:val="0"/>
        <w:ind w:left="15" w:hanging="15"/>
        <w:jc w:val="center"/>
        <w:rPr>
          <w:b/>
          <w:bCs/>
          <w:sz w:val="16"/>
          <w:szCs w:val="16"/>
        </w:rPr>
      </w:pPr>
      <w:r w:rsidRPr="00D600CE">
        <w:rPr>
          <w:b/>
          <w:bCs/>
          <w:noProof/>
          <w:sz w:val="16"/>
          <w:szCs w:val="16"/>
        </w:rPr>
        <w:drawing>
          <wp:inline distT="0" distB="0" distL="0" distR="0" wp14:anchorId="3E6F2283" wp14:editId="488BC4F2">
            <wp:extent cx="5934710" cy="1984375"/>
            <wp:effectExtent l="0" t="0" r="8890" b="0"/>
            <wp:docPr id="749"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34710" cy="1984375"/>
                    </a:xfrm>
                    <a:prstGeom prst="rect">
                      <a:avLst/>
                    </a:prstGeom>
                    <a:noFill/>
                    <a:ln>
                      <a:noFill/>
                    </a:ln>
                  </pic:spPr>
                </pic:pic>
              </a:graphicData>
            </a:graphic>
          </wp:inline>
        </w:drawing>
      </w:r>
    </w:p>
    <w:p w:rsidR="00EA74E5" w:rsidRPr="00D600CE" w:rsidRDefault="00EA74E5" w:rsidP="003F3D25">
      <w:pPr>
        <w:tabs>
          <w:tab w:val="left" w:pos="15"/>
        </w:tabs>
        <w:autoSpaceDE w:val="0"/>
        <w:autoSpaceDN w:val="0"/>
        <w:adjustRightInd w:val="0"/>
        <w:spacing w:before="240"/>
        <w:ind w:left="15" w:hanging="15"/>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85</w:t>
      </w:r>
      <w:r w:rsidR="000D34C2">
        <w:rPr>
          <w:b/>
          <w:bCs/>
          <w:sz w:val="20"/>
          <w:szCs w:val="20"/>
        </w:rPr>
        <w:fldChar w:fldCharType="end"/>
      </w:r>
      <w:r w:rsidRPr="00D600CE">
        <w:rPr>
          <w:b/>
          <w:bCs/>
          <w:sz w:val="20"/>
          <w:szCs w:val="20"/>
        </w:rPr>
        <w:t>. Запланированные мероприятия</w:t>
      </w:r>
    </w:p>
    <w:p w:rsidR="00EA74E5" w:rsidRPr="00D600CE" w:rsidRDefault="00EA74E5" w:rsidP="00EA74E5">
      <w:pPr>
        <w:autoSpaceDE w:val="0"/>
        <w:autoSpaceDN w:val="0"/>
        <w:adjustRightInd w:val="0"/>
      </w:pPr>
    </w:p>
    <w:p w:rsidR="00EA74E5" w:rsidRPr="00D600CE" w:rsidRDefault="00EA74E5" w:rsidP="006F0E89">
      <w:pPr>
        <w:autoSpaceDE w:val="0"/>
        <w:autoSpaceDN w:val="0"/>
        <w:adjustRightInd w:val="0"/>
        <w:ind w:firstLine="709"/>
      </w:pPr>
      <w:r w:rsidRPr="00D600CE">
        <w:t xml:space="preserve">При этом список запланированных мероприятий зависит от </w:t>
      </w:r>
      <w:hyperlink w:anchor="topic_NastroikaObjectov06" w:history="1">
        <w:r w:rsidRPr="00D600CE">
          <w:t>настройки</w:t>
        </w:r>
      </w:hyperlink>
      <w:r w:rsidRPr="00D600CE">
        <w:t xml:space="preserve"> </w:t>
      </w:r>
      <w:r w:rsidRPr="00D600CE">
        <w:rPr>
          <w:b/>
          <w:bCs/>
        </w:rPr>
        <w:t>Показывать мероприятия</w:t>
      </w:r>
      <w:r w:rsidRPr="00D600CE">
        <w:t xml:space="preserve"> объекта </w:t>
      </w:r>
      <w:r w:rsidR="005D63C6" w:rsidRPr="005D63C6">
        <w:rPr>
          <w:b/>
          <w:bCs/>
          <w:highlight w:val="lightGray"/>
        </w:rPr>
        <w:t>Документы=&gt;</w:t>
      </w:r>
      <w:r w:rsidRPr="005D63C6">
        <w:rPr>
          <w:b/>
          <w:bCs/>
          <w:highlight w:val="lightGray"/>
        </w:rPr>
        <w:t>Мероприятия</w:t>
      </w:r>
      <w:r w:rsidRPr="00D600CE">
        <w:t>.</w:t>
      </w:r>
    </w:p>
    <w:p w:rsidR="00EA74E5" w:rsidRPr="00D600CE" w:rsidRDefault="00EA74E5" w:rsidP="006F0E89">
      <w:pPr>
        <w:autoSpaceDE w:val="0"/>
        <w:autoSpaceDN w:val="0"/>
        <w:adjustRightInd w:val="0"/>
        <w:ind w:firstLine="709"/>
      </w:pPr>
      <w:r w:rsidRPr="00D600CE">
        <w:lastRenderedPageBreak/>
        <w:t xml:space="preserve">Можно привязать нескольких мероприятий к одному запланированному. В списке выбора запланированные КМ, не привязанные ни к одному мероприятию, отображаются </w:t>
      </w:r>
      <w:r w:rsidRPr="00D600CE">
        <w:rPr>
          <w:b/>
          <w:bCs/>
        </w:rPr>
        <w:t>жирным</w:t>
      </w:r>
      <w:r w:rsidRPr="00D600CE">
        <w:t xml:space="preserve"> шрифтом.</w:t>
      </w:r>
    </w:p>
    <w:p w:rsidR="00EA74E5" w:rsidRPr="00D600CE" w:rsidRDefault="00EA74E5" w:rsidP="006F0E89">
      <w:pPr>
        <w:autoSpaceDE w:val="0"/>
        <w:autoSpaceDN w:val="0"/>
        <w:adjustRightInd w:val="0"/>
        <w:ind w:firstLine="709"/>
      </w:pPr>
      <w:r w:rsidRPr="00D600CE">
        <w:t>При добавлении мероприятия из плана, в случае, если в запланированном мероприятии выбрано несколько объектов контроля, то при отметке/разметке одного из объектов в списке выбора отмечаются/размечаются и остальные объекты из этого запланированного мероприятия.</w:t>
      </w:r>
    </w:p>
    <w:p w:rsidR="00EA74E5" w:rsidRPr="00D600CE" w:rsidRDefault="00EA74E5" w:rsidP="006F0E89">
      <w:pPr>
        <w:autoSpaceDE w:val="0"/>
        <w:autoSpaceDN w:val="0"/>
        <w:adjustRightInd w:val="0"/>
        <w:ind w:firstLine="709"/>
      </w:pPr>
      <w:r w:rsidRPr="00D600CE">
        <w:t>Если в году, включающем в себя выбранный период проведения в плане есть только одно запланированное мероприятие, по которому еще не было создано КМ, то сразу открывается окно ввода КМ (без выбора запланированного).</w:t>
      </w:r>
    </w:p>
    <w:p w:rsidR="00EA74E5" w:rsidRPr="00D600CE" w:rsidRDefault="00EA74E5" w:rsidP="006F0E89">
      <w:pPr>
        <w:autoSpaceDE w:val="0"/>
        <w:autoSpaceDN w:val="0"/>
        <w:adjustRightInd w:val="0"/>
        <w:ind w:firstLine="709"/>
      </w:pPr>
      <w:r w:rsidRPr="00D600CE">
        <w:t xml:space="preserve">При добавлении мероприятия из плана, в случае, если в запланированном мероприятии выбрана тема, автоматически заполняется перечень вопросов типовой программы для данной темы. Также, в случае, если в запланированном мероприятии выбрано подразделение, но не указан ни один участник, руководитель подразделения добавляется в качестве участника со статусом </w:t>
      </w:r>
      <w:r w:rsidRPr="00D600CE">
        <w:rPr>
          <w:b/>
          <w:bCs/>
        </w:rPr>
        <w:t>руководитель</w:t>
      </w:r>
      <w:r w:rsidRPr="00D600CE">
        <w:t>.</w:t>
      </w:r>
    </w:p>
    <w:p w:rsidR="00EA74E5" w:rsidRPr="00D600CE" w:rsidRDefault="00EA74E5" w:rsidP="006F0E89">
      <w:pPr>
        <w:autoSpaceDE w:val="0"/>
        <w:autoSpaceDN w:val="0"/>
        <w:adjustRightInd w:val="0"/>
        <w:ind w:firstLine="709"/>
      </w:pPr>
      <w:r w:rsidRPr="00D600CE">
        <w:t>Вернемся к кнопкам панели инструментов списка мероприятий.</w:t>
      </w:r>
    </w:p>
    <w:p w:rsidR="00EA74E5" w:rsidRPr="00D600CE" w:rsidRDefault="00EA74E5" w:rsidP="006F0E89">
      <w:pPr>
        <w:tabs>
          <w:tab w:val="left" w:pos="15"/>
        </w:tabs>
        <w:autoSpaceDE w:val="0"/>
        <w:autoSpaceDN w:val="0"/>
        <w:adjustRightInd w:val="0"/>
        <w:ind w:firstLine="709"/>
      </w:pPr>
      <w:bookmarkStart w:id="104" w:name="topic_Revizii90"/>
      <w:bookmarkEnd w:id="104"/>
      <w:r w:rsidRPr="00D600CE">
        <w:t xml:space="preserve">Кнопка </w:t>
      </w:r>
      <w:r w:rsidRPr="00D600CE">
        <w:rPr>
          <w:b/>
          <w:bCs/>
          <w:noProof/>
          <w:sz w:val="16"/>
          <w:szCs w:val="16"/>
        </w:rPr>
        <w:drawing>
          <wp:inline distT="0" distB="0" distL="0" distR="0" wp14:anchorId="350F4B16" wp14:editId="26C0564C">
            <wp:extent cx="301625" cy="301625"/>
            <wp:effectExtent l="0" t="0" r="3175" b="3175"/>
            <wp:docPr id="748"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rPr>
        <w:t xml:space="preserve">Создать мероприятие по проверке устранения нарушений </w:t>
      </w:r>
      <w:r w:rsidRPr="00D600CE">
        <w:t xml:space="preserve">создает подчиненное КМ по проверке устранения нарушений, выявленных в текущем КМ. При этом поля </w:t>
      </w:r>
      <w:r w:rsidRPr="00D600CE">
        <w:rPr>
          <w:b/>
          <w:bCs/>
        </w:rPr>
        <w:t>Вид работы</w:t>
      </w:r>
      <w:r w:rsidRPr="00D600CE">
        <w:t xml:space="preserve">  и </w:t>
      </w:r>
      <w:r w:rsidRPr="00D600CE">
        <w:rPr>
          <w:b/>
          <w:bCs/>
        </w:rPr>
        <w:t xml:space="preserve">Основание </w:t>
      </w:r>
      <w:r w:rsidRPr="00D600CE">
        <w:t xml:space="preserve">по умолчанию заполняются значениями, заданными в </w:t>
      </w:r>
      <w:hyperlink w:anchor="topic_NastroikaObjectov05" w:history="1">
        <w:r w:rsidRPr="00D600CE">
          <w:t>настройках</w:t>
        </w:r>
      </w:hyperlink>
      <w:r w:rsidRPr="00D600CE">
        <w:t xml:space="preserve"> </w:t>
      </w:r>
      <w:r w:rsidRPr="00D600CE">
        <w:rPr>
          <w:b/>
          <w:bCs/>
        </w:rPr>
        <w:t>Устранение нарушений</w:t>
      </w:r>
      <w:r w:rsidRPr="00D600CE">
        <w:t xml:space="preserve"> соответствующего справочника. Вложенность проверок устранения нарушений не ограничена.</w:t>
      </w:r>
    </w:p>
    <w:p w:rsidR="00EA74E5" w:rsidRPr="00D600CE" w:rsidRDefault="00EA74E5" w:rsidP="006F0E89">
      <w:pPr>
        <w:tabs>
          <w:tab w:val="left" w:pos="15"/>
        </w:tabs>
        <w:autoSpaceDE w:val="0"/>
        <w:autoSpaceDN w:val="0"/>
        <w:adjustRightInd w:val="0"/>
        <w:ind w:firstLine="709"/>
      </w:pPr>
      <w:r w:rsidRPr="00D600CE">
        <w:t xml:space="preserve">Кнопка </w:t>
      </w:r>
      <w:r w:rsidRPr="00D600CE">
        <w:rPr>
          <w:b/>
          <w:bCs/>
          <w:noProof/>
          <w:sz w:val="16"/>
          <w:szCs w:val="16"/>
        </w:rPr>
        <w:drawing>
          <wp:inline distT="0" distB="0" distL="0" distR="0" wp14:anchorId="3BBB6A24" wp14:editId="1FE3BA53">
            <wp:extent cx="301625" cy="301625"/>
            <wp:effectExtent l="0" t="0" r="3175" b="3175"/>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 xml:space="preserve">Создать подобную </w:t>
      </w:r>
      <w:r w:rsidRPr="00D600CE">
        <w:t xml:space="preserve">создаёт КМ, подобное имеющемуся. После этого действия необходимо откорректировать отличия во всех вкладках окна редактирования КМ. При изменении объекта контроля, в случае если исходный и новый объект - единственные в мероприятии, изменяется содержимое  поля </w:t>
      </w:r>
      <w:r w:rsidRPr="00D600CE">
        <w:rPr>
          <w:b/>
          <w:bCs/>
        </w:rPr>
        <w:t>Объект</w:t>
      </w:r>
      <w:r w:rsidRPr="00D600CE">
        <w:t xml:space="preserve"> во всех документах мероприятия, факты нарушений привязываются к новому объекту контроля.</w:t>
      </w:r>
    </w:p>
    <w:p w:rsidR="00EA74E5" w:rsidRPr="00D600CE" w:rsidRDefault="00EA74E5" w:rsidP="006F0E89">
      <w:pPr>
        <w:tabs>
          <w:tab w:val="left" w:pos="15"/>
        </w:tabs>
        <w:autoSpaceDE w:val="0"/>
        <w:autoSpaceDN w:val="0"/>
        <w:adjustRightInd w:val="0"/>
        <w:ind w:firstLine="709"/>
      </w:pPr>
      <w:r w:rsidRPr="00D600CE">
        <w:t xml:space="preserve">Кнопка </w:t>
      </w:r>
      <w:r w:rsidRPr="00D600CE">
        <w:rPr>
          <w:b/>
          <w:bCs/>
          <w:noProof/>
          <w:sz w:val="16"/>
          <w:szCs w:val="16"/>
        </w:rPr>
        <w:drawing>
          <wp:inline distT="0" distB="0" distL="0" distR="0" wp14:anchorId="7E6FD46C" wp14:editId="23351E02">
            <wp:extent cx="301625" cy="301625"/>
            <wp:effectExtent l="0" t="0" r="3175" b="3175"/>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rPr>
        <w:t xml:space="preserve">Редактировать </w:t>
      </w:r>
      <w:r w:rsidRPr="00D600CE">
        <w:t>позволяет редактировать существующее КМ.</w:t>
      </w:r>
    </w:p>
    <w:p w:rsidR="00EA74E5" w:rsidRPr="00D600CE" w:rsidRDefault="00EA74E5" w:rsidP="006F0E89">
      <w:pPr>
        <w:tabs>
          <w:tab w:val="left" w:pos="15"/>
        </w:tabs>
        <w:autoSpaceDE w:val="0"/>
        <w:autoSpaceDN w:val="0"/>
        <w:adjustRightInd w:val="0"/>
        <w:ind w:firstLine="709"/>
      </w:pPr>
      <w:r w:rsidRPr="00D600CE">
        <w:t xml:space="preserve">Кнопка </w:t>
      </w:r>
      <w:r w:rsidRPr="00D600CE">
        <w:rPr>
          <w:b/>
          <w:bCs/>
          <w:noProof/>
          <w:sz w:val="16"/>
          <w:szCs w:val="16"/>
        </w:rPr>
        <w:drawing>
          <wp:inline distT="0" distB="0" distL="0" distR="0" wp14:anchorId="47CD066C" wp14:editId="1F7C32F4">
            <wp:extent cx="301625" cy="301625"/>
            <wp:effectExtent l="0" t="0" r="3175" b="3175"/>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Пересчитать показатели</w:t>
      </w:r>
      <w:r w:rsidRPr="00D600CE">
        <w:rPr>
          <w:b/>
          <w:bCs/>
          <w:sz w:val="16"/>
          <w:szCs w:val="16"/>
        </w:rPr>
        <w:t xml:space="preserve"> </w:t>
      </w:r>
      <w:r w:rsidRPr="00D600CE">
        <w:t xml:space="preserve">в панели инструментов окна списка позволяет пересчитать </w:t>
      </w:r>
      <w:hyperlink w:anchor="topic_Pokazately" w:history="1">
        <w:r w:rsidRPr="00D600CE">
          <w:t>показатели</w:t>
        </w:r>
      </w:hyperlink>
      <w:r w:rsidRPr="00D600CE">
        <w:t xml:space="preserve"> КМ по формулам в текущем мероприятии или во всех видимых мероприятиях в списке. Для пересчета в текущем мероприятии на вопрос </w:t>
      </w:r>
      <w:r w:rsidR="0088075E" w:rsidRPr="00D600CE">
        <w:t>«</w:t>
      </w:r>
      <w:r w:rsidRPr="00D600CE">
        <w:t>Пересчитать показатели?</w:t>
      </w:r>
      <w:r w:rsidR="0088075E" w:rsidRPr="00D600CE">
        <w:t>»</w:t>
      </w:r>
      <w:r w:rsidRPr="00D600CE">
        <w:t xml:space="preserve"> нужно выбрать </w:t>
      </w:r>
      <w:r w:rsidRPr="00D600CE">
        <w:rPr>
          <w:b/>
          <w:bCs/>
        </w:rPr>
        <w:t>[Да]</w:t>
      </w:r>
      <w:r w:rsidRPr="00D600CE">
        <w:t xml:space="preserve">, для пересчета во всех видимых - </w:t>
      </w:r>
      <w:r w:rsidRPr="00D600CE">
        <w:rPr>
          <w:b/>
          <w:bCs/>
        </w:rPr>
        <w:t>[Все]</w:t>
      </w:r>
      <w:r w:rsidRPr="00D600CE">
        <w:t xml:space="preserve">. </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235"/>
        <w:gridCol w:w="345"/>
        <w:gridCol w:w="8745"/>
      </w:tblGrid>
      <w:tr w:rsidR="00EA74E5" w:rsidRPr="00D600CE" w:rsidTr="00EA74E5">
        <w:trPr>
          <w:tblCellSpacing w:w="0" w:type="dxa"/>
        </w:trPr>
        <w:tc>
          <w:tcPr>
            <w:tcW w:w="765" w:type="pct"/>
            <w:gridSpan w:val="2"/>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gridSpan w:val="2"/>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7ABB8CAF" wp14:editId="081111CF">
                  <wp:extent cx="370840" cy="336550"/>
                  <wp:effectExtent l="0" t="0" r="0" b="6350"/>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В окне списка </w:t>
            </w:r>
            <w:r w:rsidRPr="00D600CE">
              <w:rPr>
                <w:b/>
                <w:bCs/>
              </w:rPr>
              <w:t>Мероприятий</w:t>
            </w:r>
            <w:r w:rsidRPr="00D600CE">
              <w:t xml:space="preserve"> существует возможность пересчета показателей  по нескольким выделенным строкам. Для выделения записей можно использовать клавиши </w:t>
            </w:r>
            <w:r w:rsidRPr="00D600CE">
              <w:rPr>
                <w:b/>
                <w:bCs/>
              </w:rPr>
              <w:t xml:space="preserve">&lt;Ctrl&gt; </w:t>
            </w:r>
            <w:r w:rsidRPr="00D600CE">
              <w:t>или</w:t>
            </w:r>
            <w:r w:rsidRPr="00D600CE">
              <w:rPr>
                <w:b/>
                <w:bCs/>
              </w:rPr>
              <w:t xml:space="preserve"> &lt;Shift&gt;</w:t>
            </w:r>
            <w:r w:rsidRPr="00D600CE">
              <w:t xml:space="preserve">. Для пересчета показателей выделенных мероприятий на вопрос </w:t>
            </w:r>
            <w:r w:rsidR="0088075E" w:rsidRPr="00D600CE">
              <w:t>«</w:t>
            </w:r>
            <w:r w:rsidRPr="00D600CE">
              <w:t>Пересчитать показатели?</w:t>
            </w:r>
            <w:r w:rsidR="0088075E" w:rsidRPr="00D600CE">
              <w:t>»</w:t>
            </w:r>
            <w:r w:rsidRPr="00D600CE">
              <w:t xml:space="preserve"> нужно выбрать </w:t>
            </w:r>
            <w:r w:rsidRPr="00D600CE">
              <w:rPr>
                <w:b/>
                <w:bCs/>
              </w:rPr>
              <w:t>[Да]</w:t>
            </w:r>
            <w:r w:rsidRPr="00D600CE">
              <w:t>.</w:t>
            </w:r>
          </w:p>
        </w:tc>
      </w:tr>
      <w:tr w:rsidR="00EA74E5" w:rsidRPr="00D600CE" w:rsidTr="00EA74E5">
        <w:trPr>
          <w:tblCellSpacing w:w="0" w:type="dxa"/>
        </w:trPr>
        <w:tc>
          <w:tcPr>
            <w:tcW w:w="765" w:type="pct"/>
            <w:gridSpan w:val="2"/>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598"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402" w:type="pct"/>
            <w:gridSpan w:val="2"/>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gridSpan w:val="2"/>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11E4EBD2" wp14:editId="1637A4EB">
                  <wp:extent cx="370840" cy="336550"/>
                  <wp:effectExtent l="0" t="0" r="0" b="635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В окне списка </w:t>
            </w:r>
            <w:r w:rsidRPr="00D600CE">
              <w:rPr>
                <w:b/>
                <w:bCs/>
              </w:rPr>
              <w:t>Мероприятий</w:t>
            </w:r>
            <w:r w:rsidRPr="00D600CE">
              <w:t xml:space="preserve"> существует возможность пакетной замены статуса КМ, если задана </w:t>
            </w:r>
            <w:hyperlink w:anchor="topic_NastroikaObjectov01" w:history="1">
              <w:r w:rsidRPr="00D600CE">
                <w:rPr>
                  <w:i/>
                  <w:iCs/>
                  <w:u w:val="single"/>
                </w:rPr>
                <w:t>настройка</w:t>
              </w:r>
            </w:hyperlink>
            <w:r w:rsidRPr="00D600CE">
              <w:t xml:space="preserve"> </w:t>
            </w:r>
            <w:r w:rsidRPr="00D600CE">
              <w:rPr>
                <w:b/>
                <w:bCs/>
              </w:rPr>
              <w:t>Согласование с вышестоящей</w:t>
            </w:r>
            <w:r w:rsidRPr="00D600CE">
              <w:t xml:space="preserve"> объекта </w:t>
            </w:r>
            <w:r w:rsidRPr="00D600CE">
              <w:rPr>
                <w:b/>
                <w:bCs/>
              </w:rPr>
              <w:t>ДОКУМЕНТЫ-Планирование</w:t>
            </w:r>
            <w:r w:rsidRPr="00D600CE">
              <w:t>.</w:t>
            </w:r>
          </w:p>
        </w:tc>
      </w:tr>
      <w:tr w:rsidR="00EA74E5" w:rsidRPr="00D600CE" w:rsidTr="00EA74E5">
        <w:trPr>
          <w:tblCellSpacing w:w="0" w:type="dxa"/>
        </w:trPr>
        <w:tc>
          <w:tcPr>
            <w:tcW w:w="598" w:type="pct"/>
            <w:tcBorders>
              <w:top w:val="nil"/>
              <w:left w:val="nil"/>
              <w:bottom w:val="nil"/>
              <w:right w:val="nil"/>
            </w:tcBorders>
            <w:shd w:val="clear" w:color="auto" w:fill="auto"/>
          </w:tcPr>
          <w:p w:rsidR="00EA74E5" w:rsidRPr="00CD2524" w:rsidRDefault="00EA74E5" w:rsidP="00EA74E5">
            <w:pPr>
              <w:autoSpaceDE w:val="0"/>
              <w:autoSpaceDN w:val="0"/>
              <w:adjustRightInd w:val="0"/>
            </w:pPr>
          </w:p>
          <w:p w:rsidR="003F3D25" w:rsidRPr="00CD2524" w:rsidRDefault="003F3D25" w:rsidP="00EA74E5">
            <w:pPr>
              <w:autoSpaceDE w:val="0"/>
              <w:autoSpaceDN w:val="0"/>
              <w:adjustRightInd w:val="0"/>
            </w:pPr>
          </w:p>
          <w:p w:rsidR="003F3D25" w:rsidRPr="00CD2524" w:rsidRDefault="003F3D25" w:rsidP="00EA74E5">
            <w:pPr>
              <w:autoSpaceDE w:val="0"/>
              <w:autoSpaceDN w:val="0"/>
              <w:adjustRightInd w:val="0"/>
            </w:pPr>
          </w:p>
          <w:p w:rsidR="003F3D25" w:rsidRPr="00CD2524" w:rsidRDefault="003F3D25" w:rsidP="00EA74E5">
            <w:pPr>
              <w:autoSpaceDE w:val="0"/>
              <w:autoSpaceDN w:val="0"/>
              <w:adjustRightInd w:val="0"/>
            </w:pPr>
          </w:p>
        </w:tc>
        <w:tc>
          <w:tcPr>
            <w:tcW w:w="4402" w:type="pct"/>
            <w:gridSpan w:val="2"/>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6F0E89">
      <w:pPr>
        <w:tabs>
          <w:tab w:val="left" w:pos="-3544"/>
        </w:tabs>
        <w:autoSpaceDE w:val="0"/>
        <w:autoSpaceDN w:val="0"/>
        <w:adjustRightInd w:val="0"/>
        <w:ind w:firstLine="709"/>
        <w:rPr>
          <w:b/>
          <w:bCs/>
        </w:rPr>
      </w:pPr>
      <w:r w:rsidRPr="00D600CE">
        <w:rPr>
          <w:b/>
          <w:bCs/>
        </w:rPr>
        <w:lastRenderedPageBreak/>
        <w:t>Состав колонок списка КМ</w:t>
      </w:r>
    </w:p>
    <w:p w:rsidR="00EA74E5" w:rsidRPr="00D600CE" w:rsidRDefault="00EA74E5" w:rsidP="006F0E89">
      <w:pPr>
        <w:tabs>
          <w:tab w:val="left" w:pos="-3544"/>
        </w:tabs>
        <w:autoSpaceDE w:val="0"/>
        <w:autoSpaceDN w:val="0"/>
        <w:adjustRightInd w:val="0"/>
        <w:ind w:firstLine="709"/>
      </w:pPr>
    </w:p>
    <w:p w:rsidR="00EA74E5" w:rsidRPr="00D600CE" w:rsidRDefault="00EA74E5" w:rsidP="006F0E89">
      <w:pPr>
        <w:tabs>
          <w:tab w:val="left" w:pos="-3544"/>
        </w:tabs>
        <w:autoSpaceDE w:val="0"/>
        <w:autoSpaceDN w:val="0"/>
        <w:adjustRightInd w:val="0"/>
        <w:ind w:firstLine="709"/>
      </w:pPr>
      <w:r w:rsidRPr="00D600CE">
        <w:t xml:space="preserve">Колонка </w:t>
      </w:r>
      <w:r w:rsidRPr="00D600CE">
        <w:rPr>
          <w:b/>
          <w:bCs/>
        </w:rPr>
        <w:t>Дело</w:t>
      </w:r>
      <w:r w:rsidRPr="00D600CE">
        <w:t xml:space="preserve"> отображает номер дела, если оно было выбрано в одном из документов при редактировании КМ.</w:t>
      </w:r>
    </w:p>
    <w:p w:rsidR="00EA74E5" w:rsidRPr="00D600CE" w:rsidRDefault="00EA74E5" w:rsidP="006F0E89">
      <w:pPr>
        <w:tabs>
          <w:tab w:val="left" w:pos="-3544"/>
        </w:tabs>
        <w:autoSpaceDE w:val="0"/>
        <w:autoSpaceDN w:val="0"/>
        <w:adjustRightInd w:val="0"/>
        <w:ind w:firstLine="709"/>
      </w:pPr>
      <w:r w:rsidRPr="00D600CE">
        <w:t xml:space="preserve">Колонка </w:t>
      </w:r>
      <w:r w:rsidRPr="00D600CE">
        <w:rPr>
          <w:b/>
          <w:bCs/>
        </w:rPr>
        <w:t>Статус</w:t>
      </w:r>
      <w:r w:rsidRPr="00D600CE">
        <w:t xml:space="preserve"> отображает статус КМ: проведено, подготовлено, доработка, черновик.</w:t>
      </w:r>
    </w:p>
    <w:p w:rsidR="00EA74E5" w:rsidRPr="00D600CE" w:rsidRDefault="00EA74E5" w:rsidP="006F0E89">
      <w:pPr>
        <w:tabs>
          <w:tab w:val="left" w:pos="-3544"/>
        </w:tabs>
        <w:autoSpaceDE w:val="0"/>
        <w:autoSpaceDN w:val="0"/>
        <w:adjustRightInd w:val="0"/>
        <w:ind w:firstLine="709"/>
      </w:pPr>
      <w:r w:rsidRPr="00D600CE">
        <w:t xml:space="preserve">Колонка </w:t>
      </w:r>
      <w:r w:rsidRPr="00D600CE">
        <w:rPr>
          <w:b/>
          <w:bCs/>
        </w:rPr>
        <w:t>Закрыл</w:t>
      </w:r>
      <w:r w:rsidRPr="00D600CE">
        <w:t xml:space="preserve"> отображает закрыто КМ или нет.</w:t>
      </w:r>
    </w:p>
    <w:p w:rsidR="00EA74E5" w:rsidRPr="00D600CE" w:rsidRDefault="00EA74E5" w:rsidP="006F0E89">
      <w:pPr>
        <w:tabs>
          <w:tab w:val="left" w:pos="-3544"/>
        </w:tabs>
        <w:autoSpaceDE w:val="0"/>
        <w:autoSpaceDN w:val="0"/>
        <w:adjustRightInd w:val="0"/>
        <w:ind w:firstLine="709"/>
      </w:pPr>
      <w:r w:rsidRPr="00D600CE">
        <w:t xml:space="preserve">Колонка </w:t>
      </w:r>
      <w:r w:rsidRPr="00D600CE">
        <w:rPr>
          <w:b/>
          <w:bCs/>
        </w:rPr>
        <w:t>Чел.дн</w:t>
      </w:r>
      <w:r w:rsidRPr="00D600CE">
        <w:t xml:space="preserve"> рассчитывается по периодам участия членов контрольной группы.</w:t>
      </w:r>
    </w:p>
    <w:p w:rsidR="00EA74E5" w:rsidRPr="00D600CE" w:rsidRDefault="00EA74E5" w:rsidP="006F0E89">
      <w:pPr>
        <w:tabs>
          <w:tab w:val="left" w:pos="-3544"/>
        </w:tabs>
        <w:autoSpaceDE w:val="0"/>
        <w:autoSpaceDN w:val="0"/>
        <w:adjustRightInd w:val="0"/>
        <w:ind w:firstLine="709"/>
      </w:pPr>
      <w:r w:rsidRPr="00D600CE">
        <w:t xml:space="preserve">Колонка </w:t>
      </w:r>
      <w:r w:rsidRPr="00D600CE">
        <w:rPr>
          <w:b/>
          <w:bCs/>
        </w:rPr>
        <w:t>Пункт плана</w:t>
      </w:r>
      <w:r w:rsidRPr="00D600CE">
        <w:t xml:space="preserve"> отображает пункт плана для КМ, имеющих плановое основание, в случае, если данное поле заполнено в </w:t>
      </w:r>
      <w:r w:rsidRPr="00D600CE">
        <w:rPr>
          <w:b/>
          <w:bCs/>
        </w:rPr>
        <w:t>Планировании</w:t>
      </w:r>
      <w:r w:rsidRPr="00D600CE">
        <w:t xml:space="preserve">. </w:t>
      </w:r>
    </w:p>
    <w:p w:rsidR="00EA74E5" w:rsidRPr="00D600CE" w:rsidRDefault="00EA74E5" w:rsidP="006F0E89">
      <w:pPr>
        <w:tabs>
          <w:tab w:val="left" w:pos="-3544"/>
        </w:tabs>
        <w:autoSpaceDE w:val="0"/>
        <w:autoSpaceDN w:val="0"/>
        <w:adjustRightInd w:val="0"/>
        <w:ind w:firstLine="709"/>
      </w:pPr>
      <w:r w:rsidRPr="00D600CE">
        <w:t xml:space="preserve">Группа колонок </w:t>
      </w:r>
      <w:r w:rsidRPr="00D600CE">
        <w:rPr>
          <w:b/>
          <w:bCs/>
        </w:rPr>
        <w:t xml:space="preserve">Объект, </w:t>
      </w:r>
      <w:r w:rsidRPr="00D600CE">
        <w:t xml:space="preserve">содержащая колонки </w:t>
      </w:r>
      <w:r w:rsidRPr="00D600CE">
        <w:rPr>
          <w:b/>
          <w:bCs/>
        </w:rPr>
        <w:t>ИНН</w:t>
      </w:r>
      <w:r w:rsidRPr="00D600CE">
        <w:t>,</w:t>
      </w:r>
      <w:r w:rsidRPr="00D600CE">
        <w:rPr>
          <w:b/>
          <w:bCs/>
        </w:rPr>
        <w:t xml:space="preserve"> Код, Наименование, Краткое наименование/ФИО, Территория </w:t>
      </w:r>
      <w:r w:rsidRPr="00D600CE">
        <w:t xml:space="preserve">и </w:t>
      </w:r>
      <w:r w:rsidRPr="00D600CE">
        <w:rPr>
          <w:b/>
          <w:bCs/>
        </w:rPr>
        <w:t>Тип,</w:t>
      </w:r>
      <w:r w:rsidRPr="00D600CE">
        <w:t xml:space="preserve"> отображает данные о проверяемом объекте.</w:t>
      </w:r>
    </w:p>
    <w:p w:rsidR="00EA74E5" w:rsidRPr="00D600CE" w:rsidRDefault="00EA74E5" w:rsidP="006F0E89">
      <w:pPr>
        <w:tabs>
          <w:tab w:val="left" w:pos="-3544"/>
        </w:tabs>
        <w:autoSpaceDE w:val="0"/>
        <w:autoSpaceDN w:val="0"/>
        <w:adjustRightInd w:val="0"/>
        <w:ind w:firstLine="709"/>
      </w:pPr>
      <w:r w:rsidRPr="00D600CE">
        <w:t xml:space="preserve">Группа колонок </w:t>
      </w:r>
      <w:r w:rsidRPr="00D600CE">
        <w:rPr>
          <w:b/>
          <w:bCs/>
        </w:rPr>
        <w:t>Суммы,</w:t>
      </w:r>
      <w:r w:rsidRPr="00D600CE">
        <w:t xml:space="preserve"> содержащая колонки </w:t>
      </w:r>
      <w:r w:rsidRPr="00D600CE">
        <w:rPr>
          <w:b/>
          <w:bCs/>
        </w:rPr>
        <w:t xml:space="preserve">Затраты, Профинансировано, Проверено, </w:t>
      </w:r>
      <w:r w:rsidRPr="00D600CE">
        <w:t>отображает данные о соответствующих наименованиям колонок суммах</w:t>
      </w:r>
      <w:r w:rsidRPr="00D600CE">
        <w:rPr>
          <w:b/>
          <w:bCs/>
        </w:rPr>
        <w:t xml:space="preserve">. </w:t>
      </w:r>
      <w:r w:rsidRPr="00D600CE">
        <w:t xml:space="preserve">В колонке </w:t>
      </w:r>
      <w:r w:rsidRPr="00D600CE">
        <w:rPr>
          <w:b/>
          <w:bCs/>
        </w:rPr>
        <w:t>Суммы-Нарушено</w:t>
      </w:r>
      <w:r w:rsidRPr="00D600CE">
        <w:t xml:space="preserve"> в зависимости от прав доступа к объекту </w:t>
      </w:r>
      <w:r w:rsidR="005D63C6" w:rsidRPr="005D63C6">
        <w:rPr>
          <w:b/>
          <w:bCs/>
          <w:highlight w:val="lightGray"/>
        </w:rPr>
        <w:t xml:space="preserve">ДОКУМЕНТЫ =&gt; </w:t>
      </w:r>
      <w:r w:rsidRPr="005D63C6">
        <w:rPr>
          <w:b/>
          <w:bCs/>
          <w:highlight w:val="lightGray"/>
        </w:rPr>
        <w:t>Финансирование</w:t>
      </w:r>
      <w:r w:rsidRPr="00D600CE">
        <w:t xml:space="preserve"> выводится либо сумма, либо количество фактов нарушений.</w:t>
      </w:r>
    </w:p>
    <w:p w:rsidR="00EA74E5" w:rsidRPr="00D600CE" w:rsidRDefault="00EA74E5" w:rsidP="006F0E89">
      <w:pPr>
        <w:tabs>
          <w:tab w:val="left" w:pos="-3544"/>
        </w:tabs>
        <w:autoSpaceDE w:val="0"/>
        <w:autoSpaceDN w:val="0"/>
        <w:adjustRightInd w:val="0"/>
        <w:ind w:firstLine="709"/>
      </w:pPr>
      <w:r w:rsidRPr="00D600CE">
        <w:t xml:space="preserve">Группа колонок </w:t>
      </w:r>
      <w:r w:rsidRPr="00D600CE">
        <w:rPr>
          <w:b/>
          <w:bCs/>
        </w:rPr>
        <w:t>Тема,</w:t>
      </w:r>
      <w:r w:rsidRPr="00D600CE">
        <w:t xml:space="preserve"> содержащая колонки </w:t>
      </w:r>
      <w:r w:rsidRPr="00D600CE">
        <w:rPr>
          <w:b/>
          <w:bCs/>
        </w:rPr>
        <w:t>Код</w:t>
      </w:r>
      <w:r w:rsidRPr="00D600CE">
        <w:t xml:space="preserve"> и </w:t>
      </w:r>
      <w:r w:rsidRPr="00D600CE">
        <w:rPr>
          <w:b/>
          <w:bCs/>
        </w:rPr>
        <w:t>Наименование,</w:t>
      </w:r>
      <w:r w:rsidRPr="00D600CE">
        <w:t xml:space="preserve"> отображает данные о теме КМ.</w:t>
      </w:r>
    </w:p>
    <w:p w:rsidR="00EA74E5" w:rsidRPr="00D600CE" w:rsidRDefault="00EA74E5" w:rsidP="006F0E89">
      <w:pPr>
        <w:tabs>
          <w:tab w:val="left" w:pos="-3544"/>
        </w:tabs>
        <w:autoSpaceDE w:val="0"/>
        <w:autoSpaceDN w:val="0"/>
        <w:adjustRightInd w:val="0"/>
        <w:ind w:firstLine="709"/>
      </w:pPr>
      <w:r w:rsidRPr="00D600CE">
        <w:t xml:space="preserve">Группа колонок </w:t>
      </w:r>
      <w:r w:rsidRPr="00D600CE">
        <w:rPr>
          <w:b/>
          <w:bCs/>
        </w:rPr>
        <w:t>Подразделение,</w:t>
      </w:r>
      <w:r w:rsidRPr="00D600CE">
        <w:t xml:space="preserve"> содержащая колонки </w:t>
      </w:r>
      <w:r w:rsidRPr="00D600CE">
        <w:rPr>
          <w:b/>
          <w:bCs/>
        </w:rPr>
        <w:t>Код</w:t>
      </w:r>
      <w:r w:rsidRPr="00D600CE">
        <w:t xml:space="preserve"> и </w:t>
      </w:r>
      <w:r w:rsidRPr="00D600CE">
        <w:rPr>
          <w:b/>
          <w:bCs/>
        </w:rPr>
        <w:t>Наименование,</w:t>
      </w:r>
      <w:r w:rsidRPr="00D600CE">
        <w:t xml:space="preserve"> отображает данные о подразделении руководителя группы</w:t>
      </w:r>
    </w:p>
    <w:p w:rsidR="00EA74E5" w:rsidRPr="00D600CE" w:rsidRDefault="00EA74E5" w:rsidP="006F0E89">
      <w:pPr>
        <w:tabs>
          <w:tab w:val="left" w:pos="-3544"/>
        </w:tabs>
        <w:autoSpaceDE w:val="0"/>
        <w:autoSpaceDN w:val="0"/>
        <w:adjustRightInd w:val="0"/>
        <w:ind w:firstLine="709"/>
      </w:pPr>
      <w:r w:rsidRPr="00D600CE">
        <w:t xml:space="preserve">Группа колонок </w:t>
      </w:r>
      <w:r w:rsidRPr="00D600CE">
        <w:rPr>
          <w:b/>
          <w:bCs/>
        </w:rPr>
        <w:t>Проверяющая</w:t>
      </w:r>
      <w:r w:rsidRPr="00D600CE">
        <w:t xml:space="preserve">, содержащая колонки </w:t>
      </w:r>
      <w:r w:rsidRPr="00D600CE">
        <w:rPr>
          <w:b/>
          <w:bCs/>
        </w:rPr>
        <w:t>Код</w:t>
      </w:r>
      <w:r w:rsidRPr="00D600CE">
        <w:t xml:space="preserve"> и </w:t>
      </w:r>
      <w:r w:rsidRPr="00D600CE">
        <w:rPr>
          <w:b/>
          <w:bCs/>
        </w:rPr>
        <w:t>Наименование,</w:t>
      </w:r>
      <w:r w:rsidRPr="00D600CE">
        <w:t xml:space="preserve"> отображает данные о проверяющей организации, проводившей данное КМ.</w:t>
      </w:r>
    </w:p>
    <w:p w:rsidR="00EA74E5" w:rsidRPr="00D600CE" w:rsidRDefault="00EA74E5" w:rsidP="006F0E89">
      <w:pPr>
        <w:tabs>
          <w:tab w:val="left" w:pos="-3544"/>
        </w:tabs>
        <w:autoSpaceDE w:val="0"/>
        <w:autoSpaceDN w:val="0"/>
        <w:adjustRightInd w:val="0"/>
        <w:ind w:firstLine="709"/>
      </w:pPr>
      <w:r w:rsidRPr="00D600CE">
        <w:t xml:space="preserve">Группа колонок </w:t>
      </w:r>
      <w:r w:rsidRPr="00D600CE">
        <w:rPr>
          <w:b/>
          <w:bCs/>
        </w:rPr>
        <w:t>Глава</w:t>
      </w:r>
      <w:r w:rsidRPr="00D600CE">
        <w:t xml:space="preserve">, содержащая колонки </w:t>
      </w:r>
      <w:r w:rsidRPr="00D600CE">
        <w:rPr>
          <w:b/>
          <w:bCs/>
        </w:rPr>
        <w:t>Код</w:t>
      </w:r>
      <w:r w:rsidRPr="00D600CE">
        <w:t xml:space="preserve"> и </w:t>
      </w:r>
      <w:r w:rsidRPr="00D600CE">
        <w:rPr>
          <w:b/>
          <w:bCs/>
        </w:rPr>
        <w:t>Наименование</w:t>
      </w:r>
      <w:r w:rsidRPr="00D600CE">
        <w:t>, отображает данные о ведомственной принадлежности проверяемого объекта.</w:t>
      </w:r>
    </w:p>
    <w:p w:rsidR="00EA74E5" w:rsidRPr="00D600CE" w:rsidRDefault="00EA74E5" w:rsidP="006F0E89">
      <w:pPr>
        <w:tabs>
          <w:tab w:val="left" w:pos="-3544"/>
        </w:tabs>
        <w:autoSpaceDE w:val="0"/>
        <w:autoSpaceDN w:val="0"/>
        <w:adjustRightInd w:val="0"/>
        <w:ind w:firstLine="709"/>
      </w:pPr>
      <w:r w:rsidRPr="00D600CE">
        <w:t xml:space="preserve">Группа колонок </w:t>
      </w:r>
      <w:r w:rsidRPr="00D600CE">
        <w:rPr>
          <w:b/>
          <w:bCs/>
        </w:rPr>
        <w:t>Основание</w:t>
      </w:r>
      <w:r w:rsidRPr="00D600CE">
        <w:t xml:space="preserve">, содержащая колонки </w:t>
      </w:r>
      <w:r w:rsidRPr="00D600CE">
        <w:rPr>
          <w:b/>
          <w:bCs/>
        </w:rPr>
        <w:t>Код</w:t>
      </w:r>
      <w:r w:rsidRPr="00D600CE">
        <w:t xml:space="preserve"> и </w:t>
      </w:r>
      <w:r w:rsidRPr="00D600CE">
        <w:rPr>
          <w:b/>
          <w:bCs/>
        </w:rPr>
        <w:t>Наименование</w:t>
      </w:r>
      <w:r w:rsidRPr="00D600CE">
        <w:t>, отображает данные об основании проведения КМ.</w:t>
      </w:r>
    </w:p>
    <w:p w:rsidR="00EA74E5" w:rsidRPr="00D600CE" w:rsidRDefault="00EA74E5" w:rsidP="006F0E89">
      <w:pPr>
        <w:tabs>
          <w:tab w:val="left" w:pos="-3544"/>
        </w:tabs>
        <w:autoSpaceDE w:val="0"/>
        <w:autoSpaceDN w:val="0"/>
        <w:adjustRightInd w:val="0"/>
        <w:ind w:firstLine="709"/>
      </w:pPr>
      <w:r w:rsidRPr="00D600CE">
        <w:t xml:space="preserve">Колонка </w:t>
      </w:r>
      <w:r w:rsidRPr="00D600CE">
        <w:rPr>
          <w:b/>
          <w:bCs/>
        </w:rPr>
        <w:t>Дополнительное основание</w:t>
      </w:r>
      <w:r w:rsidRPr="00D600CE">
        <w:t xml:space="preserve"> отображает дополнительное основание КМ.</w:t>
      </w:r>
    </w:p>
    <w:p w:rsidR="00EA74E5" w:rsidRPr="00D600CE" w:rsidRDefault="00EA74E5" w:rsidP="006F0E89">
      <w:pPr>
        <w:tabs>
          <w:tab w:val="left" w:pos="-3544"/>
        </w:tabs>
        <w:autoSpaceDE w:val="0"/>
        <w:autoSpaceDN w:val="0"/>
        <w:adjustRightInd w:val="0"/>
        <w:ind w:firstLine="709"/>
      </w:pPr>
      <w:r w:rsidRPr="00D600CE">
        <w:t xml:space="preserve">Группа колонок </w:t>
      </w:r>
      <w:r w:rsidRPr="00D600CE">
        <w:rPr>
          <w:b/>
          <w:bCs/>
        </w:rPr>
        <w:t>Документ-основание</w:t>
      </w:r>
      <w:r w:rsidRPr="00D600CE">
        <w:t xml:space="preserve">, содержащая колонки </w:t>
      </w:r>
      <w:r w:rsidRPr="00D600CE">
        <w:rPr>
          <w:b/>
          <w:bCs/>
        </w:rPr>
        <w:t>Номер</w:t>
      </w:r>
      <w:r w:rsidRPr="00D600CE">
        <w:t xml:space="preserve">, </w:t>
      </w:r>
      <w:r w:rsidRPr="00D600CE">
        <w:rPr>
          <w:b/>
          <w:bCs/>
        </w:rPr>
        <w:t>Дата</w:t>
      </w:r>
      <w:r w:rsidRPr="00D600CE">
        <w:t xml:space="preserve"> и </w:t>
      </w:r>
      <w:r w:rsidRPr="00D600CE">
        <w:rPr>
          <w:b/>
          <w:bCs/>
        </w:rPr>
        <w:t>Вид</w:t>
      </w:r>
      <w:r w:rsidRPr="00D600CE">
        <w:t>, отображает данные о документе-основании.</w:t>
      </w:r>
    </w:p>
    <w:p w:rsidR="00EA74E5" w:rsidRPr="00D600CE" w:rsidRDefault="00EA74E5" w:rsidP="006F0E89">
      <w:pPr>
        <w:tabs>
          <w:tab w:val="left" w:pos="-3544"/>
        </w:tabs>
        <w:autoSpaceDE w:val="0"/>
        <w:autoSpaceDN w:val="0"/>
        <w:adjustRightInd w:val="0"/>
        <w:ind w:firstLine="709"/>
      </w:pPr>
      <w:r w:rsidRPr="00D600CE">
        <w:t xml:space="preserve">Колонка </w:t>
      </w:r>
      <w:r w:rsidRPr="00D600CE">
        <w:rPr>
          <w:b/>
          <w:bCs/>
        </w:rPr>
        <w:t>Нарушения</w:t>
      </w:r>
      <w:r w:rsidRPr="00D600CE">
        <w:t xml:space="preserve"> содержит значок нарушения </w:t>
      </w:r>
      <w:r w:rsidRPr="00D600CE">
        <w:rPr>
          <w:b/>
          <w:bCs/>
          <w:noProof/>
          <w:sz w:val="16"/>
          <w:szCs w:val="16"/>
        </w:rPr>
        <w:drawing>
          <wp:inline distT="0" distB="0" distL="0" distR="0" wp14:anchorId="6FBE85BD" wp14:editId="7B1D909A">
            <wp:extent cx="301625" cy="301625"/>
            <wp:effectExtent l="0" t="0" r="3175" b="3175"/>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для КМ с выявленными нарушениями и не имеющих заведённых документов в регламенте </w:t>
      </w:r>
      <w:r w:rsidRPr="00D600CE">
        <w:rPr>
          <w:b/>
          <w:bCs/>
        </w:rPr>
        <w:t>Принятые меры</w:t>
      </w:r>
      <w:r w:rsidRPr="00D600CE">
        <w:t xml:space="preserve">. Если при этом у пользователя есть права доступа на поле </w:t>
      </w:r>
      <w:r w:rsidRPr="00D600CE">
        <w:rPr>
          <w:b/>
          <w:bCs/>
        </w:rPr>
        <w:t xml:space="preserve">Подлежит устранению </w:t>
      </w:r>
      <w:r w:rsidRPr="00D600CE">
        <w:t xml:space="preserve">окна ввода факта нарушения, то в колонке </w:t>
      </w:r>
      <w:r w:rsidRPr="00D600CE">
        <w:rPr>
          <w:b/>
          <w:bCs/>
        </w:rPr>
        <w:t>Нарушения</w:t>
      </w:r>
      <w:r w:rsidRPr="00D600CE">
        <w:t xml:space="preserve"> значок будет отображаться только для КМ с выявленными нарушениями, подлежащими устранению, не имеющих заведённых документов в регламенте </w:t>
      </w:r>
      <w:r w:rsidRPr="00D600CE">
        <w:rPr>
          <w:b/>
          <w:bCs/>
        </w:rPr>
        <w:t>Принятые меры</w:t>
      </w:r>
      <w:r w:rsidRPr="00D600CE">
        <w:t>.</w:t>
      </w:r>
    </w:p>
    <w:p w:rsidR="00EA74E5" w:rsidRPr="00D600CE" w:rsidRDefault="00EA74E5" w:rsidP="006F0E89">
      <w:pPr>
        <w:tabs>
          <w:tab w:val="left" w:pos="-3544"/>
        </w:tabs>
        <w:autoSpaceDE w:val="0"/>
        <w:autoSpaceDN w:val="0"/>
        <w:adjustRightInd w:val="0"/>
        <w:ind w:firstLine="709"/>
      </w:pPr>
      <w:r w:rsidRPr="00D600CE">
        <w:t xml:space="preserve">В колонке </w:t>
      </w:r>
      <w:r w:rsidRPr="00D600CE">
        <w:rPr>
          <w:b/>
          <w:bCs/>
        </w:rPr>
        <w:t>Владелец</w:t>
      </w:r>
      <w:r w:rsidRPr="00D600CE">
        <w:t xml:space="preserve"> отображается имя пользователя, создавшего запись.</w:t>
      </w:r>
    </w:p>
    <w:p w:rsidR="00EA74E5" w:rsidRPr="00D600CE" w:rsidRDefault="00EA74E5" w:rsidP="006F0E89">
      <w:pPr>
        <w:tabs>
          <w:tab w:val="left" w:pos="-3544"/>
        </w:tabs>
        <w:autoSpaceDE w:val="0"/>
        <w:autoSpaceDN w:val="0"/>
        <w:adjustRightInd w:val="0"/>
        <w:ind w:firstLine="709"/>
      </w:pPr>
      <w:r w:rsidRPr="00D600CE">
        <w:t xml:space="preserve">Колонка </w:t>
      </w:r>
      <w:r w:rsidRPr="00D600CE">
        <w:rPr>
          <w:b/>
          <w:bCs/>
        </w:rPr>
        <w:t>План</w:t>
      </w:r>
      <w:r w:rsidRPr="00D600CE">
        <w:t xml:space="preserve"> для КМ, имеющих плановое основание (одно из значений </w:t>
      </w:r>
      <w:hyperlink w:anchor="topic_NastroikaObjectov05" w:history="1">
        <w:r w:rsidRPr="00D600CE">
          <w:t>настройки</w:t>
        </w:r>
      </w:hyperlink>
      <w:r w:rsidRPr="00D600CE">
        <w:t xml:space="preserve"> </w:t>
      </w:r>
      <w:r w:rsidRPr="00D600CE">
        <w:rPr>
          <w:b/>
          <w:bCs/>
        </w:rPr>
        <w:t xml:space="preserve">Плановое основание </w:t>
      </w:r>
      <w:r w:rsidRPr="00D600CE">
        <w:t xml:space="preserve">справочника оснований),  содержит кнопку со значком плана </w:t>
      </w:r>
      <w:r w:rsidRPr="00D600CE">
        <w:rPr>
          <w:b/>
          <w:bCs/>
          <w:noProof/>
          <w:sz w:val="16"/>
          <w:szCs w:val="16"/>
        </w:rPr>
        <w:drawing>
          <wp:inline distT="0" distB="0" distL="0" distR="0" wp14:anchorId="38416832" wp14:editId="40471091">
            <wp:extent cx="301625" cy="301625"/>
            <wp:effectExtent l="0" t="0" r="3175" b="3175"/>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Если при этом КМ не привязано к запланированному мероприятию, то значок не активен (серый). По нажатию на эту кнопку можно соответственно отредактировать запланированное мероприятие, к которому привязано текущее КМ или привязать мероприятие к одному из существующих подходящих запланированных мероприятий (с тем же объектом и с планируемым периодом, пересекающимся с периодом проведения мероприятия), а если подходящих нет, то создать новое запланированное мероприятие.</w:t>
      </w:r>
    </w:p>
    <w:p w:rsidR="00EA74E5" w:rsidRPr="00D600CE" w:rsidRDefault="00EA74E5" w:rsidP="006F0E89">
      <w:pPr>
        <w:tabs>
          <w:tab w:val="left" w:pos="-3544"/>
        </w:tabs>
        <w:autoSpaceDE w:val="0"/>
        <w:autoSpaceDN w:val="0"/>
        <w:adjustRightInd w:val="0"/>
        <w:ind w:firstLine="709"/>
      </w:pPr>
      <w:r w:rsidRPr="00D600CE">
        <w:t xml:space="preserve">Существует возможность дополнять состав колонок списка КМ колонками </w:t>
      </w:r>
      <w:hyperlink w:anchor="topic_Pokazately" w:history="1">
        <w:r w:rsidRPr="00D600CE">
          <w:t>показателей</w:t>
        </w:r>
      </w:hyperlink>
      <w:r w:rsidRPr="00D600CE">
        <w:rPr>
          <w:i/>
          <w:iCs/>
        </w:rPr>
        <w:t xml:space="preserve"> </w:t>
      </w:r>
      <w:r w:rsidRPr="00D600CE">
        <w:t xml:space="preserve">и </w:t>
      </w:r>
      <w:hyperlink w:anchor="topic_RekvizityDocumentov" w:history="1">
        <w:r w:rsidRPr="00D600CE">
          <w:t>реквизитов</w:t>
        </w:r>
      </w:hyperlink>
      <w:r w:rsidRPr="00D600CE">
        <w:t xml:space="preserve"> при помощи соответствующих </w:t>
      </w:r>
      <w:hyperlink w:anchor="topic_NastroikaObjectov06" w:history="1">
        <w:r w:rsidRPr="00D600CE">
          <w:t>настроек</w:t>
        </w:r>
      </w:hyperlink>
      <w:r w:rsidRPr="00D600CE">
        <w:t xml:space="preserve"> объекта </w:t>
      </w:r>
      <w:r w:rsidRPr="00D600CE">
        <w:rPr>
          <w:b/>
          <w:bCs/>
        </w:rPr>
        <w:t>Документы-Мероприятия</w:t>
      </w:r>
      <w:r w:rsidRPr="00D600CE">
        <w:t xml:space="preserve">. В заголовках колонок реквизитов отображается их наименования, а в заголовках колонок показателей - в зависимости от </w:t>
      </w:r>
      <w:hyperlink w:anchor="topic_NastroikaObjectov06" w:history="1">
        <w:r w:rsidRPr="00D600CE">
          <w:t>настройки</w:t>
        </w:r>
      </w:hyperlink>
      <w:r w:rsidRPr="00D600CE">
        <w:t xml:space="preserve"> </w:t>
      </w:r>
      <w:r w:rsidRPr="00D600CE">
        <w:rPr>
          <w:b/>
          <w:bCs/>
        </w:rPr>
        <w:t>Заголовок колонки показателя</w:t>
      </w:r>
      <w:r w:rsidRPr="00D600CE">
        <w:t>.</w:t>
      </w:r>
    </w:p>
    <w:p w:rsidR="00EA74E5" w:rsidRPr="00D600CE" w:rsidRDefault="00EA74E5" w:rsidP="00EA74E5">
      <w:pPr>
        <w:autoSpaceDE w:val="0"/>
        <w:autoSpaceDN w:val="0"/>
        <w:adjustRightInd w:val="0"/>
      </w:pPr>
    </w:p>
    <w:p w:rsidR="00EA74E5" w:rsidRPr="00D600CE" w:rsidRDefault="00EA74E5" w:rsidP="00B4285A">
      <w:pPr>
        <w:pStyle w:val="3f"/>
        <w:tabs>
          <w:tab w:val="num" w:pos="1797"/>
        </w:tabs>
        <w:ind w:left="1797" w:hanging="1077"/>
      </w:pPr>
      <w:bookmarkStart w:id="105" w:name="topic_OBSHIE"/>
      <w:bookmarkStart w:id="106" w:name="_Toc392670025"/>
      <w:bookmarkStart w:id="107" w:name="_Toc441823743"/>
      <w:bookmarkStart w:id="108" w:name="_Toc445388276"/>
      <w:bookmarkEnd w:id="105"/>
      <w:r w:rsidRPr="00D600CE">
        <w:lastRenderedPageBreak/>
        <w:t>1.3.1. Общие поля КМ</w:t>
      </w:r>
      <w:bookmarkEnd w:id="106"/>
      <w:bookmarkEnd w:id="107"/>
      <w:bookmarkEnd w:id="108"/>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80"/>
        <w:gridCol w:w="8745"/>
      </w:tblGrid>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r w:rsidRPr="00D600CE">
              <w:rPr>
                <w:sz w:val="12"/>
                <w:szCs w:val="12"/>
              </w:rPr>
              <w:fldChar w:fldCharType="begin"/>
            </w:r>
            <w:r w:rsidRPr="00D600CE">
              <w:rPr>
                <w:sz w:val="12"/>
                <w:szCs w:val="12"/>
              </w:rPr>
              <w:instrText>xe "Общие параметры КМ"</w:instrText>
            </w:r>
            <w:r w:rsidRPr="00D600CE">
              <w:rPr>
                <w:sz w:val="12"/>
                <w:szCs w:val="12"/>
              </w:rPr>
              <w:fldChar w:fldCharType="end"/>
            </w: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rPr>
                <w:rFonts w:ascii="Arial" w:hAnsi="Arial" w:cs="Arial"/>
                <w:sz w:val="20"/>
                <w:szCs w:val="20"/>
              </w:rPr>
            </w:pPr>
            <w:r w:rsidRPr="00D600CE">
              <w:rPr>
                <w:rFonts w:ascii="Arial" w:hAnsi="Arial" w:cs="Arial"/>
                <w:noProof/>
                <w:sz w:val="20"/>
                <w:szCs w:val="20"/>
              </w:rPr>
              <w:drawing>
                <wp:inline distT="0" distB="0" distL="0" distR="0" wp14:anchorId="015372AE" wp14:editId="7963352E">
                  <wp:extent cx="370840" cy="336550"/>
                  <wp:effectExtent l="0" t="0" r="0" b="6350"/>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rPr>
                <w:b/>
                <w:bCs/>
              </w:rPr>
            </w:pPr>
            <w:r w:rsidRPr="00D600CE">
              <w:t xml:space="preserve">Существует возможность </w:t>
            </w:r>
            <w:hyperlink w:anchor="topic_Naznacheniepravdostupapolzovatelyamigruppam" w:history="1">
              <w:r w:rsidRPr="00D600CE">
                <w:t>настройки прав  доступа</w:t>
              </w:r>
            </w:hyperlink>
            <w:r w:rsidRPr="00D600CE">
              <w:t xml:space="preserve"> пользователя к полям ввода мероприятия. Она доступна администратору комплекса через пункт контекстного меню </w:t>
            </w:r>
            <w:r w:rsidRPr="00D600CE">
              <w:rPr>
                <w:b/>
                <w:bCs/>
              </w:rPr>
              <w:t>Права доступа</w:t>
            </w:r>
            <w:r w:rsidRPr="00D600CE">
              <w:t xml:space="preserve"> объекта навигатора </w:t>
            </w:r>
            <w:r w:rsidR="005D63C6" w:rsidRPr="005D63C6">
              <w:rPr>
                <w:b/>
                <w:bCs/>
                <w:highlight w:val="lightGray"/>
              </w:rPr>
              <w:t xml:space="preserve">ДОКУМЕНТЫ =&gt; </w:t>
            </w:r>
            <w:r w:rsidRPr="005D63C6">
              <w:rPr>
                <w:b/>
                <w:bCs/>
                <w:highlight w:val="lightGray"/>
              </w:rPr>
              <w:t>Мероприятия</w:t>
            </w:r>
            <w:r w:rsidRPr="00D600CE">
              <w:rPr>
                <w:b/>
                <w:bCs/>
              </w:rPr>
              <w:t>.</w:t>
            </w: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6F0E89">
      <w:pPr>
        <w:autoSpaceDE w:val="0"/>
        <w:autoSpaceDN w:val="0"/>
        <w:adjustRightInd w:val="0"/>
        <w:ind w:firstLine="709"/>
      </w:pPr>
      <w:r w:rsidRPr="00D600CE">
        <w:t xml:space="preserve">Во вкладке </w:t>
      </w:r>
      <w:r w:rsidRPr="00D600CE">
        <w:rPr>
          <w:b/>
          <w:bCs/>
        </w:rPr>
        <w:t>Общие</w:t>
      </w:r>
      <w:r w:rsidRPr="00D600CE">
        <w:t xml:space="preserve"> вводятся общие поля КМ.</w:t>
      </w:r>
      <w:r w:rsidR="006F0E89" w:rsidRPr="00D600CE">
        <w:t xml:space="preserve"> </w:t>
      </w:r>
      <w:r w:rsidRPr="00D600CE">
        <w:t xml:space="preserve">При добавлении мероприятия из плана поля </w:t>
      </w:r>
      <w:r w:rsidRPr="00D600CE">
        <w:rPr>
          <w:b/>
          <w:bCs/>
        </w:rPr>
        <w:t>Объект</w:t>
      </w:r>
      <w:r w:rsidRPr="00D600CE">
        <w:t>,</w:t>
      </w:r>
      <w:r w:rsidRPr="00D600CE">
        <w:rPr>
          <w:b/>
          <w:bCs/>
        </w:rPr>
        <w:t xml:space="preserve"> Вид работы</w:t>
      </w:r>
      <w:r w:rsidRPr="00D600CE">
        <w:t>,</w:t>
      </w:r>
      <w:r w:rsidRPr="00D600CE">
        <w:rPr>
          <w:b/>
          <w:bCs/>
        </w:rPr>
        <w:t xml:space="preserve"> Основание</w:t>
      </w:r>
      <w:r w:rsidRPr="00D600CE">
        <w:t xml:space="preserve">, </w:t>
      </w:r>
      <w:r w:rsidRPr="00D600CE">
        <w:rPr>
          <w:b/>
          <w:bCs/>
        </w:rPr>
        <w:t>Дополнительное основание</w:t>
      </w:r>
      <w:r w:rsidRPr="00D600CE">
        <w:t xml:space="preserve">, </w:t>
      </w:r>
      <w:r w:rsidRPr="00D600CE">
        <w:rPr>
          <w:b/>
          <w:bCs/>
        </w:rPr>
        <w:t>Пункт плана</w:t>
      </w:r>
      <w:r w:rsidRPr="00D600CE">
        <w:t xml:space="preserve">, </w:t>
      </w:r>
      <w:r w:rsidRPr="00D600CE">
        <w:rPr>
          <w:b/>
          <w:bCs/>
        </w:rPr>
        <w:t>Период проведения</w:t>
      </w:r>
      <w:r w:rsidRPr="00D600CE">
        <w:t xml:space="preserve">, </w:t>
      </w:r>
      <w:r w:rsidRPr="00D600CE">
        <w:rPr>
          <w:b/>
          <w:bCs/>
        </w:rPr>
        <w:t>Проверяемый период</w:t>
      </w:r>
      <w:r w:rsidRPr="00D600CE">
        <w:t xml:space="preserve">, состав ревизионной группы, затраты, заполняются автоматически из запланированного мероприятия (в том объеме, в каком они были заполнены на этапе планирования), затем дополняются и уточняются. </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281"/>
        <w:gridCol w:w="299"/>
        <w:gridCol w:w="8745"/>
      </w:tblGrid>
      <w:tr w:rsidR="00EA74E5" w:rsidRPr="00D600CE" w:rsidTr="00EA74E5">
        <w:trPr>
          <w:tblCellSpacing w:w="0" w:type="dxa"/>
        </w:trPr>
        <w:tc>
          <w:tcPr>
            <w:tcW w:w="620"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380" w:type="pct"/>
            <w:gridSpan w:val="2"/>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gridSpan w:val="2"/>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6DFC19D9" wp14:editId="7B789409">
                  <wp:extent cx="370840" cy="336550"/>
                  <wp:effectExtent l="0" t="0" r="0" b="6350"/>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Существует возможность при изменении основного объекта в мероприятии, если есть привязанное запланированное мероприятие, изменить объект в запланированном мероприятии, отвязать запланированное мероприятие или пропустить (в этом случае в объект в мероприятии будет отличаться от объекта в привязанном запланированном мероприятии) </w:t>
            </w:r>
          </w:p>
        </w:tc>
      </w:tr>
      <w:tr w:rsidR="00EA74E5" w:rsidRPr="00D600CE" w:rsidTr="00EA74E5">
        <w:trPr>
          <w:tblCellSpacing w:w="0" w:type="dxa"/>
        </w:trPr>
        <w:tc>
          <w:tcPr>
            <w:tcW w:w="620"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380" w:type="pct"/>
            <w:gridSpan w:val="2"/>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C75CCD">
      <w:pPr>
        <w:autoSpaceDE w:val="0"/>
        <w:autoSpaceDN w:val="0"/>
        <w:adjustRightInd w:val="0"/>
        <w:ind w:firstLine="709"/>
      </w:pPr>
      <w:r w:rsidRPr="00D600CE">
        <w:t>При добавлении внепланового КМ указанные выше поля, как правило, необходимо ввести вручную.</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5BD4275C" wp14:editId="74F6EBA1">
            <wp:extent cx="5934710" cy="4873625"/>
            <wp:effectExtent l="0" t="0" r="8890" b="3175"/>
            <wp:docPr id="738"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4710" cy="4873625"/>
                    </a:xfrm>
                    <a:prstGeom prst="rect">
                      <a:avLst/>
                    </a:prstGeom>
                    <a:noFill/>
                    <a:ln>
                      <a:noFill/>
                    </a:ln>
                  </pic:spPr>
                </pic:pic>
              </a:graphicData>
            </a:graphic>
          </wp:inline>
        </w:drawing>
      </w:r>
    </w:p>
    <w:p w:rsidR="00EA74E5" w:rsidRPr="00D600CE" w:rsidRDefault="00EA74E5" w:rsidP="00C75CCD">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86</w:t>
      </w:r>
      <w:r w:rsidR="000D34C2">
        <w:rPr>
          <w:b/>
          <w:bCs/>
          <w:sz w:val="20"/>
          <w:szCs w:val="20"/>
        </w:rPr>
        <w:fldChar w:fldCharType="end"/>
      </w:r>
      <w:r w:rsidRPr="00D600CE">
        <w:rPr>
          <w:b/>
          <w:bCs/>
          <w:sz w:val="20"/>
          <w:szCs w:val="20"/>
        </w:rPr>
        <w:t>. Мероприятия - создание</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ind w:firstLine="709"/>
      </w:pPr>
      <w:r w:rsidRPr="00D600CE">
        <w:t xml:space="preserve">В поле </w:t>
      </w:r>
      <w:r w:rsidRPr="00D600CE">
        <w:rPr>
          <w:b/>
          <w:bCs/>
        </w:rPr>
        <w:t>№</w:t>
      </w:r>
      <w:r w:rsidRPr="00D600CE">
        <w:t xml:space="preserve"> заносится номер КМ (автоматически - если настроена </w:t>
      </w:r>
      <w:hyperlink w:anchor="topic_NastroikaObjectov06" w:history="1">
        <w:r w:rsidRPr="00D600CE">
          <w:t>автонумерация</w:t>
        </w:r>
      </w:hyperlink>
      <w:r w:rsidRPr="00D600CE">
        <w:t xml:space="preserve">). Если в поле </w:t>
      </w:r>
      <w:r w:rsidRPr="00D600CE">
        <w:rPr>
          <w:b/>
          <w:bCs/>
        </w:rPr>
        <w:t xml:space="preserve">№ </w:t>
      </w:r>
      <w:r w:rsidRPr="00D600CE">
        <w:t>указать номер уже существующего КМ,</w:t>
      </w:r>
      <w:r w:rsidRPr="00D600CE">
        <w:rPr>
          <w:b/>
          <w:bCs/>
        </w:rPr>
        <w:t xml:space="preserve"> </w:t>
      </w:r>
      <w:r w:rsidRPr="00D600CE">
        <w:t xml:space="preserve">появляется предупреждающее сообщение. При этом, если в настройке </w:t>
      </w:r>
      <w:hyperlink w:anchor="topic_NastroikaObjectov14" w:history="1">
        <w:r w:rsidRPr="00D600CE">
          <w:rPr>
            <w:b/>
          </w:rPr>
          <w:t>Уникальность в пределах года</w:t>
        </w:r>
      </w:hyperlink>
      <w:r w:rsidRPr="00D600CE">
        <w:t xml:space="preserve"> выбрано значение </w:t>
      </w:r>
      <w:r w:rsidR="0088075E" w:rsidRPr="00D600CE">
        <w:rPr>
          <w:b/>
        </w:rPr>
        <w:t>«</w:t>
      </w:r>
      <w:r w:rsidRPr="00D600CE">
        <w:rPr>
          <w:b/>
        </w:rPr>
        <w:t>Да</w:t>
      </w:r>
      <w:r w:rsidR="0088075E" w:rsidRPr="00D600CE">
        <w:rPr>
          <w:b/>
        </w:rPr>
        <w:t>»</w:t>
      </w:r>
      <w:r w:rsidRPr="00D600CE">
        <w:t xml:space="preserve">, то мероприятие с таким номером будет невозможно сохранить. Если предлагаемый автонумерацией номер будет изменен вручную, </w:t>
      </w:r>
      <w:r w:rsidR="00C75CCD" w:rsidRPr="00D600CE">
        <w:t>ПК</w:t>
      </w:r>
      <w:r w:rsidRPr="00D600CE">
        <w:t xml:space="preserve"> предложит сменить текущий номер автонумерации, чтобы при создании следующего мероприятия был предложен следующий после того, на который изменили. Текущий номер также можно исправить в </w:t>
      </w:r>
      <w:hyperlink w:anchor="topic_NastroikaObjectov06" w:history="1">
        <w:r w:rsidRPr="00D600CE">
          <w:t>настройке</w:t>
        </w:r>
      </w:hyperlink>
      <w:r w:rsidRPr="00D600CE">
        <w:t>.</w:t>
      </w:r>
    </w:p>
    <w:p w:rsidR="00EA74E5" w:rsidRPr="00D600CE" w:rsidRDefault="00EA74E5" w:rsidP="00EA74E5">
      <w:pPr>
        <w:autoSpaceDE w:val="0"/>
        <w:autoSpaceDN w:val="0"/>
        <w:adjustRightInd w:val="0"/>
        <w:ind w:firstLine="709"/>
      </w:pPr>
      <w:r w:rsidRPr="00D600CE">
        <w:t xml:space="preserve">В поле </w:t>
      </w:r>
      <w:r w:rsidRPr="00D600CE">
        <w:rPr>
          <w:b/>
          <w:bCs/>
        </w:rPr>
        <w:t>от</w:t>
      </w:r>
      <w:r w:rsidRPr="00D600CE">
        <w:t xml:space="preserve"> вводится дата отчета о КМ либо дата дела (если </w:t>
      </w:r>
      <w:r w:rsidR="00C75CCD" w:rsidRPr="00D600CE">
        <w:t>ПК</w:t>
      </w:r>
      <w:r w:rsidRPr="00D600CE">
        <w:t xml:space="preserve"> используется исключительно для учета дел об административных правонарушениях, рекомендуется заносить дату постановления по делу). Обязательность заполнения этого поля определяется </w:t>
      </w:r>
      <w:hyperlink w:anchor="topic_NastroikaObjectov10" w:history="1">
        <w:r w:rsidRPr="00D600CE">
          <w:t>настройкой</w:t>
        </w:r>
      </w:hyperlink>
      <w:r w:rsidRPr="00D600CE">
        <w:t xml:space="preserve">. При этом, если дата не попадает в рабочий период, заданный в </w:t>
      </w:r>
      <w:hyperlink w:anchor="topic_ObschiePolzovatelskieNastroiki04" w:history="1">
        <w:r w:rsidRPr="00D600CE">
          <w:t>настройке</w:t>
        </w:r>
      </w:hyperlink>
      <w:r w:rsidRPr="00D600CE">
        <w:t xml:space="preserve">, то справа от данного поля выводится информационный значок </w:t>
      </w:r>
      <w:r w:rsidRPr="00D600CE">
        <w:rPr>
          <w:b/>
          <w:bCs/>
          <w:noProof/>
          <w:sz w:val="16"/>
          <w:szCs w:val="16"/>
        </w:rPr>
        <w:drawing>
          <wp:inline distT="0" distB="0" distL="0" distR="0" wp14:anchorId="3FBA7F51" wp14:editId="70B31B9E">
            <wp:extent cx="301625" cy="301625"/>
            <wp:effectExtent l="0" t="0" r="3175" b="3175"/>
            <wp:docPr id="737"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со всплывающей подсказкой.</w:t>
      </w:r>
    </w:p>
    <w:p w:rsidR="00EA74E5" w:rsidRPr="00D600CE" w:rsidRDefault="00EA74E5" w:rsidP="00EA74E5">
      <w:pPr>
        <w:autoSpaceDE w:val="0"/>
        <w:autoSpaceDN w:val="0"/>
        <w:adjustRightInd w:val="0"/>
        <w:ind w:firstLine="709"/>
      </w:pPr>
      <w:r w:rsidRPr="00D600CE">
        <w:t xml:space="preserve">В поле </w:t>
      </w:r>
      <w:r w:rsidRPr="00D600CE">
        <w:rPr>
          <w:b/>
          <w:bCs/>
        </w:rPr>
        <w:t>Объект</w:t>
      </w:r>
      <w:r w:rsidRPr="00D600CE">
        <w:t xml:space="preserve"> вводится объект контроля. Сначала необходимо выбрать тип объекта контроля:</w:t>
      </w:r>
    </w:p>
    <w:p w:rsidR="00EA74E5" w:rsidRPr="00395004" w:rsidRDefault="0088075E" w:rsidP="003C69D3">
      <w:pPr>
        <w:pStyle w:val="afffa"/>
        <w:numPr>
          <w:ilvl w:val="0"/>
          <w:numId w:val="15"/>
        </w:numPr>
        <w:tabs>
          <w:tab w:val="num" w:pos="1080"/>
        </w:tabs>
        <w:ind w:left="1080"/>
      </w:pPr>
      <w:r w:rsidRPr="00395004">
        <w:rPr>
          <w:b/>
        </w:rPr>
        <w:t>«</w:t>
      </w:r>
      <w:r w:rsidR="00C75CCD" w:rsidRPr="00395004">
        <w:rPr>
          <w:b/>
        </w:rPr>
        <w:t>ЮЛ</w:t>
      </w:r>
      <w:r w:rsidRPr="00395004">
        <w:rPr>
          <w:b/>
        </w:rPr>
        <w:t>»</w:t>
      </w:r>
      <w:r w:rsidR="00EA74E5" w:rsidRPr="00D600CE">
        <w:t xml:space="preserve"> - юридическое лицо, </w:t>
      </w:r>
    </w:p>
    <w:p w:rsidR="00EA74E5" w:rsidRPr="00395004" w:rsidRDefault="0088075E" w:rsidP="003C69D3">
      <w:pPr>
        <w:pStyle w:val="afffa"/>
        <w:numPr>
          <w:ilvl w:val="0"/>
          <w:numId w:val="15"/>
        </w:numPr>
        <w:tabs>
          <w:tab w:val="num" w:pos="1080"/>
        </w:tabs>
        <w:ind w:left="1080"/>
      </w:pPr>
      <w:r w:rsidRPr="00395004">
        <w:rPr>
          <w:b/>
        </w:rPr>
        <w:t>«</w:t>
      </w:r>
      <w:r w:rsidR="00EA74E5" w:rsidRPr="00395004">
        <w:rPr>
          <w:b/>
        </w:rPr>
        <w:t>ИП</w:t>
      </w:r>
      <w:r w:rsidRPr="00395004">
        <w:rPr>
          <w:b/>
        </w:rPr>
        <w:t>»</w:t>
      </w:r>
      <w:r w:rsidR="00EA74E5" w:rsidRPr="00D600CE">
        <w:t xml:space="preserve"> - индивидуальный предприниматель (доступен, если задана </w:t>
      </w:r>
      <w:hyperlink w:anchor="topic_NastroikaObjectov08" w:history="1">
        <w:r w:rsidR="00EA74E5" w:rsidRPr="00D600CE">
          <w:t>общая настройка</w:t>
        </w:r>
      </w:hyperlink>
      <w:r w:rsidR="00EA74E5" w:rsidRPr="00D600CE">
        <w:t xml:space="preserve"> </w:t>
      </w:r>
      <w:r w:rsidR="00EA74E5" w:rsidRPr="00395004">
        <w:t>Индивидуальный предприниматель</w:t>
      </w:r>
      <w:r w:rsidR="00EA74E5" w:rsidRPr="00D600CE">
        <w:t xml:space="preserve"> в справочнике </w:t>
      </w:r>
      <w:r w:rsidRPr="00395004">
        <w:t>«</w:t>
      </w:r>
      <w:hyperlink w:anchor="topic_TipyOrganizaciy" w:history="1">
        <w:r w:rsidR="00EA74E5" w:rsidRPr="00395004">
          <w:t>Типы организаций</w:t>
        </w:r>
      </w:hyperlink>
      <w:r w:rsidRPr="00395004">
        <w:t>«</w:t>
      </w:r>
      <w:r w:rsidR="00EA74E5" w:rsidRPr="00D600CE">
        <w:t xml:space="preserve">), </w:t>
      </w:r>
    </w:p>
    <w:p w:rsidR="00EA74E5" w:rsidRPr="00395004" w:rsidRDefault="0088075E" w:rsidP="003C69D3">
      <w:pPr>
        <w:pStyle w:val="afffa"/>
        <w:numPr>
          <w:ilvl w:val="0"/>
          <w:numId w:val="15"/>
        </w:numPr>
        <w:tabs>
          <w:tab w:val="num" w:pos="1080"/>
        </w:tabs>
        <w:ind w:left="1080"/>
      </w:pPr>
      <w:r w:rsidRPr="00395004">
        <w:rPr>
          <w:b/>
        </w:rPr>
        <w:t>«</w:t>
      </w:r>
      <w:r w:rsidR="00EA74E5" w:rsidRPr="00395004">
        <w:rPr>
          <w:b/>
        </w:rPr>
        <w:t>ДЛ</w:t>
      </w:r>
      <w:r w:rsidRPr="00395004">
        <w:rPr>
          <w:b/>
        </w:rPr>
        <w:t>»</w:t>
      </w:r>
      <w:r w:rsidR="00EA74E5" w:rsidRPr="00D600CE">
        <w:t xml:space="preserve"> - должностное лицо, </w:t>
      </w:r>
    </w:p>
    <w:p w:rsidR="00EA74E5" w:rsidRPr="00395004" w:rsidRDefault="0088075E" w:rsidP="003C69D3">
      <w:pPr>
        <w:pStyle w:val="afffa"/>
        <w:numPr>
          <w:ilvl w:val="0"/>
          <w:numId w:val="15"/>
        </w:numPr>
        <w:tabs>
          <w:tab w:val="num" w:pos="1080"/>
        </w:tabs>
        <w:ind w:left="1080"/>
      </w:pPr>
      <w:r w:rsidRPr="00395004">
        <w:rPr>
          <w:b/>
        </w:rPr>
        <w:t>«</w:t>
      </w:r>
      <w:r w:rsidR="00EA74E5" w:rsidRPr="00395004">
        <w:rPr>
          <w:b/>
        </w:rPr>
        <w:t>ФЛ</w:t>
      </w:r>
      <w:r w:rsidRPr="00395004">
        <w:rPr>
          <w:b/>
        </w:rPr>
        <w:t>»</w:t>
      </w:r>
      <w:r w:rsidR="00EA74E5" w:rsidRPr="00D600CE">
        <w:t xml:space="preserve"> -  физическое лицо. </w:t>
      </w:r>
    </w:p>
    <w:p w:rsidR="00EA74E5" w:rsidRPr="00D600CE" w:rsidRDefault="00EA74E5" w:rsidP="00EA74E5">
      <w:pPr>
        <w:autoSpaceDE w:val="0"/>
        <w:autoSpaceDN w:val="0"/>
        <w:adjustRightInd w:val="0"/>
        <w:ind w:firstLine="709"/>
      </w:pPr>
      <w:r w:rsidRPr="00D600CE">
        <w:lastRenderedPageBreak/>
        <w:t>Затем нужно выбрать сам объект в зависимости от выбранного типа:</w:t>
      </w:r>
    </w:p>
    <w:p w:rsidR="00EA74E5" w:rsidRPr="00395004" w:rsidRDefault="0088075E" w:rsidP="003C69D3">
      <w:pPr>
        <w:pStyle w:val="afffa"/>
        <w:numPr>
          <w:ilvl w:val="0"/>
          <w:numId w:val="15"/>
        </w:numPr>
        <w:tabs>
          <w:tab w:val="num" w:pos="1080"/>
        </w:tabs>
        <w:ind w:left="1080"/>
        <w:rPr>
          <w:b/>
        </w:rPr>
      </w:pPr>
      <w:r w:rsidRPr="00D600CE">
        <w:rPr>
          <w:b/>
        </w:rPr>
        <w:t>«</w:t>
      </w:r>
      <w:r w:rsidR="00EA74E5" w:rsidRPr="00D600CE">
        <w:rPr>
          <w:b/>
        </w:rPr>
        <w:t>ЮЛ</w:t>
      </w:r>
      <w:r w:rsidRPr="00D600CE">
        <w:rPr>
          <w:b/>
        </w:rPr>
        <w:t>»</w:t>
      </w:r>
      <w:r w:rsidR="00EA74E5" w:rsidRPr="00395004">
        <w:t xml:space="preserve"> - организацию;</w:t>
      </w:r>
    </w:p>
    <w:p w:rsidR="00EA74E5" w:rsidRPr="00395004" w:rsidRDefault="0088075E" w:rsidP="003C69D3">
      <w:pPr>
        <w:pStyle w:val="afffa"/>
        <w:numPr>
          <w:ilvl w:val="0"/>
          <w:numId w:val="15"/>
        </w:numPr>
        <w:tabs>
          <w:tab w:val="num" w:pos="1080"/>
        </w:tabs>
        <w:ind w:left="1080"/>
        <w:rPr>
          <w:b/>
        </w:rPr>
      </w:pPr>
      <w:r w:rsidRPr="00D600CE">
        <w:rPr>
          <w:b/>
        </w:rPr>
        <w:t>«</w:t>
      </w:r>
      <w:r w:rsidR="00EA74E5" w:rsidRPr="00D600CE">
        <w:rPr>
          <w:b/>
        </w:rPr>
        <w:t>ДЛ</w:t>
      </w:r>
      <w:r w:rsidRPr="00D600CE">
        <w:rPr>
          <w:b/>
        </w:rPr>
        <w:t>»</w:t>
      </w:r>
      <w:r w:rsidR="00EA74E5" w:rsidRPr="00395004">
        <w:rPr>
          <w:b/>
        </w:rPr>
        <w:t xml:space="preserve">, </w:t>
      </w:r>
      <w:r w:rsidRPr="00395004">
        <w:rPr>
          <w:b/>
        </w:rPr>
        <w:t>«</w:t>
      </w:r>
      <w:r w:rsidR="00EA74E5" w:rsidRPr="00395004">
        <w:rPr>
          <w:b/>
        </w:rPr>
        <w:t>ИП</w:t>
      </w:r>
      <w:r w:rsidRPr="00395004">
        <w:rPr>
          <w:b/>
        </w:rPr>
        <w:t>»</w:t>
      </w:r>
      <w:r w:rsidR="00EA74E5" w:rsidRPr="00395004">
        <w:rPr>
          <w:b/>
        </w:rPr>
        <w:t xml:space="preserve"> </w:t>
      </w:r>
      <w:r w:rsidR="00EA74E5" w:rsidRPr="00395004">
        <w:t>- организацию, затем сотрудника;</w:t>
      </w:r>
    </w:p>
    <w:p w:rsidR="00EA74E5" w:rsidRPr="00395004" w:rsidRDefault="0088075E" w:rsidP="003C69D3">
      <w:pPr>
        <w:pStyle w:val="afffa"/>
        <w:numPr>
          <w:ilvl w:val="0"/>
          <w:numId w:val="15"/>
        </w:numPr>
        <w:tabs>
          <w:tab w:val="num" w:pos="1080"/>
        </w:tabs>
        <w:ind w:left="1080"/>
        <w:rPr>
          <w:b/>
        </w:rPr>
      </w:pPr>
      <w:r w:rsidRPr="00D600CE">
        <w:rPr>
          <w:b/>
        </w:rPr>
        <w:t>«</w:t>
      </w:r>
      <w:r w:rsidR="00EA74E5" w:rsidRPr="00D600CE">
        <w:rPr>
          <w:b/>
        </w:rPr>
        <w:t>ФЛ</w:t>
      </w:r>
      <w:r w:rsidRPr="00D600CE">
        <w:rPr>
          <w:b/>
        </w:rPr>
        <w:t>»</w:t>
      </w:r>
      <w:r w:rsidR="00EA74E5" w:rsidRPr="00395004">
        <w:rPr>
          <w:b/>
        </w:rPr>
        <w:t xml:space="preserve"> </w:t>
      </w:r>
      <w:r w:rsidR="00EA74E5" w:rsidRPr="00395004">
        <w:t>– физическое лицо.</w:t>
      </w:r>
    </w:p>
    <w:p w:rsidR="00EA74E5" w:rsidRPr="00D600CE" w:rsidRDefault="00EA74E5" w:rsidP="00EA74E5">
      <w:pPr>
        <w:autoSpaceDE w:val="0"/>
        <w:autoSpaceDN w:val="0"/>
        <w:adjustRightInd w:val="0"/>
        <w:ind w:firstLine="709"/>
      </w:pPr>
      <w:r w:rsidRPr="00D600CE">
        <w:t xml:space="preserve">Для поиска организации или сотрудника (физического лица) в справочнике введите в поле ввода часть наименования или фамилии, имени, отчества соответственно и нажмите клавишу </w:t>
      </w:r>
      <w:r w:rsidRPr="00D600CE">
        <w:rPr>
          <w:b/>
          <w:bCs/>
        </w:rPr>
        <w:t>&lt;Enter&gt;</w:t>
      </w:r>
      <w:r w:rsidRPr="00D600CE">
        <w:t>:</w:t>
      </w:r>
    </w:p>
    <w:p w:rsidR="00EA74E5" w:rsidRPr="00D600CE" w:rsidRDefault="00EA74E5" w:rsidP="00EA74E5">
      <w:pPr>
        <w:autoSpaceDE w:val="0"/>
        <w:autoSpaceDN w:val="0"/>
        <w:adjustRightInd w:val="0"/>
        <w:ind w:firstLine="705"/>
        <w:rPr>
          <w:rFonts w:ascii="Arial" w:hAnsi="Arial" w:cs="Arial"/>
          <w:sz w:val="20"/>
          <w:szCs w:val="20"/>
        </w:rPr>
      </w:pPr>
    </w:p>
    <w:p w:rsidR="00EA74E5" w:rsidRPr="00D600CE" w:rsidRDefault="00EA74E5" w:rsidP="00EA74E5">
      <w:pPr>
        <w:autoSpaceDE w:val="0"/>
        <w:autoSpaceDN w:val="0"/>
        <w:adjustRightInd w:val="0"/>
        <w:ind w:firstLine="885"/>
      </w:pPr>
      <w:r w:rsidRPr="00D600CE">
        <w:rPr>
          <w:b/>
          <w:bCs/>
          <w:noProof/>
          <w:sz w:val="16"/>
          <w:szCs w:val="16"/>
        </w:rPr>
        <w:drawing>
          <wp:inline distT="0" distB="0" distL="0" distR="0" wp14:anchorId="22376A65" wp14:editId="42F9710B">
            <wp:extent cx="2338070" cy="259080"/>
            <wp:effectExtent l="0" t="0" r="5080" b="7620"/>
            <wp:docPr id="73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338070" cy="259080"/>
                    </a:xfrm>
                    <a:prstGeom prst="rect">
                      <a:avLst/>
                    </a:prstGeom>
                    <a:noFill/>
                    <a:ln>
                      <a:noFill/>
                    </a:ln>
                  </pic:spPr>
                </pic:pic>
              </a:graphicData>
            </a:graphic>
          </wp:inline>
        </w:drawing>
      </w:r>
      <w:r w:rsidRPr="00D600CE">
        <w:t xml:space="preserve"> ,</w:t>
      </w:r>
    </w:p>
    <w:p w:rsidR="00EA74E5" w:rsidRPr="00D600CE" w:rsidRDefault="00EA74E5" w:rsidP="00EA74E5">
      <w:pPr>
        <w:autoSpaceDE w:val="0"/>
        <w:autoSpaceDN w:val="0"/>
        <w:adjustRightInd w:val="0"/>
        <w:ind w:firstLine="885"/>
        <w:rPr>
          <w:b/>
          <w:bCs/>
          <w:sz w:val="16"/>
          <w:szCs w:val="16"/>
        </w:rPr>
      </w:pPr>
      <w:r w:rsidRPr="00D600CE">
        <w:rPr>
          <w:b/>
          <w:bCs/>
          <w:noProof/>
          <w:sz w:val="16"/>
          <w:szCs w:val="16"/>
        </w:rPr>
        <w:drawing>
          <wp:inline distT="0" distB="0" distL="0" distR="0" wp14:anchorId="7672905B" wp14:editId="2418D956">
            <wp:extent cx="5581015" cy="259080"/>
            <wp:effectExtent l="0" t="0" r="635" b="7620"/>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581015" cy="259080"/>
                    </a:xfrm>
                    <a:prstGeom prst="rect">
                      <a:avLst/>
                    </a:prstGeom>
                    <a:noFill/>
                    <a:ln>
                      <a:noFill/>
                    </a:ln>
                  </pic:spPr>
                </pic:pic>
              </a:graphicData>
            </a:graphic>
          </wp:inline>
        </w:drawing>
      </w:r>
    </w:p>
    <w:p w:rsidR="00EA74E5" w:rsidRPr="00D600CE" w:rsidRDefault="00EA74E5" w:rsidP="00EA74E5">
      <w:pPr>
        <w:autoSpaceDE w:val="0"/>
        <w:autoSpaceDN w:val="0"/>
        <w:adjustRightInd w:val="0"/>
        <w:ind w:firstLine="885"/>
      </w:pPr>
      <w:r w:rsidRPr="00D600CE">
        <w:t>или</w:t>
      </w:r>
    </w:p>
    <w:p w:rsidR="00EA74E5" w:rsidRPr="00D600CE" w:rsidRDefault="00EA74E5" w:rsidP="00EA74E5">
      <w:pPr>
        <w:autoSpaceDE w:val="0"/>
        <w:autoSpaceDN w:val="0"/>
        <w:adjustRightInd w:val="0"/>
        <w:ind w:firstLine="885"/>
        <w:rPr>
          <w:b/>
          <w:bCs/>
          <w:sz w:val="16"/>
          <w:szCs w:val="16"/>
        </w:rPr>
      </w:pPr>
      <w:r w:rsidRPr="00D600CE">
        <w:rPr>
          <w:b/>
          <w:bCs/>
          <w:noProof/>
          <w:sz w:val="16"/>
          <w:szCs w:val="16"/>
        </w:rPr>
        <w:drawing>
          <wp:inline distT="0" distB="0" distL="0" distR="0" wp14:anchorId="68568FD5" wp14:editId="5BD8C52E">
            <wp:extent cx="2320290" cy="241300"/>
            <wp:effectExtent l="0" t="0" r="3810" b="6350"/>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320290" cy="241300"/>
                    </a:xfrm>
                    <a:prstGeom prst="rect">
                      <a:avLst/>
                    </a:prstGeom>
                    <a:noFill/>
                    <a:ln>
                      <a:noFill/>
                    </a:ln>
                  </pic:spPr>
                </pic:pic>
              </a:graphicData>
            </a:graphic>
          </wp:inline>
        </w:drawing>
      </w:r>
      <w:r w:rsidRPr="00D600CE">
        <w:rPr>
          <w:b/>
          <w:bCs/>
          <w:sz w:val="16"/>
          <w:szCs w:val="16"/>
        </w:rPr>
        <w:t>.</w:t>
      </w:r>
    </w:p>
    <w:p w:rsidR="00EA74E5" w:rsidRPr="00D600CE" w:rsidRDefault="00EA74E5" w:rsidP="00EA74E5">
      <w:pPr>
        <w:autoSpaceDE w:val="0"/>
        <w:autoSpaceDN w:val="0"/>
        <w:adjustRightInd w:val="0"/>
        <w:ind w:firstLine="885"/>
        <w:rPr>
          <w:rFonts w:ascii="Arial" w:hAnsi="Arial" w:cs="Arial"/>
          <w:sz w:val="20"/>
          <w:szCs w:val="20"/>
        </w:rPr>
      </w:pPr>
    </w:p>
    <w:p w:rsidR="00EA74E5" w:rsidRPr="00D600CE" w:rsidRDefault="00EA74E5" w:rsidP="00EA74E5">
      <w:pPr>
        <w:autoSpaceDE w:val="0"/>
        <w:autoSpaceDN w:val="0"/>
        <w:adjustRightInd w:val="0"/>
        <w:ind w:firstLine="709"/>
        <w:rPr>
          <w:b/>
          <w:bCs/>
        </w:rPr>
      </w:pPr>
      <w:r w:rsidRPr="00D600CE">
        <w:t xml:space="preserve">Если в соответствующем справочнике будет найдена единственная запись, она подставится в поле. Если несколько – появится список выбора из найденных. Если не будет найдено ни одной – появится сообщение </w:t>
      </w:r>
      <w:r w:rsidR="0088075E" w:rsidRPr="00D600CE">
        <w:t>«</w:t>
      </w:r>
      <w:r w:rsidRPr="00D600CE">
        <w:t>Запись не найдена!</w:t>
      </w:r>
      <w:r w:rsidR="0088075E" w:rsidRPr="00D600CE">
        <w:t>»</w:t>
      </w:r>
      <w:r w:rsidRPr="00D600CE">
        <w:t xml:space="preserve"> и затем - список выбора из всех записей справочника (его также можно вызвать сразу по кнопке </w:t>
      </w:r>
      <w:r w:rsidR="008E02B9" w:rsidRPr="00D600CE">
        <w:rPr>
          <w:b/>
          <w:bCs/>
          <w:noProof/>
          <w:sz w:val="16"/>
          <w:szCs w:val="16"/>
        </w:rPr>
        <w:drawing>
          <wp:inline distT="0" distB="0" distL="0" distR="0" wp14:anchorId="261157A5" wp14:editId="025C17EE">
            <wp:extent cx="301625" cy="301625"/>
            <wp:effectExtent l="0" t="0" r="3175" b="3175"/>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справа от поля ввода). Можно выбрать один или несколько (в случае комплексной ревизии) объектов контроля. При необходимости можно выбрать неограниченное количество объектов контроля с различными типами по кнопке </w:t>
      </w:r>
      <w:r w:rsidRPr="00D600CE">
        <w:rPr>
          <w:b/>
          <w:bCs/>
        </w:rPr>
        <w:t>[Выбрать].</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80"/>
        <w:gridCol w:w="8745"/>
      </w:tblGrid>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220EC7C6" wp14:editId="2C12C742">
                  <wp:extent cx="370840" cy="336550"/>
                  <wp:effectExtent l="0" t="0" r="0" b="6350"/>
                  <wp:docPr id="732"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В поле выбора объекта контроля, если оно не заполнено, сразу по кнопке </w:t>
            </w:r>
            <w:r w:rsidRPr="00D600CE">
              <w:rPr>
                <w:b/>
                <w:bCs/>
                <w:noProof/>
                <w:sz w:val="16"/>
                <w:szCs w:val="16"/>
              </w:rPr>
              <w:drawing>
                <wp:inline distT="0" distB="0" distL="0" distR="0" wp14:anchorId="6772EEAA" wp14:editId="3F3AD8BC">
                  <wp:extent cx="155575" cy="155575"/>
                  <wp:effectExtent l="0" t="0" r="0" b="0"/>
                  <wp:docPr id="73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600CE">
              <w:t xml:space="preserve"> </w:t>
            </w:r>
            <w:r w:rsidRPr="00D600CE">
              <w:rPr>
                <w:b/>
                <w:bCs/>
              </w:rPr>
              <w:t>Создать</w:t>
            </w:r>
            <w:r w:rsidRPr="00D600CE">
              <w:t xml:space="preserve"> справа от поля ввода можно добавить новую запись, которая после создания автоматически отберётся в поле </w:t>
            </w:r>
            <w:r w:rsidRPr="00D600CE">
              <w:rPr>
                <w:b/>
                <w:bCs/>
              </w:rPr>
              <w:t>Объект</w:t>
            </w:r>
            <w:r w:rsidRPr="00D600CE">
              <w:t>.</w:t>
            </w:r>
          </w:p>
          <w:p w:rsidR="00EA74E5" w:rsidRPr="00D600CE" w:rsidRDefault="00EA74E5" w:rsidP="00EA74E5">
            <w:pPr>
              <w:autoSpaceDE w:val="0"/>
              <w:autoSpaceDN w:val="0"/>
              <w:adjustRightInd w:val="0"/>
            </w:pPr>
            <w:r w:rsidRPr="00D600CE">
              <w:t xml:space="preserve">Если в поле выбора объекта контроля отобрано одно значение, сразу по кнопке </w:t>
            </w:r>
            <w:r w:rsidRPr="00D600CE">
              <w:rPr>
                <w:b/>
                <w:bCs/>
                <w:noProof/>
                <w:sz w:val="16"/>
                <w:szCs w:val="16"/>
              </w:rPr>
              <w:drawing>
                <wp:inline distT="0" distB="0" distL="0" distR="0" wp14:anchorId="4F996A21" wp14:editId="4B8958EB">
                  <wp:extent cx="155575" cy="155575"/>
                  <wp:effectExtent l="0" t="0" r="0" b="0"/>
                  <wp:docPr id="730"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600CE">
              <w:t xml:space="preserve"> </w:t>
            </w:r>
            <w:r w:rsidRPr="00D600CE">
              <w:rPr>
                <w:b/>
                <w:bCs/>
              </w:rPr>
              <w:t xml:space="preserve">Редактировать </w:t>
            </w:r>
            <w:r w:rsidRPr="00D600CE">
              <w:t>справа от поля ввода можно изменить отобранную запись.</w:t>
            </w: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EA74E5">
      <w:pPr>
        <w:autoSpaceDE w:val="0"/>
        <w:autoSpaceDN w:val="0"/>
        <w:adjustRightInd w:val="0"/>
        <w:ind w:firstLine="709"/>
      </w:pPr>
      <w:r w:rsidRPr="00D600CE">
        <w:t xml:space="preserve">В списке организаций (объектов контроля) отображаются только те организации, дата окончания действия которых больше или равна году начала проверяемого периода, а дата начала действия не превышает год окончания периода проведения. </w:t>
      </w:r>
    </w:p>
    <w:p w:rsidR="00EA74E5" w:rsidRPr="00D600CE" w:rsidRDefault="00EA74E5" w:rsidP="00EA74E5">
      <w:pPr>
        <w:autoSpaceDE w:val="0"/>
        <w:autoSpaceDN w:val="0"/>
        <w:adjustRightInd w:val="0"/>
        <w:ind w:firstLine="709"/>
      </w:pPr>
      <w:r w:rsidRPr="00D600CE">
        <w:t xml:space="preserve">Если нужного объекта в списке нет, можно добавить новую запись, нажав на кнопку в панели инструментов </w:t>
      </w:r>
      <w:r w:rsidRPr="00D600CE">
        <w:rPr>
          <w:b/>
          <w:bCs/>
          <w:noProof/>
          <w:sz w:val="16"/>
          <w:szCs w:val="16"/>
        </w:rPr>
        <w:drawing>
          <wp:inline distT="0" distB="0" distL="0" distR="0" wp14:anchorId="6F24FC8B" wp14:editId="78F96424">
            <wp:extent cx="301625" cy="301625"/>
            <wp:effectExtent l="0" t="0" r="3175" b="3175"/>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rPr>
        <w:t>Создать</w:t>
      </w:r>
      <w:r w:rsidRPr="00D600CE">
        <w:t xml:space="preserve"> или  </w:t>
      </w:r>
      <w:r w:rsidRPr="00D600CE">
        <w:rPr>
          <w:b/>
          <w:bCs/>
          <w:noProof/>
          <w:sz w:val="16"/>
          <w:szCs w:val="16"/>
        </w:rPr>
        <w:drawing>
          <wp:inline distT="0" distB="0" distL="0" distR="0" wp14:anchorId="1283BED4" wp14:editId="633C8755">
            <wp:extent cx="301625" cy="301625"/>
            <wp:effectExtent l="0" t="0" r="3175" b="3175"/>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rPr>
        <w:t>Создать подобную</w:t>
      </w:r>
      <w:r w:rsidRPr="00D600CE">
        <w:t>.</w:t>
      </w:r>
    </w:p>
    <w:p w:rsidR="00EA74E5" w:rsidRPr="00D600CE" w:rsidRDefault="00EA74E5" w:rsidP="00EA74E5">
      <w:pPr>
        <w:autoSpaceDE w:val="0"/>
        <w:autoSpaceDN w:val="0"/>
        <w:adjustRightInd w:val="0"/>
        <w:ind w:firstLine="709"/>
      </w:pPr>
    </w:p>
    <w:p w:rsidR="00EA74E5" w:rsidRPr="00D600CE" w:rsidRDefault="00EA74E5" w:rsidP="00EA74E5">
      <w:pPr>
        <w:autoSpaceDE w:val="0"/>
        <w:autoSpaceDN w:val="0"/>
        <w:adjustRightInd w:val="0"/>
        <w:ind w:firstLine="709"/>
      </w:pPr>
      <w:r w:rsidRPr="00D600CE">
        <w:t xml:space="preserve">Необходимо убедиться, что у выбранного объекта установлен флаг </w:t>
      </w:r>
      <w:r w:rsidRPr="00D600CE">
        <w:rPr>
          <w:b/>
          <w:bCs/>
        </w:rPr>
        <w:t xml:space="preserve">Основной </w:t>
      </w:r>
      <w:r w:rsidRPr="00D600CE">
        <w:t xml:space="preserve">(кроме объектов </w:t>
      </w:r>
      <w:hyperlink w:anchor="topic_VstrechnoeKM" w:history="1">
        <w:r w:rsidRPr="00D600CE">
          <w:t>встречной проверки</w:t>
        </w:r>
      </w:hyperlink>
      <w:r w:rsidRPr="00D600CE">
        <w:t>):</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2420AA30" wp14:editId="142DB2E8">
            <wp:extent cx="5934710" cy="3554095"/>
            <wp:effectExtent l="0" t="0" r="8890" b="8255"/>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34710" cy="3554095"/>
                    </a:xfrm>
                    <a:prstGeom prst="rect">
                      <a:avLst/>
                    </a:prstGeom>
                    <a:noFill/>
                    <a:ln>
                      <a:noFill/>
                    </a:ln>
                  </pic:spPr>
                </pic:pic>
              </a:graphicData>
            </a:graphic>
          </wp:inline>
        </w:drawing>
      </w:r>
    </w:p>
    <w:p w:rsidR="00EA74E5" w:rsidRPr="00D600CE" w:rsidRDefault="00EA74E5" w:rsidP="00AA6178">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87</w:t>
      </w:r>
      <w:r w:rsidR="000D34C2">
        <w:rPr>
          <w:b/>
          <w:bCs/>
          <w:sz w:val="20"/>
          <w:szCs w:val="20"/>
        </w:rPr>
        <w:fldChar w:fldCharType="end"/>
      </w:r>
      <w:r w:rsidRPr="00D600CE">
        <w:rPr>
          <w:b/>
          <w:bCs/>
          <w:sz w:val="20"/>
          <w:szCs w:val="20"/>
        </w:rPr>
        <w:t>. Окно выбора объекта проверки</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ind w:firstLine="709"/>
      </w:pPr>
      <w:r w:rsidRPr="00D600CE">
        <w:t xml:space="preserve">После нажатия на кнопку </w:t>
      </w:r>
      <w:r w:rsidRPr="00D600CE">
        <w:rPr>
          <w:b/>
          <w:bCs/>
        </w:rPr>
        <w:t xml:space="preserve">[Выбрать] </w:t>
      </w:r>
      <w:r w:rsidRPr="00D600CE">
        <w:t xml:space="preserve">в случае, если выбранный объект уже проверяется в этот же период, </w:t>
      </w:r>
      <w:r w:rsidR="008E02B9" w:rsidRPr="00D600CE">
        <w:t>ПК</w:t>
      </w:r>
      <w:r w:rsidRPr="00D600CE">
        <w:t xml:space="preserve"> выдает предупреждающее сообщение. Если объект уже запланирован к проверке в выбранном периоде проведения, и выбрано плановое основание, </w:t>
      </w:r>
      <w:r w:rsidR="00C42021">
        <w:t>ПК</w:t>
      </w:r>
      <w:r w:rsidRPr="00D600CE">
        <w:t xml:space="preserve"> предложит привязать КМ к запланированному (или перепривязать, если уже привязано к неподходящему запланированному).</w:t>
      </w:r>
    </w:p>
    <w:p w:rsidR="00EA74E5" w:rsidRPr="00D600CE" w:rsidRDefault="00EA74E5" w:rsidP="00EA74E5">
      <w:pPr>
        <w:autoSpaceDE w:val="0"/>
        <w:autoSpaceDN w:val="0"/>
        <w:adjustRightInd w:val="0"/>
        <w:ind w:firstLine="709"/>
      </w:pPr>
      <w:r w:rsidRPr="00D600CE">
        <w:t xml:space="preserve">При изменении основного объекта в КМ, которое привязано к запланированному мероприятию, </w:t>
      </w:r>
      <w:r w:rsidR="00C42021">
        <w:t>ПК</w:t>
      </w:r>
      <w:r w:rsidRPr="00D600CE">
        <w:t xml:space="preserve"> предлагает изменить объект проверки в запланированном мероприятии.</w:t>
      </w:r>
    </w:p>
    <w:p w:rsidR="00EA74E5" w:rsidRPr="00D600CE" w:rsidRDefault="00EA74E5" w:rsidP="00EA74E5">
      <w:pPr>
        <w:autoSpaceDE w:val="0"/>
        <w:autoSpaceDN w:val="0"/>
        <w:adjustRightInd w:val="0"/>
        <w:ind w:firstLine="709"/>
      </w:pPr>
      <w:r w:rsidRPr="00D600CE">
        <w:t xml:space="preserve">При выборе объекта контроля из справочника существует возможность выбрать реквизиты объекта контроля, если заданы </w:t>
      </w:r>
      <w:hyperlink w:anchor="topic_NastroikaObjectov02" w:history="1">
        <w:r w:rsidRPr="00D600CE">
          <w:t>настройки</w:t>
        </w:r>
      </w:hyperlink>
      <w:r w:rsidRPr="00D600CE">
        <w:t xml:space="preserve"> у соответствующего справочника (</w:t>
      </w:r>
      <w:r w:rsidR="00AA6A71" w:rsidRPr="00AA6A71">
        <w:rPr>
          <w:b/>
        </w:rPr>
        <w:t>«</w:t>
      </w:r>
      <w:hyperlink w:anchor="topic_Organizacyi70" w:history="1">
        <w:r w:rsidRPr="00AA6A71">
          <w:rPr>
            <w:b/>
          </w:rPr>
          <w:t>Организации</w:t>
        </w:r>
      </w:hyperlink>
      <w:r w:rsidR="00AA6A71" w:rsidRPr="00AA6A71">
        <w:rPr>
          <w:b/>
        </w:rPr>
        <w:t>»</w:t>
      </w:r>
      <w:r w:rsidRPr="00D600CE">
        <w:t xml:space="preserve"> или </w:t>
      </w:r>
      <w:r w:rsidR="0088075E" w:rsidRPr="00AA6A71">
        <w:rPr>
          <w:b/>
        </w:rPr>
        <w:t>«</w:t>
      </w:r>
      <w:hyperlink w:anchor="topic_Sotrudniky81" w:history="1">
        <w:r w:rsidRPr="00AA6A71">
          <w:rPr>
            <w:b/>
          </w:rPr>
          <w:t>Сотрудники</w:t>
        </w:r>
        <w:r w:rsidR="0088075E" w:rsidRPr="00AA6A71">
          <w:rPr>
            <w:b/>
          </w:rPr>
          <w:t>»</w:t>
        </w:r>
      </w:hyperlink>
      <w:r w:rsidRPr="00D600CE">
        <w:t xml:space="preserve">), и для выбранных объектов контроля </w:t>
      </w:r>
      <w:hyperlink w:anchor="topic_Vvoddokumentovreglamenta70" w:history="1">
        <w:r w:rsidRPr="00D600CE">
          <w:t>заведены значения реквизитов</w:t>
        </w:r>
      </w:hyperlink>
      <w:r w:rsidRPr="00D600CE">
        <w:t xml:space="preserve"> в справочнике. </w:t>
      </w:r>
    </w:p>
    <w:p w:rsidR="00EA74E5" w:rsidRPr="00D600CE" w:rsidRDefault="00EA74E5" w:rsidP="00EA74E5">
      <w:pPr>
        <w:autoSpaceDE w:val="0"/>
        <w:autoSpaceDN w:val="0"/>
        <w:adjustRightInd w:val="0"/>
        <w:ind w:firstLine="709"/>
      </w:pPr>
      <w:r w:rsidRPr="00D600CE">
        <w:t xml:space="preserve">Поле </w:t>
      </w:r>
      <w:r w:rsidRPr="00D600CE">
        <w:rPr>
          <w:b/>
          <w:bCs/>
        </w:rPr>
        <w:t>Вид работы</w:t>
      </w:r>
      <w:r w:rsidRPr="00D600CE">
        <w:t xml:space="preserve"> определяет вид КМ и выбирается из справочника </w:t>
      </w:r>
      <w:r w:rsidR="0088075E" w:rsidRPr="00D600CE">
        <w:t>«</w:t>
      </w:r>
      <w:r w:rsidRPr="00D600CE">
        <w:t>Виды работ</w:t>
      </w:r>
      <w:r w:rsidR="0088075E" w:rsidRPr="00D600CE">
        <w:t>»</w:t>
      </w:r>
      <w:r w:rsidRPr="00D600CE">
        <w:t xml:space="preserve">. </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80"/>
        <w:gridCol w:w="8745"/>
      </w:tblGrid>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38351BFD" wp14:editId="687F8B1B">
                  <wp:extent cx="370840" cy="336550"/>
                  <wp:effectExtent l="0" t="0" r="0" b="635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Выбор </w:t>
            </w:r>
            <w:r w:rsidRPr="00D600CE">
              <w:rPr>
                <w:b/>
                <w:bCs/>
              </w:rPr>
              <w:t xml:space="preserve">вида работы </w:t>
            </w:r>
            <w:r w:rsidRPr="00D600CE">
              <w:t>ограничивает состав</w:t>
            </w:r>
            <w:r w:rsidRPr="00D600CE">
              <w:rPr>
                <w:b/>
                <w:bCs/>
              </w:rPr>
              <w:t xml:space="preserve"> </w:t>
            </w:r>
            <w:r w:rsidRPr="00D600CE">
              <w:t xml:space="preserve">сотрудников, отображаемых по кнопке </w:t>
            </w:r>
            <w:r w:rsidRPr="00D600CE">
              <w:rPr>
                <w:b/>
                <w:bCs/>
                <w:noProof/>
                <w:sz w:val="16"/>
                <w:szCs w:val="16"/>
              </w:rPr>
              <w:drawing>
                <wp:inline distT="0" distB="0" distL="0" distR="0" wp14:anchorId="00086E9E" wp14:editId="5E8854C6">
                  <wp:extent cx="301625" cy="301625"/>
                  <wp:effectExtent l="0" t="0" r="3175" b="3175"/>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Выбрать</w:t>
            </w:r>
            <w:r w:rsidRPr="00D600CE">
              <w:t>, допущенными к данному виду работы.</w:t>
            </w: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EA74E5">
      <w:pPr>
        <w:autoSpaceDE w:val="0"/>
        <w:autoSpaceDN w:val="0"/>
        <w:adjustRightInd w:val="0"/>
        <w:ind w:firstLine="709"/>
      </w:pPr>
      <w:r w:rsidRPr="00D600CE">
        <w:t xml:space="preserve">Поле </w:t>
      </w:r>
      <w:r w:rsidRPr="00D600CE">
        <w:rPr>
          <w:b/>
          <w:bCs/>
        </w:rPr>
        <w:t>Основание</w:t>
      </w:r>
      <w:r w:rsidRPr="00D600CE">
        <w:t xml:space="preserve"> определяет основание проведения КМ. Основание может быть плановым и внеплановым и выбирается из справочника </w:t>
      </w:r>
      <w:r w:rsidR="0088075E" w:rsidRPr="00D600CE">
        <w:rPr>
          <w:b/>
        </w:rPr>
        <w:t>«</w:t>
      </w:r>
      <w:r w:rsidRPr="00D600CE">
        <w:rPr>
          <w:b/>
        </w:rPr>
        <w:t>Основания</w:t>
      </w:r>
      <w:r w:rsidR="0088075E" w:rsidRPr="00D600CE">
        <w:rPr>
          <w:b/>
        </w:rPr>
        <w:t>»</w:t>
      </w:r>
      <w:r w:rsidRPr="00D600CE">
        <w:rPr>
          <w:i/>
          <w:iCs/>
        </w:rPr>
        <w:t>.</w:t>
      </w:r>
      <w:r w:rsidRPr="00D600CE">
        <w:t xml:space="preserve"> При вводе внепланового мероприятия и выборе планового основания, а также при смене внепланового основания на плановое слева от поля </w:t>
      </w:r>
      <w:r w:rsidRPr="00D600CE">
        <w:rPr>
          <w:b/>
          <w:bCs/>
        </w:rPr>
        <w:t xml:space="preserve">Основание </w:t>
      </w:r>
      <w:r w:rsidRPr="00D600CE">
        <w:t xml:space="preserve">появляется кнопка </w:t>
      </w:r>
      <w:r w:rsidRPr="00D600CE">
        <w:rPr>
          <w:b/>
          <w:bCs/>
          <w:noProof/>
          <w:sz w:val="16"/>
          <w:szCs w:val="16"/>
        </w:rPr>
        <w:drawing>
          <wp:inline distT="0" distB="0" distL="0" distR="0" wp14:anchorId="2F2924AC" wp14:editId="58709B72">
            <wp:extent cx="301625" cy="301625"/>
            <wp:effectExtent l="0" t="0" r="3175" b="3175"/>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 </w:t>
      </w:r>
      <w:r w:rsidRPr="00D600CE">
        <w:t xml:space="preserve">выполняющая те же функции, что и кнопка в колонке </w:t>
      </w:r>
      <w:r w:rsidRPr="00D600CE">
        <w:rPr>
          <w:b/>
          <w:bCs/>
        </w:rPr>
        <w:t xml:space="preserve">План </w:t>
      </w:r>
      <w:r w:rsidRPr="00D600CE">
        <w:rPr>
          <w:bCs/>
        </w:rPr>
        <w:t>списка мероприятий</w:t>
      </w:r>
      <w:r w:rsidRPr="00D600CE">
        <w:t xml:space="preserve">: добавление мероприятия в план или привязки подходящего, если оно есть в плане (с тем же объектом и с планируемым периодом, пересекающимся с периодом проведения вводимого мероприятия). При этом над кнопкой появляется всплывающая подсказка, информирующая о возможности привязки подходящего запланированного мероприятия или </w:t>
      </w:r>
      <w:r w:rsidRPr="00D600CE">
        <w:lastRenderedPageBreak/>
        <w:t>создания нового (подсказка также появляется при изменении объекта контроля). При нажатии правой кнопкой мыши на кнопку появляется контекстное меню:</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730850C2" wp14:editId="210F1558">
            <wp:extent cx="3277870" cy="457200"/>
            <wp:effectExtent l="0" t="0" r="0" b="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277870" cy="457200"/>
                    </a:xfrm>
                    <a:prstGeom prst="rect">
                      <a:avLst/>
                    </a:prstGeom>
                    <a:noFill/>
                    <a:ln>
                      <a:noFill/>
                    </a:ln>
                  </pic:spPr>
                </pic:pic>
              </a:graphicData>
            </a:graphic>
          </wp:inline>
        </w:drawing>
      </w:r>
    </w:p>
    <w:p w:rsidR="00EA74E5" w:rsidRPr="00D600CE" w:rsidRDefault="00EA74E5" w:rsidP="003F3D25">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88</w:t>
      </w:r>
      <w:r w:rsidR="000D34C2">
        <w:rPr>
          <w:b/>
          <w:bCs/>
          <w:sz w:val="20"/>
          <w:szCs w:val="20"/>
        </w:rPr>
        <w:fldChar w:fldCharType="end"/>
      </w:r>
      <w:r w:rsidRPr="00D600CE">
        <w:rPr>
          <w:b/>
          <w:bCs/>
          <w:sz w:val="20"/>
          <w:szCs w:val="20"/>
        </w:rPr>
        <w:t xml:space="preserve">. Контекстное меню </w:t>
      </w:r>
    </w:p>
    <w:p w:rsidR="00EA74E5" w:rsidRPr="00D600CE" w:rsidRDefault="00EA74E5" w:rsidP="00EA74E5">
      <w:pPr>
        <w:autoSpaceDE w:val="0"/>
        <w:autoSpaceDN w:val="0"/>
        <w:adjustRightInd w:val="0"/>
      </w:pPr>
    </w:p>
    <w:p w:rsidR="00EA74E5" w:rsidRPr="00D600CE" w:rsidRDefault="008E02B9" w:rsidP="004A3165">
      <w:pPr>
        <w:autoSpaceDE w:val="0"/>
        <w:autoSpaceDN w:val="0"/>
        <w:adjustRightInd w:val="0"/>
        <w:ind w:firstLine="709"/>
      </w:pPr>
      <w:r w:rsidRPr="00D600CE">
        <w:t xml:space="preserve">Команда </w:t>
      </w:r>
      <w:r w:rsidR="00EA74E5" w:rsidRPr="00D600CE">
        <w:rPr>
          <w:b/>
        </w:rPr>
        <w:t>Отвяз</w:t>
      </w:r>
      <w:r w:rsidRPr="00D600CE">
        <w:rPr>
          <w:b/>
        </w:rPr>
        <w:t>ать запланированное мероприятие</w:t>
      </w:r>
      <w:r w:rsidR="00EA74E5" w:rsidRPr="00D600CE">
        <w:t xml:space="preserve"> позволяет отвязать привязанное к КМ запланированное мероприятие.</w:t>
      </w:r>
    </w:p>
    <w:p w:rsidR="00EA74E5" w:rsidRPr="00D600CE" w:rsidRDefault="008E02B9" w:rsidP="004A3165">
      <w:pPr>
        <w:autoSpaceDE w:val="0"/>
        <w:autoSpaceDN w:val="0"/>
        <w:adjustRightInd w:val="0"/>
        <w:ind w:firstLine="709"/>
      </w:pPr>
      <w:r w:rsidRPr="00D600CE">
        <w:t xml:space="preserve">Команда </w:t>
      </w:r>
      <w:r w:rsidR="00EA74E5" w:rsidRPr="00D600CE">
        <w:rPr>
          <w:b/>
        </w:rPr>
        <w:t>Изменить объект в запланированном мероприятии</w:t>
      </w:r>
      <w:r w:rsidR="00EA74E5" w:rsidRPr="00D600CE">
        <w:t xml:space="preserve"> позволяет при изменении основного объекта проверки в КМ, которое привязано к запланированному мероприятию, изменить объект проверки и в запланированном мероприятии.</w:t>
      </w:r>
    </w:p>
    <w:p w:rsidR="00EA74E5" w:rsidRPr="00D600CE" w:rsidRDefault="00EA74E5" w:rsidP="004A3165">
      <w:pPr>
        <w:autoSpaceDE w:val="0"/>
        <w:autoSpaceDN w:val="0"/>
        <w:adjustRightInd w:val="0"/>
        <w:ind w:firstLine="709"/>
      </w:pPr>
      <w:r w:rsidRPr="00D600CE">
        <w:t xml:space="preserve">К основанию КМ можно прикрепить документ-основание, реквизиты которого вводятся в поля </w:t>
      </w:r>
      <w:r w:rsidRPr="00D600CE">
        <w:rPr>
          <w:b/>
          <w:bCs/>
        </w:rPr>
        <w:t>№</w:t>
      </w:r>
      <w:r w:rsidRPr="00D600CE">
        <w:t xml:space="preserve"> и </w:t>
      </w:r>
      <w:r w:rsidRPr="00D600CE">
        <w:rPr>
          <w:b/>
          <w:bCs/>
        </w:rPr>
        <w:t>от</w:t>
      </w:r>
      <w:r w:rsidRPr="00D600CE">
        <w:t xml:space="preserve">, расположенные справа от поля </w:t>
      </w:r>
      <w:r w:rsidRPr="00D600CE">
        <w:rPr>
          <w:b/>
          <w:bCs/>
        </w:rPr>
        <w:t>Основание</w:t>
      </w:r>
      <w:r w:rsidRPr="00D600CE">
        <w:t xml:space="preserve">. Если к </w:t>
      </w:r>
      <w:hyperlink w:anchor="topic_OsnovanyaDlyaRevizyi" w:history="1">
        <w:r w:rsidRPr="00D600CE">
          <w:t>основанию</w:t>
        </w:r>
      </w:hyperlink>
      <w:r w:rsidRPr="00D600CE">
        <w:t xml:space="preserve"> привязан </w:t>
      </w:r>
      <w:hyperlink w:anchor="topic_VidyDocumentov" w:history="1">
        <w:r w:rsidRPr="00D600CE">
          <w:t>вид документа</w:t>
        </w:r>
      </w:hyperlink>
      <w:r w:rsidRPr="00D600CE">
        <w:t xml:space="preserve">, включенного в один из </w:t>
      </w:r>
      <w:hyperlink w:anchor="topic_Reglaments" w:history="1">
        <w:r w:rsidRPr="00D600CE">
          <w:t>регламентов</w:t>
        </w:r>
      </w:hyperlink>
      <w:r w:rsidRPr="00D600CE">
        <w:t xml:space="preserve"> привязанных к </w:t>
      </w:r>
      <w:hyperlink w:anchor="topic_NastroikaObjectov03" w:history="1">
        <w:r w:rsidRPr="00D600CE">
          <w:t>настройкам</w:t>
        </w:r>
      </w:hyperlink>
      <w:r w:rsidRPr="00D600CE">
        <w:t xml:space="preserve">  </w:t>
      </w:r>
      <w:r w:rsidRPr="00D600CE">
        <w:rPr>
          <w:b/>
          <w:bCs/>
        </w:rPr>
        <w:t xml:space="preserve">Планирование </w:t>
      </w:r>
      <w:r w:rsidRPr="00D600CE">
        <w:t xml:space="preserve">(для плановых оснований) и </w:t>
      </w:r>
      <w:r w:rsidRPr="00D600CE">
        <w:rPr>
          <w:b/>
          <w:bCs/>
        </w:rPr>
        <w:t>Прием обращений</w:t>
      </w:r>
      <w:r w:rsidRPr="00D600CE">
        <w:t xml:space="preserve"> (для внеплановых), то эт</w:t>
      </w:r>
      <w:r w:rsidR="008E02B9" w:rsidRPr="00D600CE">
        <w:t>и</w:t>
      </w:r>
      <w:r w:rsidRPr="00D600CE">
        <w:t xml:space="preserve"> поля доступны для ввода, а также активна кнопка</w:t>
      </w:r>
      <w:r w:rsidRPr="00D600CE">
        <w:rPr>
          <w:b/>
          <w:bCs/>
        </w:rPr>
        <w:t xml:space="preserve"> [Файл]</w:t>
      </w:r>
      <w:r w:rsidRPr="00D600CE">
        <w:t xml:space="preserve">. По команде </w:t>
      </w:r>
      <w:r w:rsidRPr="00D600CE">
        <w:rPr>
          <w:b/>
          <w:bCs/>
        </w:rPr>
        <w:t xml:space="preserve">Создать </w:t>
      </w:r>
      <w:r w:rsidRPr="00D600CE">
        <w:t xml:space="preserve">из выпадающего списка справа от кнопки </w:t>
      </w:r>
      <w:r w:rsidRPr="00D600CE">
        <w:rPr>
          <w:b/>
          <w:bCs/>
        </w:rPr>
        <w:t xml:space="preserve">[Файл] </w:t>
      </w:r>
      <w:r w:rsidRPr="00D600CE">
        <w:t xml:space="preserve">можно создать документ. По команде </w:t>
      </w:r>
      <w:r w:rsidRPr="00D600CE">
        <w:rPr>
          <w:b/>
          <w:bCs/>
        </w:rPr>
        <w:t xml:space="preserve">Документ </w:t>
      </w:r>
      <w:r w:rsidRPr="00D600CE">
        <w:t xml:space="preserve">можно его отредактировать, в том числе изменить вид документа на другой привязанных к текущему основанию. По команде </w:t>
      </w:r>
      <w:r w:rsidRPr="00D600CE">
        <w:rPr>
          <w:b/>
          <w:bCs/>
        </w:rPr>
        <w:t>Выбрать</w:t>
      </w:r>
      <w:r w:rsidRPr="00D600CE">
        <w:t xml:space="preserve"> можно прикрепить электронный образ документа. При этом, если документ-основание не соответствует регламенту, то он помечается предупреждающим значком </w:t>
      </w:r>
      <w:r w:rsidRPr="00D600CE">
        <w:rPr>
          <w:b/>
          <w:bCs/>
          <w:noProof/>
          <w:sz w:val="16"/>
          <w:szCs w:val="16"/>
        </w:rPr>
        <w:drawing>
          <wp:inline distT="0" distB="0" distL="0" distR="0" wp14:anchorId="5AB295FA" wp14:editId="10307CD4">
            <wp:extent cx="301625" cy="301625"/>
            <wp:effectExtent l="0" t="0" r="3175" b="3175"/>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со всплывающей подсказкой.</w:t>
      </w:r>
    </w:p>
    <w:p w:rsidR="00EA74E5" w:rsidRPr="00D600CE" w:rsidRDefault="00EA74E5" w:rsidP="004A3165">
      <w:pPr>
        <w:autoSpaceDE w:val="0"/>
        <w:autoSpaceDN w:val="0"/>
        <w:adjustRightInd w:val="0"/>
        <w:ind w:firstLine="709"/>
      </w:pPr>
      <w:r w:rsidRPr="00D600CE">
        <w:t xml:space="preserve">Ниже поля </w:t>
      </w:r>
      <w:r w:rsidRPr="00D600CE">
        <w:rPr>
          <w:b/>
          <w:bCs/>
        </w:rPr>
        <w:t>Основание</w:t>
      </w:r>
      <w:r w:rsidRPr="00D600CE">
        <w:t xml:space="preserve"> расположено текстовое поле для ввода дополнительного основания. Содержимое этого поля можно в дальнейшем выводить в документах КМ. Существует возможность вызова отдельного окна текстового редактора для ввода значения. Текстовый редактор вызывается из выпадающего списка поля дополнительного основания (пункт </w:t>
      </w:r>
      <w:r w:rsidRPr="00D600CE">
        <w:rPr>
          <w:b/>
          <w:bCs/>
        </w:rPr>
        <w:t>Редактировать</w:t>
      </w:r>
      <w:r w:rsidRPr="00D600CE">
        <w:t>) или по клавише &lt;</w:t>
      </w:r>
      <w:r w:rsidRPr="00D600CE">
        <w:rPr>
          <w:b/>
          <w:bCs/>
        </w:rPr>
        <w:t>Ctrl+E</w:t>
      </w:r>
      <w:r w:rsidRPr="00D600CE">
        <w:t xml:space="preserve">&gt;. </w:t>
      </w:r>
    </w:p>
    <w:p w:rsidR="00EA74E5" w:rsidRPr="00D600CE" w:rsidRDefault="00EA74E5" w:rsidP="004A3165">
      <w:pPr>
        <w:autoSpaceDE w:val="0"/>
        <w:autoSpaceDN w:val="0"/>
        <w:adjustRightInd w:val="0"/>
        <w:ind w:firstLine="709"/>
      </w:pPr>
      <w:r w:rsidRPr="00D600CE">
        <w:t>Для КМ, привязанного к запланированному мероприятию, слева от поля для ввода дополнительного основания отображается поле с пунктом плана.</w:t>
      </w:r>
    </w:p>
    <w:p w:rsidR="00EA74E5" w:rsidRPr="00D600CE" w:rsidRDefault="00EA74E5" w:rsidP="004A3165">
      <w:pPr>
        <w:autoSpaceDE w:val="0"/>
        <w:autoSpaceDN w:val="0"/>
        <w:adjustRightInd w:val="0"/>
        <w:ind w:firstLine="709"/>
      </w:pPr>
      <w:r w:rsidRPr="00D600CE">
        <w:t xml:space="preserve">Поля </w:t>
      </w:r>
      <w:r w:rsidRPr="00D600CE">
        <w:rPr>
          <w:b/>
          <w:bCs/>
        </w:rPr>
        <w:t>Период проведения</w:t>
      </w:r>
      <w:r w:rsidRPr="00D600CE">
        <w:t xml:space="preserve"> содержат даты начала и окончания проведения КМ (с какого по какое число проводилось КМ). При изменении даты начала периода проведения предлагается изменить дату окончания в соответствии со значением в настройке </w:t>
      </w:r>
      <w:r w:rsidR="004A3165" w:rsidRPr="00D600CE">
        <w:rPr>
          <w:b/>
        </w:rPr>
        <w:t>Длительность, раб. дн.</w:t>
      </w:r>
      <w:r w:rsidRPr="00D600CE">
        <w:t>(если оно &gt; 0).</w:t>
      </w:r>
    </w:p>
    <w:p w:rsidR="00EA74E5" w:rsidRPr="00D600CE" w:rsidRDefault="00EA74E5" w:rsidP="004A3165">
      <w:pPr>
        <w:autoSpaceDE w:val="0"/>
        <w:autoSpaceDN w:val="0"/>
        <w:adjustRightInd w:val="0"/>
        <w:ind w:firstLine="709"/>
      </w:pPr>
      <w:r w:rsidRPr="00D600CE">
        <w:t xml:space="preserve">Поля </w:t>
      </w:r>
      <w:r w:rsidRPr="00D600CE">
        <w:rPr>
          <w:b/>
          <w:bCs/>
        </w:rPr>
        <w:t>Проверяемый период</w:t>
      </w:r>
      <w:r w:rsidRPr="00D600CE">
        <w:t xml:space="preserve"> содержат даты начала и окончания проверяемого периода.</w:t>
      </w:r>
    </w:p>
    <w:p w:rsidR="00EA74E5" w:rsidRPr="00D600CE" w:rsidRDefault="00EA74E5" w:rsidP="004A3165">
      <w:pPr>
        <w:autoSpaceDE w:val="0"/>
        <w:autoSpaceDN w:val="0"/>
        <w:adjustRightInd w:val="0"/>
        <w:ind w:firstLine="709"/>
      </w:pPr>
      <w:r w:rsidRPr="00D600CE">
        <w:t>При создании нового КМ эти поля заполняются из одноименного общего параметра списка мероприятий с учетом того, что проверяемый период не должен заканчиваться позже периода проведения. Аналогичная проверка выполняется и при изменении периодов.</w:t>
      </w:r>
    </w:p>
    <w:p w:rsidR="00EA74E5" w:rsidRPr="00D600CE" w:rsidRDefault="00EA74E5" w:rsidP="004A3165">
      <w:pPr>
        <w:autoSpaceDE w:val="0"/>
        <w:autoSpaceDN w:val="0"/>
        <w:adjustRightInd w:val="0"/>
        <w:ind w:firstLine="709"/>
      </w:pPr>
      <w:r w:rsidRPr="00D600CE">
        <w:t xml:space="preserve">В поле </w:t>
      </w:r>
      <w:r w:rsidRPr="00D600CE">
        <w:rPr>
          <w:b/>
          <w:bCs/>
        </w:rPr>
        <w:t>Проверяющие</w:t>
      </w:r>
      <w:r w:rsidRPr="00D600CE">
        <w:t xml:space="preserve"> можно выбрать другие проверяющие организации, совместно с которыми проводится проверка.</w:t>
      </w:r>
    </w:p>
    <w:p w:rsidR="00EA74E5" w:rsidRPr="00D600CE" w:rsidRDefault="00EA74E5" w:rsidP="00EA74E5">
      <w:pPr>
        <w:autoSpaceDE w:val="0"/>
        <w:autoSpaceDN w:val="0"/>
        <w:adjustRightInd w:val="0"/>
      </w:pPr>
      <w:r w:rsidRPr="00D600CE">
        <w:tab/>
      </w:r>
    </w:p>
    <w:p w:rsidR="00EA74E5" w:rsidRPr="00D600CE" w:rsidRDefault="00EA74E5" w:rsidP="001A05CF">
      <w:pPr>
        <w:autoSpaceDE w:val="0"/>
        <w:autoSpaceDN w:val="0"/>
        <w:adjustRightInd w:val="0"/>
        <w:ind w:firstLine="709"/>
        <w:rPr>
          <w:b/>
          <w:bCs/>
        </w:rPr>
      </w:pPr>
      <w:r w:rsidRPr="00D600CE">
        <w:rPr>
          <w:b/>
          <w:bCs/>
        </w:rPr>
        <w:t>Состав проверяющей группы</w:t>
      </w:r>
    </w:p>
    <w:p w:rsidR="00EA74E5" w:rsidRPr="00D600CE" w:rsidRDefault="00EA74E5" w:rsidP="001A05CF">
      <w:pPr>
        <w:autoSpaceDE w:val="0"/>
        <w:autoSpaceDN w:val="0"/>
        <w:adjustRightInd w:val="0"/>
        <w:ind w:firstLine="709"/>
      </w:pPr>
      <w:r w:rsidRPr="00D600CE">
        <w:t xml:space="preserve">Участники мероприятия выбираются из справочника во вкладке </w:t>
      </w:r>
      <w:r w:rsidRPr="00D600CE">
        <w:rPr>
          <w:b/>
          <w:bCs/>
        </w:rPr>
        <w:t>Участники</w:t>
      </w:r>
      <w:r w:rsidRPr="00D600CE">
        <w:t xml:space="preserve"> по кнопке </w:t>
      </w:r>
      <w:r w:rsidRPr="00D600CE">
        <w:rPr>
          <w:b/>
          <w:bCs/>
          <w:noProof/>
          <w:sz w:val="16"/>
          <w:szCs w:val="16"/>
        </w:rPr>
        <w:drawing>
          <wp:inline distT="0" distB="0" distL="0" distR="0" wp14:anchorId="2F317ECC" wp14:editId="18DA3147">
            <wp:extent cx="301625" cy="301625"/>
            <wp:effectExtent l="0" t="0" r="3175" b="3175"/>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t xml:space="preserve">по которой открывается список </w:t>
      </w:r>
      <w:hyperlink w:anchor="topic_Sotrudniky" w:history="1">
        <w:r w:rsidRPr="00D600CE">
          <w:t>сотрудников</w:t>
        </w:r>
      </w:hyperlink>
      <w:r w:rsidRPr="00D600CE">
        <w:t xml:space="preserve"> проверяющей организации, уполномоченных проводить </w:t>
      </w:r>
      <w:hyperlink w:anchor="topic_Sotrudniky03" w:history="1">
        <w:r w:rsidRPr="00D600CE">
          <w:t>вид работы</w:t>
        </w:r>
      </w:hyperlink>
      <w:r w:rsidRPr="00D600CE">
        <w:t xml:space="preserve">, указанный в поле </w:t>
      </w:r>
      <w:r w:rsidRPr="00D600CE">
        <w:rPr>
          <w:b/>
          <w:bCs/>
        </w:rPr>
        <w:t>Вид работы</w:t>
      </w:r>
      <w:r w:rsidRPr="00D600CE">
        <w:t xml:space="preserve">. </w:t>
      </w:r>
    </w:p>
    <w:p w:rsidR="00EA74E5" w:rsidRPr="00D600CE" w:rsidRDefault="00EA74E5" w:rsidP="001A05CF">
      <w:pPr>
        <w:autoSpaceDE w:val="0"/>
        <w:autoSpaceDN w:val="0"/>
        <w:adjustRightInd w:val="0"/>
        <w:ind w:firstLine="709"/>
      </w:pPr>
      <w:r w:rsidRPr="00D600CE">
        <w:t xml:space="preserve">Если отобран один участник, то по умолчанию его статус заполняется значением </w:t>
      </w:r>
      <w:r w:rsidR="0088075E" w:rsidRPr="00D600CE">
        <w:t>«</w:t>
      </w:r>
      <w:r w:rsidRPr="00D600CE">
        <w:t>руководитель</w:t>
      </w:r>
      <w:r w:rsidR="0088075E" w:rsidRPr="00D600CE">
        <w:t>»</w:t>
      </w:r>
      <w:r w:rsidRPr="00D600CE">
        <w:t xml:space="preserve">. Если несколько, то у всех заполняется значением </w:t>
      </w:r>
      <w:r w:rsidR="0088075E" w:rsidRPr="00D600CE">
        <w:t>«</w:t>
      </w:r>
      <w:r w:rsidRPr="00D600CE">
        <w:t>участник</w:t>
      </w:r>
      <w:r w:rsidR="0088075E" w:rsidRPr="00D600CE">
        <w:t>»</w:t>
      </w:r>
      <w:r w:rsidRPr="00D600CE">
        <w:t xml:space="preserve">. Изменить статус  </w:t>
      </w:r>
      <w:r w:rsidRPr="00D600CE">
        <w:lastRenderedPageBreak/>
        <w:t xml:space="preserve">можно выбором из выпадающего списка в колонке </w:t>
      </w:r>
      <w:r w:rsidRPr="00D600CE">
        <w:rPr>
          <w:b/>
          <w:bCs/>
        </w:rPr>
        <w:t>Статус</w:t>
      </w:r>
      <w:r w:rsidRPr="00D600CE">
        <w:t xml:space="preserve">.  Статус </w:t>
      </w:r>
      <w:r w:rsidR="0088075E" w:rsidRPr="00D600CE">
        <w:t>«</w:t>
      </w:r>
      <w:r w:rsidRPr="00D600CE">
        <w:t>руководитель</w:t>
      </w:r>
      <w:r w:rsidR="0088075E" w:rsidRPr="00D600CE">
        <w:rPr>
          <w:b/>
          <w:bCs/>
        </w:rPr>
        <w:t>»</w:t>
      </w:r>
      <w:r w:rsidRPr="00D600CE">
        <w:t xml:space="preserve"> может иметь только один участник.</w:t>
      </w:r>
    </w:p>
    <w:p w:rsidR="00EA74E5" w:rsidRPr="00D600CE" w:rsidRDefault="00EA74E5" w:rsidP="001A05CF">
      <w:pPr>
        <w:autoSpaceDE w:val="0"/>
        <w:autoSpaceDN w:val="0"/>
        <w:adjustRightInd w:val="0"/>
        <w:ind w:firstLine="709"/>
      </w:pPr>
      <w:r w:rsidRPr="00D600CE">
        <w:t xml:space="preserve">Существует возможность ввода нескольких периодов участия по каждому участнику (на случай, если участвовал с перерывами). В колонке </w:t>
      </w:r>
      <w:r w:rsidRPr="00D600CE">
        <w:rPr>
          <w:b/>
          <w:bCs/>
        </w:rPr>
        <w:t>Участие, дн</w:t>
      </w:r>
      <w:r w:rsidRPr="00D600CE">
        <w:t xml:space="preserve"> напротив каждого периода автоматически рассчитывается количество рабочих дней в периоде. Если у участника мероприятия в справочнике </w:t>
      </w:r>
      <w:r w:rsidRPr="00D600CE">
        <w:rPr>
          <w:b/>
          <w:bCs/>
        </w:rPr>
        <w:t>Сотрудники</w:t>
      </w:r>
      <w:r w:rsidRPr="00D600CE">
        <w:t xml:space="preserve"> заполнена таблица </w:t>
      </w:r>
      <w:hyperlink w:anchor="topic_Sotrudniky82" w:history="1">
        <w:r w:rsidRPr="00D600CE">
          <w:rPr>
            <w:b/>
          </w:rPr>
          <w:t>Отсутствие</w:t>
        </w:r>
      </w:hyperlink>
      <w:r w:rsidRPr="00D600CE">
        <w:t>, то автоматически заполнятся периоды участия в КМ с учетом времени отсутствия.</w:t>
      </w:r>
    </w:p>
    <w:p w:rsidR="00EA74E5" w:rsidRPr="00D600CE" w:rsidRDefault="00EA74E5" w:rsidP="00EA74E5">
      <w:pPr>
        <w:autoSpaceDE w:val="0"/>
        <w:autoSpaceDN w:val="0"/>
        <w:adjustRightInd w:val="0"/>
      </w:pPr>
    </w:p>
    <w:p w:rsidR="00EA74E5" w:rsidRPr="00D600CE" w:rsidRDefault="00B977E0" w:rsidP="00EA74E5">
      <w:pPr>
        <w:autoSpaceDE w:val="0"/>
        <w:autoSpaceDN w:val="0"/>
        <w:adjustRightInd w:val="0"/>
        <w:jc w:val="center"/>
        <w:rPr>
          <w:b/>
          <w:bCs/>
          <w:sz w:val="16"/>
          <w:szCs w:val="16"/>
        </w:rPr>
      </w:pPr>
      <w:r w:rsidRPr="00D600CE">
        <w:rPr>
          <w:noProof/>
        </w:rPr>
        <w:drawing>
          <wp:inline distT="0" distB="0" distL="0" distR="0" wp14:anchorId="05A12A1E" wp14:editId="12D972A7">
            <wp:extent cx="6152515" cy="1527810"/>
            <wp:effectExtent l="0" t="0" r="635"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6152515" cy="1527810"/>
                    </a:xfrm>
                    <a:prstGeom prst="rect">
                      <a:avLst/>
                    </a:prstGeom>
                  </pic:spPr>
                </pic:pic>
              </a:graphicData>
            </a:graphic>
          </wp:inline>
        </w:drawing>
      </w:r>
    </w:p>
    <w:p w:rsidR="00EA74E5" w:rsidRPr="00D600CE" w:rsidRDefault="00EA74E5" w:rsidP="00EA74E5">
      <w:pPr>
        <w:autoSpaceDE w:val="0"/>
        <w:autoSpaceDN w:val="0"/>
        <w:adjustRightInd w:val="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89</w:t>
      </w:r>
      <w:r w:rsidR="000D34C2">
        <w:rPr>
          <w:b/>
          <w:bCs/>
          <w:sz w:val="20"/>
          <w:szCs w:val="20"/>
        </w:rPr>
        <w:fldChar w:fldCharType="end"/>
      </w:r>
      <w:r w:rsidRPr="00D600CE">
        <w:rPr>
          <w:b/>
          <w:bCs/>
          <w:sz w:val="20"/>
          <w:szCs w:val="20"/>
        </w:rPr>
        <w:t>. Создание мероприятия. Участники</w:t>
      </w:r>
    </w:p>
    <w:p w:rsidR="00EA74E5" w:rsidRPr="00D600CE" w:rsidRDefault="00EA74E5" w:rsidP="00EA74E5">
      <w:pPr>
        <w:autoSpaceDE w:val="0"/>
        <w:autoSpaceDN w:val="0"/>
        <w:adjustRightInd w:val="0"/>
        <w:jc w:val="center"/>
        <w:rPr>
          <w:b/>
          <w:bCs/>
          <w:sz w:val="16"/>
          <w:szCs w:val="16"/>
        </w:rPr>
      </w:pPr>
    </w:p>
    <w:p w:rsidR="00EA74E5" w:rsidRPr="00D600CE" w:rsidRDefault="00EA74E5" w:rsidP="001A05CF">
      <w:pPr>
        <w:autoSpaceDE w:val="0"/>
        <w:autoSpaceDN w:val="0"/>
        <w:adjustRightInd w:val="0"/>
        <w:ind w:firstLine="709"/>
      </w:pPr>
      <w:r w:rsidRPr="00D600CE">
        <w:t xml:space="preserve">Создать новый период можно по кнопке </w:t>
      </w:r>
      <w:r w:rsidRPr="00D600CE">
        <w:rPr>
          <w:b/>
          <w:bCs/>
          <w:noProof/>
          <w:sz w:val="16"/>
          <w:szCs w:val="16"/>
        </w:rPr>
        <w:drawing>
          <wp:inline distT="0" distB="0" distL="0" distR="0" wp14:anchorId="3B103B86" wp14:editId="78C848C3">
            <wp:extent cx="301625" cy="301625"/>
            <wp:effectExtent l="0" t="0" r="3175" b="3175"/>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Создать период участия</w:t>
      </w:r>
      <w:r w:rsidRPr="00D600CE">
        <w:t>,</w:t>
      </w:r>
      <w:r w:rsidRPr="00D600CE">
        <w:rPr>
          <w:b/>
          <w:bCs/>
        </w:rPr>
        <w:t xml:space="preserve"> </w:t>
      </w:r>
      <w:r w:rsidRPr="00D600CE">
        <w:t xml:space="preserve">расположенной над списком. При изменении периода проведения мероприятия будет предложено соответственно изменить периоды участия. </w:t>
      </w:r>
    </w:p>
    <w:p w:rsidR="00EA74E5" w:rsidRPr="00D600CE" w:rsidRDefault="00EA74E5" w:rsidP="001A05CF">
      <w:pPr>
        <w:autoSpaceDE w:val="0"/>
        <w:autoSpaceDN w:val="0"/>
        <w:adjustRightInd w:val="0"/>
        <w:ind w:firstLine="709"/>
      </w:pPr>
      <w:r w:rsidRPr="00D600CE">
        <w:t xml:space="preserve">Если периоды участия одного участника пересекаются между собой, то выводится предупреждающее сообщение. Если периоды участия полностью покрывают период проведения мероприятия, то при попытке создания нового периода участия выдается предупреждающее сообщение с возможностью отмены ввода этого периода участия. </w:t>
      </w:r>
    </w:p>
    <w:p w:rsidR="00EA74E5" w:rsidRPr="00D600CE" w:rsidRDefault="00EA74E5" w:rsidP="001A05CF">
      <w:pPr>
        <w:autoSpaceDE w:val="0"/>
        <w:autoSpaceDN w:val="0"/>
        <w:adjustRightInd w:val="0"/>
        <w:ind w:firstLine="709"/>
      </w:pPr>
      <w:r w:rsidRPr="00D600CE">
        <w:t xml:space="preserve">При сохранении КМ проводится проверка на возможность участия членов группы в мероприятии: при отсутствии такой возможности выводится сообщение с указанием причин, по которым сотрудник не может в ней участвовать, например - занят в другом КМ, отсутствует и т.п. </w:t>
      </w:r>
    </w:p>
    <w:p w:rsidR="00EA74E5" w:rsidRPr="00D600CE" w:rsidRDefault="00EA74E5" w:rsidP="001A05CF">
      <w:pPr>
        <w:autoSpaceDE w:val="0"/>
        <w:autoSpaceDN w:val="0"/>
        <w:adjustRightInd w:val="0"/>
        <w:ind w:firstLine="709"/>
      </w:pPr>
      <w:r w:rsidRPr="00D600CE">
        <w:t>При сохранении КМ в случае, если не выбран руководитель группы, появляется предупреждающее сообщение.</w:t>
      </w:r>
    </w:p>
    <w:p w:rsidR="00EA74E5" w:rsidRPr="00D600CE" w:rsidRDefault="00EA74E5" w:rsidP="00EA74E5">
      <w:pPr>
        <w:autoSpaceDE w:val="0"/>
        <w:autoSpaceDN w:val="0"/>
        <w:adjustRightInd w:val="0"/>
      </w:pPr>
      <w:r w:rsidRPr="00D600CE">
        <w:tab/>
        <w:t xml:space="preserve"> </w:t>
      </w:r>
    </w:p>
    <w:p w:rsidR="00EA74E5" w:rsidRPr="00D600CE" w:rsidRDefault="00EA74E5" w:rsidP="007B636C">
      <w:pPr>
        <w:autoSpaceDE w:val="0"/>
        <w:autoSpaceDN w:val="0"/>
        <w:adjustRightInd w:val="0"/>
        <w:ind w:firstLine="709"/>
        <w:rPr>
          <w:b/>
          <w:bCs/>
        </w:rPr>
      </w:pPr>
      <w:r w:rsidRPr="00D600CE">
        <w:rPr>
          <w:b/>
          <w:bCs/>
        </w:rPr>
        <w:t>Затраты на проведение КМ</w:t>
      </w:r>
    </w:p>
    <w:p w:rsidR="00EA74E5" w:rsidRPr="00D600CE" w:rsidRDefault="00EA74E5" w:rsidP="00EA74E5">
      <w:pPr>
        <w:autoSpaceDE w:val="0"/>
        <w:autoSpaceDN w:val="0"/>
        <w:adjustRightInd w:val="0"/>
      </w:pPr>
    </w:p>
    <w:p w:rsidR="00EA74E5" w:rsidRPr="00D600CE" w:rsidRDefault="00EA74E5" w:rsidP="001A05CF">
      <w:pPr>
        <w:autoSpaceDE w:val="0"/>
        <w:autoSpaceDN w:val="0"/>
        <w:adjustRightInd w:val="0"/>
        <w:ind w:firstLine="709"/>
      </w:pPr>
      <w:r w:rsidRPr="00D600CE">
        <w:t xml:space="preserve">Затраты на проведения КМ заполняются автоматически в зависимости от периода проведения, количества участников, выбранных нормативов и их единиц измерения. </w:t>
      </w:r>
    </w:p>
    <w:p w:rsidR="00EA74E5" w:rsidRPr="00D600CE" w:rsidRDefault="00EA74E5" w:rsidP="001A05CF">
      <w:pPr>
        <w:autoSpaceDE w:val="0"/>
        <w:autoSpaceDN w:val="0"/>
        <w:adjustRightInd w:val="0"/>
        <w:ind w:firstLine="709"/>
        <w:rPr>
          <w:b/>
          <w:bCs/>
        </w:rPr>
      </w:pPr>
      <w:r w:rsidRPr="00D600CE">
        <w:t>Функционал ввода затрат доступен  только пользователю, у которого установлен доступ к справочнику</w:t>
      </w:r>
      <w:r w:rsidR="001A05CF" w:rsidRPr="00D600CE">
        <w:t xml:space="preserve"> </w:t>
      </w:r>
      <w:r w:rsidR="0088075E" w:rsidRPr="00D600CE">
        <w:t>«</w:t>
      </w:r>
      <w:r w:rsidR="001A05CF" w:rsidRPr="00D600CE">
        <w:t>Нормативы</w:t>
      </w:r>
      <w:r w:rsidR="0088075E" w:rsidRPr="00D600CE">
        <w:t>»</w:t>
      </w:r>
      <w:r w:rsidRPr="00D600CE">
        <w:rPr>
          <w:b/>
          <w:bCs/>
        </w:rPr>
        <w:t>.</w:t>
      </w:r>
    </w:p>
    <w:p w:rsidR="00EA74E5" w:rsidRPr="00D600CE" w:rsidRDefault="00EA74E5" w:rsidP="001A05CF">
      <w:pPr>
        <w:autoSpaceDE w:val="0"/>
        <w:autoSpaceDN w:val="0"/>
        <w:adjustRightInd w:val="0"/>
        <w:ind w:firstLine="709"/>
      </w:pPr>
      <w:r w:rsidRPr="00D600CE">
        <w:t xml:space="preserve">Во вкладке </w:t>
      </w:r>
      <w:r w:rsidRPr="00D600CE">
        <w:rPr>
          <w:b/>
          <w:bCs/>
        </w:rPr>
        <w:t>Затраты</w:t>
      </w:r>
      <w:r w:rsidRPr="00D600CE">
        <w:t xml:space="preserve"> по кнопке </w:t>
      </w:r>
      <w:r w:rsidRPr="00D600CE">
        <w:rPr>
          <w:b/>
          <w:bCs/>
          <w:noProof/>
          <w:sz w:val="16"/>
          <w:szCs w:val="16"/>
        </w:rPr>
        <w:drawing>
          <wp:inline distT="0" distB="0" distL="0" distR="0" wp14:anchorId="369C4CD0" wp14:editId="253B97AA">
            <wp:extent cx="301625" cy="301625"/>
            <wp:effectExtent l="0" t="0" r="3175" b="3175"/>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открывается окно справочника </w:t>
      </w:r>
      <w:r w:rsidRPr="00D600CE">
        <w:rPr>
          <w:b/>
          <w:bCs/>
        </w:rPr>
        <w:t>Нормативы</w:t>
      </w:r>
      <w:r w:rsidRPr="00D600CE">
        <w:t xml:space="preserve">, в котором выбираются виды затрат на данное КМ. Здесь нужно отметить нужные виды затрат и подтвердить выбор нажатием кнопки </w:t>
      </w:r>
      <w:r w:rsidRPr="00D600CE">
        <w:rPr>
          <w:b/>
          <w:bCs/>
        </w:rPr>
        <w:t>[Выбрать]</w:t>
      </w:r>
      <w:r w:rsidRPr="00D600CE">
        <w:t>.</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7A360EE6" wp14:editId="06E68BF6">
            <wp:extent cx="5934710" cy="2441575"/>
            <wp:effectExtent l="0" t="0" r="8890"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34710" cy="2441575"/>
                    </a:xfrm>
                    <a:prstGeom prst="rect">
                      <a:avLst/>
                    </a:prstGeom>
                    <a:noFill/>
                    <a:ln>
                      <a:noFill/>
                    </a:ln>
                  </pic:spPr>
                </pic:pic>
              </a:graphicData>
            </a:graphic>
          </wp:inline>
        </w:drawing>
      </w:r>
    </w:p>
    <w:p w:rsidR="00EA74E5" w:rsidRPr="00D600CE" w:rsidRDefault="00EA74E5" w:rsidP="00F57CE4">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90</w:t>
      </w:r>
      <w:r w:rsidR="000D34C2">
        <w:rPr>
          <w:b/>
          <w:bCs/>
          <w:sz w:val="20"/>
          <w:szCs w:val="20"/>
        </w:rPr>
        <w:fldChar w:fldCharType="end"/>
      </w:r>
      <w:r w:rsidRPr="00D600CE">
        <w:rPr>
          <w:b/>
          <w:bCs/>
          <w:sz w:val="20"/>
          <w:szCs w:val="20"/>
        </w:rPr>
        <w:t>. Нормативы</w:t>
      </w:r>
    </w:p>
    <w:p w:rsidR="00EA74E5" w:rsidRPr="00D600CE" w:rsidRDefault="00EA74E5" w:rsidP="00EA74E5">
      <w:pPr>
        <w:autoSpaceDE w:val="0"/>
        <w:autoSpaceDN w:val="0"/>
        <w:adjustRightInd w:val="0"/>
      </w:pPr>
    </w:p>
    <w:p w:rsidR="00EA74E5" w:rsidRPr="00D600CE" w:rsidRDefault="00EA74E5" w:rsidP="001A05CF">
      <w:pPr>
        <w:autoSpaceDE w:val="0"/>
        <w:autoSpaceDN w:val="0"/>
        <w:adjustRightInd w:val="0"/>
        <w:ind w:firstLine="709"/>
      </w:pPr>
      <w:r w:rsidRPr="00D600CE">
        <w:t xml:space="preserve">В результате в нижней части вкладки </w:t>
      </w:r>
      <w:r w:rsidRPr="00D600CE">
        <w:rPr>
          <w:b/>
          <w:bCs/>
        </w:rPr>
        <w:t xml:space="preserve">Общие </w:t>
      </w:r>
      <w:r w:rsidRPr="00D600CE">
        <w:t xml:space="preserve">окна </w:t>
      </w:r>
      <w:r w:rsidRPr="00D600CE">
        <w:rPr>
          <w:b/>
          <w:bCs/>
        </w:rPr>
        <w:t>Мероприятия</w:t>
      </w:r>
      <w:r w:rsidRPr="00D600CE">
        <w:t xml:space="preserve"> появится список </w:t>
      </w:r>
      <w:hyperlink w:anchor="topic_NormatyviProvedenyaRevizyi72" w:history="1">
        <w:r w:rsidRPr="00D600CE">
          <w:t>рассчитанных</w:t>
        </w:r>
      </w:hyperlink>
      <w:r w:rsidRPr="00D600CE">
        <w:t xml:space="preserve"> затрат по данному КМ. При необходимости значения затрат можно изменить в колонке </w:t>
      </w:r>
      <w:r w:rsidRPr="00D600CE">
        <w:rPr>
          <w:b/>
          <w:bCs/>
        </w:rPr>
        <w:t xml:space="preserve">Значение </w:t>
      </w:r>
      <w:r w:rsidRPr="00D600CE">
        <w:t xml:space="preserve">как по участникам, так и в общей сумме. </w:t>
      </w:r>
    </w:p>
    <w:p w:rsidR="00B977E0" w:rsidRPr="00D600CE" w:rsidRDefault="00B977E0" w:rsidP="001A05CF">
      <w:pPr>
        <w:autoSpaceDE w:val="0"/>
        <w:autoSpaceDN w:val="0"/>
        <w:adjustRightInd w:val="0"/>
        <w:ind w:firstLine="709"/>
      </w:pPr>
    </w:p>
    <w:p w:rsidR="00EA74E5" w:rsidRPr="00D600CE" w:rsidRDefault="007B636C" w:rsidP="007B636C">
      <w:pPr>
        <w:autoSpaceDE w:val="0"/>
        <w:autoSpaceDN w:val="0"/>
        <w:adjustRightInd w:val="0"/>
        <w:jc w:val="center"/>
      </w:pPr>
      <w:r w:rsidRPr="00D600CE">
        <w:rPr>
          <w:noProof/>
        </w:rPr>
        <w:drawing>
          <wp:inline distT="0" distB="0" distL="0" distR="0" wp14:anchorId="55942053" wp14:editId="2EA906B1">
            <wp:extent cx="6152515" cy="1421765"/>
            <wp:effectExtent l="0" t="0" r="635" b="698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6152515" cy="1421765"/>
                    </a:xfrm>
                    <a:prstGeom prst="rect">
                      <a:avLst/>
                    </a:prstGeom>
                  </pic:spPr>
                </pic:pic>
              </a:graphicData>
            </a:graphic>
          </wp:inline>
        </w:drawing>
      </w:r>
    </w:p>
    <w:p w:rsidR="00EA74E5" w:rsidRPr="00D600CE" w:rsidRDefault="00EA74E5" w:rsidP="00EA74E5">
      <w:pPr>
        <w:autoSpaceDE w:val="0"/>
        <w:autoSpaceDN w:val="0"/>
        <w:adjustRightInd w:val="0"/>
        <w:jc w:val="center"/>
        <w:rPr>
          <w:b/>
          <w:bCs/>
          <w:sz w:val="16"/>
          <w:szCs w:val="16"/>
        </w:rPr>
      </w:pPr>
    </w:p>
    <w:p w:rsidR="00EA74E5" w:rsidRPr="00D600CE" w:rsidRDefault="00EA74E5" w:rsidP="00EA74E5">
      <w:pPr>
        <w:autoSpaceDE w:val="0"/>
        <w:autoSpaceDN w:val="0"/>
        <w:adjustRightInd w:val="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91</w:t>
      </w:r>
      <w:r w:rsidR="000D34C2">
        <w:rPr>
          <w:b/>
          <w:bCs/>
          <w:sz w:val="20"/>
          <w:szCs w:val="20"/>
        </w:rPr>
        <w:fldChar w:fldCharType="end"/>
      </w:r>
      <w:r w:rsidRPr="00D600CE">
        <w:rPr>
          <w:b/>
          <w:bCs/>
          <w:sz w:val="20"/>
          <w:szCs w:val="20"/>
        </w:rPr>
        <w:t>. Создание мероприятия. Затраты</w:t>
      </w:r>
    </w:p>
    <w:p w:rsidR="00EA74E5" w:rsidRPr="00D600CE" w:rsidRDefault="00EA74E5" w:rsidP="00EA74E5">
      <w:pPr>
        <w:autoSpaceDE w:val="0"/>
        <w:autoSpaceDN w:val="0"/>
        <w:adjustRightInd w:val="0"/>
        <w:jc w:val="center"/>
      </w:pPr>
    </w:p>
    <w:p w:rsidR="00EA74E5" w:rsidRPr="00D600CE" w:rsidRDefault="00EA74E5" w:rsidP="007B636C">
      <w:pPr>
        <w:autoSpaceDE w:val="0"/>
        <w:autoSpaceDN w:val="0"/>
        <w:adjustRightInd w:val="0"/>
        <w:ind w:firstLine="709"/>
        <w:rPr>
          <w:b/>
          <w:bCs/>
        </w:rPr>
      </w:pPr>
      <w:r w:rsidRPr="00D600CE">
        <w:rPr>
          <w:b/>
          <w:bCs/>
        </w:rPr>
        <w:t>Реквизиты КМ</w:t>
      </w:r>
    </w:p>
    <w:p w:rsidR="00EA74E5" w:rsidRPr="00D600CE" w:rsidRDefault="00EA74E5" w:rsidP="00EA74E5">
      <w:pPr>
        <w:autoSpaceDE w:val="0"/>
        <w:autoSpaceDN w:val="0"/>
        <w:adjustRightInd w:val="0"/>
      </w:pPr>
    </w:p>
    <w:p w:rsidR="00EA74E5" w:rsidRPr="00D600CE" w:rsidRDefault="00EA74E5" w:rsidP="00B977E0">
      <w:pPr>
        <w:autoSpaceDE w:val="0"/>
        <w:autoSpaceDN w:val="0"/>
        <w:adjustRightInd w:val="0"/>
        <w:ind w:firstLine="709"/>
      </w:pPr>
      <w:r w:rsidRPr="00D600CE">
        <w:t>Существует возможность</w:t>
      </w:r>
      <w:hyperlink w:anchor="topic_Vvoddokumentovreglamenta70" w:history="1">
        <w:r w:rsidRPr="00D600CE">
          <w:t xml:space="preserve"> вводить</w:t>
        </w:r>
      </w:hyperlink>
      <w:r w:rsidRPr="00D600CE">
        <w:t xml:space="preserve"> в КМ и использовать для вывода в документах и отчетах  дополнительные данные - с помощью </w:t>
      </w:r>
      <w:hyperlink w:anchor="topic_RekvizityDocumentov" w:history="1">
        <w:r w:rsidRPr="00D600CE">
          <w:t>реквизитов</w:t>
        </w:r>
      </w:hyperlink>
      <w:r w:rsidRPr="00D600CE">
        <w:t xml:space="preserve">. Для этого необходимо выбрать, а при их отсутствии  создать и выбрать нужные реквизиты в </w:t>
      </w:r>
      <w:hyperlink w:anchor="topic_NastroikaObjectov06" w:history="1">
        <w:r w:rsidRPr="00D600CE">
          <w:t>настройке</w:t>
        </w:r>
      </w:hyperlink>
      <w:r w:rsidRPr="00D600CE">
        <w:t xml:space="preserve"> </w:t>
      </w:r>
      <w:r w:rsidRPr="00D600CE">
        <w:rPr>
          <w:b/>
          <w:bCs/>
        </w:rPr>
        <w:t>Реквизиты</w:t>
      </w:r>
      <w:r w:rsidRPr="00D600CE">
        <w:t xml:space="preserve"> объекта </w:t>
      </w:r>
      <w:r w:rsidRPr="00D600CE">
        <w:rPr>
          <w:b/>
          <w:bCs/>
        </w:rPr>
        <w:t>Документы-Мероприятия</w:t>
      </w:r>
      <w:r w:rsidRPr="00D600CE">
        <w:t>. Выбранные таким образом реквизиты доступны для редакт</w:t>
      </w:r>
      <w:r w:rsidR="00B977E0" w:rsidRPr="00D600CE">
        <w:t xml:space="preserve">ирования </w:t>
      </w:r>
      <w:r w:rsidRPr="00D600CE">
        <w:t xml:space="preserve">во вкладке </w:t>
      </w:r>
      <w:r w:rsidRPr="00D600CE">
        <w:rPr>
          <w:b/>
        </w:rPr>
        <w:t>Реквизиты</w:t>
      </w:r>
      <w:r w:rsidRPr="00D600CE">
        <w:t xml:space="preserve">, расположенной нижней части вкладки </w:t>
      </w:r>
      <w:r w:rsidRPr="00D600CE">
        <w:rPr>
          <w:b/>
          <w:bCs/>
        </w:rPr>
        <w:t>Общие</w:t>
      </w:r>
      <w:r w:rsidRPr="00D600CE">
        <w:t>:</w:t>
      </w:r>
    </w:p>
    <w:p w:rsidR="00EA74E5" w:rsidRPr="00D600CE" w:rsidRDefault="00EA74E5" w:rsidP="00EA74E5">
      <w:pPr>
        <w:autoSpaceDE w:val="0"/>
        <w:autoSpaceDN w:val="0"/>
        <w:adjustRightInd w:val="0"/>
      </w:pPr>
    </w:p>
    <w:p w:rsidR="00EA74E5" w:rsidRPr="00D600CE" w:rsidRDefault="007B636C" w:rsidP="00EA74E5">
      <w:pPr>
        <w:autoSpaceDE w:val="0"/>
        <w:autoSpaceDN w:val="0"/>
        <w:adjustRightInd w:val="0"/>
        <w:jc w:val="center"/>
        <w:rPr>
          <w:b/>
          <w:bCs/>
          <w:sz w:val="16"/>
          <w:szCs w:val="16"/>
        </w:rPr>
      </w:pPr>
      <w:r w:rsidRPr="00D600CE">
        <w:rPr>
          <w:noProof/>
        </w:rPr>
        <w:drawing>
          <wp:inline distT="0" distB="0" distL="0" distR="0" wp14:anchorId="2572756A" wp14:editId="330F376E">
            <wp:extent cx="6152515" cy="1072515"/>
            <wp:effectExtent l="0" t="0" r="63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6152515" cy="1072515"/>
                    </a:xfrm>
                    <a:prstGeom prst="rect">
                      <a:avLst/>
                    </a:prstGeom>
                  </pic:spPr>
                </pic:pic>
              </a:graphicData>
            </a:graphic>
          </wp:inline>
        </w:drawing>
      </w:r>
    </w:p>
    <w:p w:rsidR="00EA74E5" w:rsidRPr="00D600CE" w:rsidRDefault="00EA74E5" w:rsidP="003F3D25">
      <w:pPr>
        <w:autoSpaceDE w:val="0"/>
        <w:autoSpaceDN w:val="0"/>
        <w:adjustRightInd w:val="0"/>
        <w:spacing w:before="240" w:after="240"/>
        <w:jc w:val="cente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92</w:t>
      </w:r>
      <w:r w:rsidR="000D34C2">
        <w:rPr>
          <w:b/>
          <w:bCs/>
          <w:sz w:val="20"/>
          <w:szCs w:val="20"/>
        </w:rPr>
        <w:fldChar w:fldCharType="end"/>
      </w:r>
      <w:r w:rsidRPr="00D600CE">
        <w:rPr>
          <w:b/>
          <w:bCs/>
          <w:sz w:val="20"/>
          <w:szCs w:val="20"/>
        </w:rPr>
        <w:t>. Создание мероприятия. Реквизиты</w:t>
      </w:r>
    </w:p>
    <w:p w:rsidR="00EA74E5" w:rsidRPr="00D600CE" w:rsidRDefault="00EA74E5" w:rsidP="00D600CE">
      <w:pPr>
        <w:autoSpaceDE w:val="0"/>
        <w:autoSpaceDN w:val="0"/>
        <w:adjustRightInd w:val="0"/>
        <w:ind w:firstLine="709"/>
      </w:pPr>
      <w:r w:rsidRPr="00D600CE">
        <w:t xml:space="preserve">Значения реквизитов необходимо вводить/выбирать в поле </w:t>
      </w:r>
      <w:r w:rsidRPr="00D600CE">
        <w:rPr>
          <w:b/>
          <w:bCs/>
        </w:rPr>
        <w:t>Значение</w:t>
      </w:r>
      <w:r w:rsidRPr="00D600CE">
        <w:t>.</w:t>
      </w:r>
    </w:p>
    <w:p w:rsidR="007B636C" w:rsidRPr="00D600CE" w:rsidRDefault="007B636C" w:rsidP="00EA74E5">
      <w:pPr>
        <w:autoSpaceDE w:val="0"/>
        <w:autoSpaceDN w:val="0"/>
        <w:adjustRightInd w:val="0"/>
        <w:rPr>
          <w:b/>
          <w:bCs/>
        </w:rPr>
      </w:pPr>
    </w:p>
    <w:p w:rsidR="007B636C" w:rsidRPr="00D600CE" w:rsidRDefault="007B636C" w:rsidP="007B636C">
      <w:pPr>
        <w:autoSpaceDE w:val="0"/>
        <w:autoSpaceDN w:val="0"/>
        <w:adjustRightInd w:val="0"/>
        <w:ind w:firstLine="709"/>
        <w:rPr>
          <w:b/>
          <w:bCs/>
        </w:rPr>
      </w:pPr>
    </w:p>
    <w:p w:rsidR="007B636C" w:rsidRPr="00D600CE" w:rsidRDefault="007B636C" w:rsidP="007B636C">
      <w:pPr>
        <w:autoSpaceDE w:val="0"/>
        <w:autoSpaceDN w:val="0"/>
        <w:adjustRightInd w:val="0"/>
        <w:ind w:firstLine="709"/>
        <w:rPr>
          <w:b/>
          <w:bCs/>
        </w:rPr>
      </w:pPr>
    </w:p>
    <w:p w:rsidR="00EA74E5" w:rsidRPr="00D600CE" w:rsidRDefault="00EA74E5" w:rsidP="00D600CE">
      <w:pPr>
        <w:autoSpaceDE w:val="0"/>
        <w:autoSpaceDN w:val="0"/>
        <w:adjustRightInd w:val="0"/>
        <w:spacing w:after="240"/>
        <w:ind w:firstLine="709"/>
        <w:rPr>
          <w:b/>
          <w:bCs/>
        </w:rPr>
      </w:pPr>
      <w:r w:rsidRPr="00D600CE">
        <w:rPr>
          <w:b/>
          <w:bCs/>
        </w:rPr>
        <w:t>Статус КМ</w:t>
      </w:r>
    </w:p>
    <w:p w:rsidR="00EA74E5" w:rsidRPr="00D600CE" w:rsidRDefault="00EA74E5" w:rsidP="007B636C">
      <w:pPr>
        <w:autoSpaceDE w:val="0"/>
        <w:autoSpaceDN w:val="0"/>
        <w:adjustRightInd w:val="0"/>
        <w:ind w:firstLine="709"/>
      </w:pPr>
      <w:r w:rsidRPr="00D600CE">
        <w:t xml:space="preserve">Поле </w:t>
      </w:r>
      <w:r w:rsidRPr="00D600CE">
        <w:rPr>
          <w:b/>
          <w:bCs/>
        </w:rPr>
        <w:t xml:space="preserve">Статус </w:t>
      </w:r>
      <w:r w:rsidRPr="00D600CE">
        <w:t xml:space="preserve">отображает текущий статус мероприятия. Возможные значения статуса зависят от </w:t>
      </w:r>
      <w:hyperlink w:anchor="topic_NastroikaObjectov01" w:history="1">
        <w:r w:rsidRPr="00D600CE">
          <w:t>настройки</w:t>
        </w:r>
      </w:hyperlink>
      <w:r w:rsidRPr="00D600CE">
        <w:t xml:space="preserve"> </w:t>
      </w:r>
      <w:r w:rsidRPr="00D600CE">
        <w:rPr>
          <w:b/>
          <w:bCs/>
        </w:rPr>
        <w:t>Согласование с вышестоящей</w:t>
      </w:r>
      <w:r w:rsidRPr="00D600CE">
        <w:t>.</w:t>
      </w:r>
    </w:p>
    <w:p w:rsidR="00EA74E5" w:rsidRPr="00D600CE" w:rsidRDefault="00EA74E5" w:rsidP="007B636C">
      <w:pPr>
        <w:autoSpaceDE w:val="0"/>
        <w:autoSpaceDN w:val="0"/>
        <w:adjustRightInd w:val="0"/>
        <w:ind w:firstLine="709"/>
      </w:pPr>
      <w:r w:rsidRPr="00D600CE">
        <w:t xml:space="preserve">Если КМ создать </w:t>
      </w:r>
      <w:r w:rsidRPr="00D600CE">
        <w:rPr>
          <w:b/>
          <w:bCs/>
        </w:rPr>
        <w:t>из плана</w:t>
      </w:r>
      <w:r w:rsidRPr="00D600CE">
        <w:t xml:space="preserve"> и/или</w:t>
      </w:r>
      <w:r w:rsidRPr="00D600CE">
        <w:rPr>
          <w:b/>
          <w:bCs/>
        </w:rPr>
        <w:t xml:space="preserve"> </w:t>
      </w:r>
      <w:r w:rsidRPr="00D600CE">
        <w:t xml:space="preserve">в настройке не отобрана организация, то статус может иметь следующие значения в зависимости от </w:t>
      </w:r>
      <w:hyperlink w:anchor="topic_Revizii91" w:history="1">
        <w:r w:rsidRPr="00D600CE">
          <w:t>состояния выполнения задач</w:t>
        </w:r>
      </w:hyperlink>
      <w:r w:rsidR="007B636C" w:rsidRPr="00D600CE">
        <w:t xml:space="preserve">: </w:t>
      </w:r>
      <w:r w:rsidR="0088075E" w:rsidRPr="00D600CE">
        <w:rPr>
          <w:b/>
        </w:rPr>
        <w:t>«</w:t>
      </w:r>
      <w:r w:rsidR="007B636C" w:rsidRPr="00D600CE">
        <w:rPr>
          <w:b/>
        </w:rPr>
        <w:t>Черновик</w:t>
      </w:r>
      <w:r w:rsidR="0088075E" w:rsidRPr="00D600CE">
        <w:rPr>
          <w:b/>
        </w:rPr>
        <w:t>»</w:t>
      </w:r>
      <w:r w:rsidRPr="00D600CE">
        <w:t xml:space="preserve">, </w:t>
      </w:r>
      <w:r w:rsidR="0088075E" w:rsidRPr="00D600CE">
        <w:t>«</w:t>
      </w:r>
      <w:r w:rsidRPr="00D600CE">
        <w:t>Подготовлено</w:t>
      </w:r>
      <w:r w:rsidR="0088075E" w:rsidRPr="00D600CE">
        <w:t>»</w:t>
      </w:r>
      <w:r w:rsidRPr="00D600CE">
        <w:t xml:space="preserve">, </w:t>
      </w:r>
      <w:r w:rsidR="0088075E" w:rsidRPr="00D600CE">
        <w:t>«</w:t>
      </w:r>
      <w:r w:rsidRPr="00D600CE">
        <w:t>Проведено</w:t>
      </w:r>
      <w:r w:rsidR="0088075E" w:rsidRPr="00D600CE">
        <w:t>»</w:t>
      </w:r>
      <w:r w:rsidRPr="00D600CE">
        <w:t>.</w:t>
      </w:r>
    </w:p>
    <w:p w:rsidR="00EA74E5" w:rsidRPr="00D600CE" w:rsidRDefault="00EA74E5" w:rsidP="007B636C">
      <w:pPr>
        <w:autoSpaceDE w:val="0"/>
        <w:autoSpaceDN w:val="0"/>
        <w:adjustRightInd w:val="0"/>
        <w:ind w:firstLine="709"/>
      </w:pPr>
      <w:r w:rsidRPr="00D600CE">
        <w:t xml:space="preserve">Для возможности согласования </w:t>
      </w:r>
      <w:r w:rsidRPr="00D600CE">
        <w:rPr>
          <w:b/>
          <w:bCs/>
        </w:rPr>
        <w:t>внеплановое КМ</w:t>
      </w:r>
      <w:r w:rsidRPr="00D600CE">
        <w:t xml:space="preserve"> необходимо в настройке указать проверяющую организацию, при этом для сотрудников данной организации появится возможность выбора значения статуса КМ - </w:t>
      </w:r>
      <w:r w:rsidR="0088075E" w:rsidRPr="00D600CE">
        <w:t>«</w:t>
      </w:r>
      <w:r w:rsidRPr="00D600CE">
        <w:t>Черновик</w:t>
      </w:r>
      <w:r w:rsidR="0088075E" w:rsidRPr="00D600CE">
        <w:t>»</w:t>
      </w:r>
      <w:r w:rsidRPr="00D600CE">
        <w:t xml:space="preserve">, </w:t>
      </w:r>
      <w:r w:rsidR="0088075E" w:rsidRPr="00D600CE">
        <w:t>«</w:t>
      </w:r>
      <w:r w:rsidRPr="00D600CE">
        <w:t>Согласование</w:t>
      </w:r>
      <w:r w:rsidR="0088075E" w:rsidRPr="00D600CE">
        <w:t>»</w:t>
      </w:r>
      <w:r w:rsidRPr="00D600CE">
        <w:t xml:space="preserve">. </w:t>
      </w:r>
    </w:p>
    <w:p w:rsidR="00EA74E5" w:rsidRPr="00D600CE" w:rsidRDefault="00EA74E5" w:rsidP="007B636C">
      <w:pPr>
        <w:autoSpaceDE w:val="0"/>
        <w:autoSpaceDN w:val="0"/>
        <w:adjustRightInd w:val="0"/>
        <w:ind w:firstLine="709"/>
      </w:pPr>
      <w:r w:rsidRPr="00D600CE">
        <w:t xml:space="preserve">После указания статуса </w:t>
      </w:r>
      <w:r w:rsidR="0088075E" w:rsidRPr="00D600CE">
        <w:t>«</w:t>
      </w:r>
      <w:r w:rsidRPr="00D600CE">
        <w:t>Согласование</w:t>
      </w:r>
      <w:r w:rsidR="0088075E" w:rsidRPr="00D600CE">
        <w:t>»</w:t>
      </w:r>
      <w:r w:rsidRPr="00D600CE">
        <w:t xml:space="preserve"> данными пользователями для сотрудников вышестоящей по отношению к этой организации (при этом могут менять только статус данного КМ) доступны для выбора следующие значения статуса - </w:t>
      </w:r>
      <w:r w:rsidR="0088075E" w:rsidRPr="00D600CE">
        <w:t>«</w:t>
      </w:r>
      <w:r w:rsidRPr="00D600CE">
        <w:t>Согласование</w:t>
      </w:r>
      <w:r w:rsidR="0088075E" w:rsidRPr="00D600CE">
        <w:t>»</w:t>
      </w:r>
      <w:r w:rsidRPr="00D600CE">
        <w:t xml:space="preserve">, </w:t>
      </w:r>
      <w:r w:rsidR="0088075E" w:rsidRPr="00D600CE">
        <w:t>«</w:t>
      </w:r>
      <w:r w:rsidRPr="00D600CE">
        <w:t>Согласовано</w:t>
      </w:r>
      <w:r w:rsidR="0088075E" w:rsidRPr="00D600CE">
        <w:t>»</w:t>
      </w:r>
      <w:r w:rsidRPr="00D600CE">
        <w:t xml:space="preserve">, </w:t>
      </w:r>
      <w:r w:rsidR="0088075E" w:rsidRPr="00D600CE">
        <w:t>«</w:t>
      </w:r>
      <w:r w:rsidRPr="00D600CE">
        <w:t>Доработка</w:t>
      </w:r>
      <w:r w:rsidR="0088075E" w:rsidRPr="00D600CE">
        <w:t>»</w:t>
      </w:r>
      <w:r w:rsidRPr="00D600CE">
        <w:t>.</w:t>
      </w:r>
    </w:p>
    <w:p w:rsidR="00EA74E5" w:rsidRPr="00D600CE" w:rsidRDefault="00EA74E5" w:rsidP="007B636C">
      <w:pPr>
        <w:autoSpaceDE w:val="0"/>
        <w:autoSpaceDN w:val="0"/>
        <w:adjustRightInd w:val="0"/>
        <w:ind w:firstLine="709"/>
      </w:pPr>
      <w:r w:rsidRPr="00D600CE">
        <w:t xml:space="preserve">Мероприятия со статусом </w:t>
      </w:r>
      <w:r w:rsidR="0088075E" w:rsidRPr="00D600CE">
        <w:t>«</w:t>
      </w:r>
      <w:r w:rsidRPr="00D600CE">
        <w:t>Согласование</w:t>
      </w:r>
      <w:r w:rsidR="0088075E" w:rsidRPr="00D600CE">
        <w:t>»</w:t>
      </w:r>
      <w:r w:rsidRPr="00D600CE">
        <w:t xml:space="preserve"> недоступны для редактирования.</w:t>
      </w:r>
    </w:p>
    <w:p w:rsidR="00EA74E5" w:rsidRPr="00D600CE" w:rsidRDefault="00EA74E5" w:rsidP="00EA74E5">
      <w:pPr>
        <w:autoSpaceDE w:val="0"/>
        <w:autoSpaceDN w:val="0"/>
        <w:adjustRightInd w:val="0"/>
      </w:pPr>
    </w:p>
    <w:p w:rsidR="00EA74E5" w:rsidRPr="00D600CE" w:rsidRDefault="00EA74E5" w:rsidP="00D600CE">
      <w:pPr>
        <w:autoSpaceDE w:val="0"/>
        <w:autoSpaceDN w:val="0"/>
        <w:adjustRightInd w:val="0"/>
        <w:spacing w:after="240"/>
        <w:ind w:firstLine="709"/>
        <w:rPr>
          <w:b/>
          <w:bCs/>
        </w:rPr>
      </w:pPr>
      <w:r w:rsidRPr="00D600CE">
        <w:rPr>
          <w:b/>
          <w:bCs/>
        </w:rPr>
        <w:t xml:space="preserve">Закрытие КМ </w:t>
      </w:r>
    </w:p>
    <w:p w:rsidR="00EA74E5" w:rsidRPr="00D600CE" w:rsidRDefault="00EA74E5" w:rsidP="007B636C">
      <w:pPr>
        <w:autoSpaceDE w:val="0"/>
        <w:autoSpaceDN w:val="0"/>
        <w:adjustRightInd w:val="0"/>
        <w:ind w:firstLine="709"/>
      </w:pPr>
      <w:bookmarkStart w:id="109" w:name="topic_OBSHIE50"/>
      <w:bookmarkEnd w:id="109"/>
      <w:r w:rsidRPr="00D600CE">
        <w:t xml:space="preserve">Если поле </w:t>
      </w:r>
      <w:r w:rsidRPr="00D600CE">
        <w:rPr>
          <w:b/>
          <w:bCs/>
        </w:rPr>
        <w:t>Закрыл</w:t>
      </w:r>
      <w:r w:rsidRPr="00D600CE">
        <w:t xml:space="preserve"> отмечено, мероприятие становится доступным только для чтения. При этом мероприятие доступно для редактирования только для пользователя, указанного в поле </w:t>
      </w:r>
      <w:r w:rsidRPr="00D600CE">
        <w:rPr>
          <w:b/>
          <w:bCs/>
        </w:rPr>
        <w:t>Закрыл</w:t>
      </w:r>
      <w:r w:rsidRPr="00D600CE">
        <w:t>. В поле выбора необходимо указать сотрудника своей проверяющей организации, который закрыл мероприятие. По умолчанию оно заполняется сотрудником, привязанным к текущему пользователю.</w:t>
      </w:r>
    </w:p>
    <w:p w:rsidR="00EA74E5" w:rsidRPr="00D600CE" w:rsidRDefault="00EA74E5" w:rsidP="007B636C">
      <w:pPr>
        <w:autoSpaceDE w:val="0"/>
        <w:autoSpaceDN w:val="0"/>
        <w:adjustRightInd w:val="0"/>
        <w:ind w:firstLine="709"/>
      </w:pPr>
      <w:r w:rsidRPr="00D600CE">
        <w:t xml:space="preserve">При сохранении мероприятия с незаполненным полем </w:t>
      </w:r>
      <w:r w:rsidRPr="00D600CE">
        <w:rPr>
          <w:b/>
          <w:bCs/>
        </w:rPr>
        <w:t>Закрыл</w:t>
      </w:r>
      <w:r w:rsidRPr="00D600CE">
        <w:t xml:space="preserve"> в случае, если задана </w:t>
      </w:r>
      <w:hyperlink w:anchor="topic_NastroikaObjectov11" w:history="1">
        <w:r w:rsidRPr="00D600CE">
          <w:t>настройка</w:t>
        </w:r>
      </w:hyperlink>
      <w:r w:rsidRPr="00D600CE">
        <w:t xml:space="preserve"> </w:t>
      </w:r>
      <w:r w:rsidR="003F3D25" w:rsidRPr="003F3D25">
        <w:rPr>
          <w:b/>
          <w:bCs/>
          <w:highlight w:val="lightGray"/>
        </w:rPr>
        <w:t xml:space="preserve">ДОКУМЕНТЫ =&gt; </w:t>
      </w:r>
      <w:r w:rsidRPr="003F3D25">
        <w:rPr>
          <w:b/>
          <w:bCs/>
          <w:highlight w:val="lightGray"/>
        </w:rPr>
        <w:t>Мероприятия</w:t>
      </w:r>
      <w:r w:rsidR="003F3D25" w:rsidRPr="003F3D25">
        <w:rPr>
          <w:b/>
          <w:bCs/>
          <w:highlight w:val="lightGray"/>
        </w:rPr>
        <w:t xml:space="preserve"> =&gt; </w:t>
      </w:r>
      <w:r w:rsidRPr="003F3D25">
        <w:rPr>
          <w:b/>
          <w:bCs/>
          <w:highlight w:val="lightGray"/>
        </w:rPr>
        <w:t>Закрыл</w:t>
      </w:r>
      <w:r w:rsidR="003F3D25" w:rsidRPr="003F3D25">
        <w:rPr>
          <w:b/>
          <w:bCs/>
          <w:highlight w:val="lightGray"/>
        </w:rPr>
        <w:t xml:space="preserve"> =&gt; Автозаполнение</w:t>
      </w:r>
      <w:r w:rsidRPr="00D600CE">
        <w:t>, то данное поле будет заполнено на основании указанной формулы, например, руководителем группы, при этом формула: {Ревизия.Руководитель.LINK}.</w:t>
      </w:r>
    </w:p>
    <w:p w:rsidR="00EA74E5" w:rsidRPr="00D600CE" w:rsidRDefault="00EA74E5" w:rsidP="007B636C">
      <w:pPr>
        <w:autoSpaceDE w:val="0"/>
        <w:autoSpaceDN w:val="0"/>
        <w:adjustRightInd w:val="0"/>
        <w:ind w:firstLine="709"/>
      </w:pPr>
      <w:r w:rsidRPr="00D600CE">
        <w:t xml:space="preserve">При открытии документа из списка </w:t>
      </w:r>
      <w:r w:rsidRPr="00D600CE">
        <w:rPr>
          <w:b/>
          <w:bCs/>
        </w:rPr>
        <w:t>Мероприятия</w:t>
      </w:r>
      <w:r w:rsidRPr="00D600CE">
        <w:t xml:space="preserve"> и </w:t>
      </w:r>
      <w:r w:rsidRPr="00D600CE">
        <w:rPr>
          <w:b/>
          <w:bCs/>
        </w:rPr>
        <w:t>Документы</w:t>
      </w:r>
      <w:r w:rsidRPr="00D600CE">
        <w:t xml:space="preserve"> в случае, если в КМ поле </w:t>
      </w:r>
      <w:r w:rsidRPr="00D600CE">
        <w:rPr>
          <w:b/>
          <w:bCs/>
        </w:rPr>
        <w:t>Закрыл</w:t>
      </w:r>
      <w:r w:rsidRPr="00D600CE">
        <w:t xml:space="preserve"> отмечено, но у пользователя есть права доступа на данное поле окна ввода мероприятия, выводится предупреждающее сообщение и предлагается выбор - открыть окно ввода документа в режиме просмотра или редактирования.</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80"/>
        <w:gridCol w:w="8745"/>
      </w:tblGrid>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69CE3B38" wp14:editId="27C2BF64">
                  <wp:extent cx="370840" cy="336550"/>
                  <wp:effectExtent l="0" t="0" r="0" b="6350"/>
                  <wp:docPr id="710"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При пересчёте показателей всех мероприятий и при пакетной замене не обрабатываются мероприятия с заполненным полем </w:t>
            </w:r>
            <w:r w:rsidRPr="00D600CE">
              <w:rPr>
                <w:b/>
                <w:bCs/>
              </w:rPr>
              <w:t>Закрыл</w:t>
            </w:r>
            <w:r w:rsidRPr="00D600CE">
              <w:t xml:space="preserve"> и выводится соответствующее предупреждение.</w:t>
            </w: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75353651" wp14:editId="1571BD36">
                  <wp:extent cx="370840" cy="336550"/>
                  <wp:effectExtent l="0" t="0" r="0" b="635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Если дата мероприятия не попадает в период, указанный в </w:t>
            </w:r>
            <w:hyperlink w:anchor="topic_ObschiePolzovatelskieNastroiki04" w:history="1">
              <w:r w:rsidRPr="00D600CE">
                <w:rPr>
                  <w:i/>
                  <w:iCs/>
                  <w:u w:val="single"/>
                </w:rPr>
                <w:t>настройке</w:t>
              </w:r>
            </w:hyperlink>
            <w:r w:rsidRPr="00D600CE">
              <w:t xml:space="preserve"> </w:t>
            </w:r>
            <w:r w:rsidRPr="00D600CE">
              <w:rPr>
                <w:b/>
                <w:bCs/>
              </w:rPr>
              <w:t>Рабочий период</w:t>
            </w:r>
            <w:r w:rsidRPr="00D600CE">
              <w:t>, то его запрещается редактировать, но можно вводить новые документы и показатели с датой, попадающей в рабочий период. При этом также недоступны для редактирования документы и показатели, дата которых не попадает в рабочий период.</w:t>
            </w: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B4285A">
      <w:pPr>
        <w:pStyle w:val="3f"/>
        <w:tabs>
          <w:tab w:val="num" w:pos="1797"/>
        </w:tabs>
        <w:ind w:left="1797" w:hanging="1077"/>
      </w:pPr>
      <w:bookmarkStart w:id="110" w:name="topic_PodgotovkaKM"/>
      <w:bookmarkStart w:id="111" w:name="_Toc392670026"/>
      <w:bookmarkStart w:id="112" w:name="_Toc441823744"/>
      <w:bookmarkStart w:id="113" w:name="_Toc445388277"/>
      <w:bookmarkEnd w:id="110"/>
      <w:r w:rsidRPr="00D600CE">
        <w:lastRenderedPageBreak/>
        <w:t>1.3.2. Подготовка к КМ</w:t>
      </w:r>
      <w:bookmarkEnd w:id="111"/>
      <w:bookmarkEnd w:id="112"/>
      <w:bookmarkEnd w:id="113"/>
    </w:p>
    <w:p w:rsidR="00EA74E5" w:rsidRPr="00D600CE" w:rsidRDefault="00EA74E5" w:rsidP="00F617FE">
      <w:pPr>
        <w:autoSpaceDE w:val="0"/>
        <w:autoSpaceDN w:val="0"/>
        <w:adjustRightInd w:val="0"/>
        <w:ind w:firstLine="709"/>
        <w:rPr>
          <w:b/>
          <w:bCs/>
        </w:rPr>
      </w:pPr>
      <w:r w:rsidRPr="00D600CE">
        <w:t xml:space="preserve">Подготовка к КМ предусматривает выбор темы КМ, определение  вопросов программы (при наличии прав доступа к справочнику </w:t>
      </w:r>
      <w:hyperlink w:anchor="topic_VoprosyProgrammy" w:history="1">
        <w:r w:rsidR="0088075E" w:rsidRPr="00D600CE">
          <w:rPr>
            <w:b/>
            <w:iCs/>
          </w:rPr>
          <w:t>«</w:t>
        </w:r>
        <w:r w:rsidR="00F617FE" w:rsidRPr="00D600CE">
          <w:rPr>
            <w:b/>
            <w:iCs/>
          </w:rPr>
          <w:t>Вопросы программы</w:t>
        </w:r>
        <w:r w:rsidR="0088075E" w:rsidRPr="00D600CE">
          <w:rPr>
            <w:b/>
            <w:iCs/>
          </w:rPr>
          <w:t>»</w:t>
        </w:r>
      </w:hyperlink>
      <w:r w:rsidRPr="00D600CE">
        <w:t xml:space="preserve">), назначение ответственных исполнителей по каждому вопросу, а также формирование документов регламента </w:t>
      </w:r>
      <w:r w:rsidRPr="00D600CE">
        <w:rPr>
          <w:b/>
          <w:bCs/>
        </w:rPr>
        <w:t xml:space="preserve">Подготовка. </w:t>
      </w:r>
    </w:p>
    <w:p w:rsidR="00EA74E5" w:rsidRPr="00D600CE" w:rsidRDefault="00EA74E5" w:rsidP="00F617FE">
      <w:pPr>
        <w:autoSpaceDE w:val="0"/>
        <w:autoSpaceDN w:val="0"/>
        <w:adjustRightInd w:val="0"/>
        <w:ind w:firstLine="709"/>
      </w:pPr>
      <w:r w:rsidRPr="00D600CE">
        <w:t xml:space="preserve">В поле </w:t>
      </w:r>
      <w:r w:rsidRPr="00D600CE">
        <w:rPr>
          <w:b/>
          <w:bCs/>
        </w:rPr>
        <w:t>Тема</w:t>
      </w:r>
      <w:r w:rsidRPr="00D600CE">
        <w:t xml:space="preserve"> по кнопке </w:t>
      </w:r>
      <w:r w:rsidRPr="00D600CE">
        <w:rPr>
          <w:b/>
          <w:bCs/>
          <w:noProof/>
          <w:sz w:val="16"/>
          <w:szCs w:val="16"/>
        </w:rPr>
        <w:drawing>
          <wp:inline distT="0" distB="0" distL="0" distR="0" wp14:anchorId="477476CA" wp14:editId="59FE09BC">
            <wp:extent cx="301625" cy="301625"/>
            <wp:effectExtent l="0" t="0" r="3175" b="3175"/>
            <wp:docPr id="708"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выбирается тема КМ из справочника </w:t>
      </w:r>
      <w:r w:rsidR="0088075E" w:rsidRPr="00D600CE">
        <w:rPr>
          <w:b/>
        </w:rPr>
        <w:t>«</w:t>
      </w:r>
      <w:hyperlink w:anchor="topic_TemyRevizyi" w:history="1">
        <w:r w:rsidRPr="00D600CE">
          <w:rPr>
            <w:b/>
          </w:rPr>
          <w:t>Темы</w:t>
        </w:r>
      </w:hyperlink>
      <w:r w:rsidR="0088075E" w:rsidRPr="00D600CE">
        <w:rPr>
          <w:b/>
        </w:rPr>
        <w:t>«</w:t>
      </w:r>
      <w:r w:rsidRPr="00D600CE">
        <w:t>.</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80"/>
        <w:gridCol w:w="8745"/>
      </w:tblGrid>
      <w:tr w:rsidR="00D600CE"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D600CE"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01C84FC9" wp14:editId="7CA9875D">
                  <wp:extent cx="370840" cy="336550"/>
                  <wp:effectExtent l="0" t="0" r="0" b="6350"/>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При необходимости отбора нескольких тем следует в настройке </w:t>
            </w:r>
            <w:hyperlink w:anchor="topic_NastroikaObjectov20" w:history="1">
              <w:r w:rsidRPr="00D600CE">
                <w:rPr>
                  <w:i/>
                  <w:iCs/>
                  <w:u w:val="single"/>
                </w:rPr>
                <w:t>Множественный выбор</w:t>
              </w:r>
            </w:hyperlink>
            <w:r w:rsidRPr="00D600CE">
              <w:t xml:space="preserve"> раздела Навигатора </w:t>
            </w:r>
            <w:r w:rsidRPr="00D600CE">
              <w:rPr>
                <w:b/>
                <w:bCs/>
              </w:rPr>
              <w:t>ДОКУМЕНТЫ-Мероприятия-Вкладка Подготовка-Тема</w:t>
            </w:r>
            <w:r w:rsidRPr="00D600CE">
              <w:t xml:space="preserve"> выбрать значение </w:t>
            </w:r>
            <w:r w:rsidR="0088075E" w:rsidRPr="00D600CE">
              <w:t>«</w:t>
            </w:r>
            <w:r w:rsidRPr="00D600CE">
              <w:t>Да</w:t>
            </w:r>
            <w:r w:rsidR="0088075E" w:rsidRPr="00D600CE">
              <w:t>»</w:t>
            </w:r>
            <w:r w:rsidRPr="00D600CE">
              <w:t>.</w:t>
            </w:r>
          </w:p>
        </w:tc>
      </w:tr>
      <w:tr w:rsidR="00D600CE"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F617FE">
      <w:pPr>
        <w:autoSpaceDE w:val="0"/>
        <w:autoSpaceDN w:val="0"/>
        <w:adjustRightInd w:val="0"/>
        <w:ind w:firstLine="709"/>
      </w:pPr>
      <w:r w:rsidRPr="00D600CE">
        <w:t xml:space="preserve">Если в справочнике </w:t>
      </w:r>
      <w:r w:rsidRPr="00D600CE">
        <w:rPr>
          <w:b/>
          <w:bCs/>
        </w:rPr>
        <w:t>Темы</w:t>
      </w:r>
      <w:r w:rsidRPr="00D600CE">
        <w:t xml:space="preserve"> заполнено поле </w:t>
      </w:r>
      <w:r w:rsidRPr="00D600CE">
        <w:rPr>
          <w:b/>
          <w:bCs/>
        </w:rPr>
        <w:t>Краткое наименование</w:t>
      </w:r>
      <w:r w:rsidRPr="00D600CE">
        <w:t xml:space="preserve">, то автоматически заполняется поле </w:t>
      </w:r>
      <w:r w:rsidRPr="00D600CE">
        <w:rPr>
          <w:b/>
          <w:bCs/>
        </w:rPr>
        <w:t>Вид КМ</w:t>
      </w:r>
      <w:r w:rsidRPr="00D600CE">
        <w:t xml:space="preserve"> кратким наименованием выбранной темы. Если к теме в справочнике привязаны вопросы, то список вопросов типовой программы данной темы заполняется автоматически после ее выбора. </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0EBB0795" wp14:editId="381E8EDC">
            <wp:extent cx="5934710" cy="4831080"/>
            <wp:effectExtent l="0" t="0" r="8890" b="7620"/>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4710" cy="4831080"/>
                    </a:xfrm>
                    <a:prstGeom prst="rect">
                      <a:avLst/>
                    </a:prstGeom>
                    <a:noFill/>
                    <a:ln>
                      <a:noFill/>
                    </a:ln>
                  </pic:spPr>
                </pic:pic>
              </a:graphicData>
            </a:graphic>
          </wp:inline>
        </w:drawing>
      </w:r>
    </w:p>
    <w:p w:rsidR="00EA74E5" w:rsidRPr="00D600CE" w:rsidRDefault="00EA74E5" w:rsidP="00D600C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93</w:t>
      </w:r>
      <w:r w:rsidR="000D34C2">
        <w:rPr>
          <w:b/>
          <w:bCs/>
          <w:sz w:val="20"/>
          <w:szCs w:val="20"/>
        </w:rPr>
        <w:fldChar w:fldCharType="end"/>
      </w:r>
      <w:r w:rsidRPr="00D600CE">
        <w:rPr>
          <w:b/>
          <w:bCs/>
          <w:sz w:val="20"/>
          <w:szCs w:val="20"/>
        </w:rPr>
        <w:t xml:space="preserve">. Создание мероприятия. Вкладка </w:t>
      </w:r>
      <w:r w:rsidR="0088075E" w:rsidRPr="00D600CE">
        <w:rPr>
          <w:b/>
          <w:bCs/>
          <w:sz w:val="20"/>
          <w:szCs w:val="20"/>
        </w:rPr>
        <w:t>«</w:t>
      </w:r>
      <w:r w:rsidRPr="00D600CE">
        <w:rPr>
          <w:b/>
          <w:bCs/>
          <w:sz w:val="20"/>
          <w:szCs w:val="20"/>
        </w:rPr>
        <w:t>Подготовка</w:t>
      </w:r>
      <w:r w:rsidR="0088075E" w:rsidRPr="00D600CE">
        <w:rPr>
          <w:b/>
          <w:bCs/>
          <w:sz w:val="20"/>
          <w:szCs w:val="20"/>
        </w:rPr>
        <w:t>»</w:t>
      </w:r>
    </w:p>
    <w:p w:rsidR="00EA74E5" w:rsidRPr="00D600CE" w:rsidRDefault="00EA74E5" w:rsidP="00F617FE">
      <w:pPr>
        <w:autoSpaceDE w:val="0"/>
        <w:autoSpaceDN w:val="0"/>
        <w:adjustRightInd w:val="0"/>
        <w:ind w:firstLine="709"/>
        <w:rPr>
          <w:b/>
          <w:bCs/>
        </w:rPr>
      </w:pPr>
      <w:r w:rsidRPr="00D600CE">
        <w:lastRenderedPageBreak/>
        <w:t xml:space="preserve">При необходимости перечень вопросов можно изменить с помощью кнопки </w:t>
      </w:r>
      <w:r w:rsidRPr="00D600CE">
        <w:rPr>
          <w:b/>
          <w:bCs/>
          <w:noProof/>
          <w:sz w:val="16"/>
          <w:szCs w:val="16"/>
        </w:rPr>
        <w:drawing>
          <wp:inline distT="0" distB="0" distL="0" distR="0" wp14:anchorId="075B5C73" wp14:editId="56F6690A">
            <wp:extent cx="301625" cy="301625"/>
            <wp:effectExtent l="0" t="0" r="3175" b="3175"/>
            <wp:docPr id="705"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Выбрать</w:t>
      </w:r>
      <w:r w:rsidRPr="00D600CE">
        <w:t xml:space="preserve">, а также задать порядок следования по кнопкам на панели инструментов </w:t>
      </w:r>
      <w:r w:rsidRPr="00D600CE">
        <w:rPr>
          <w:b/>
          <w:bCs/>
          <w:noProof/>
          <w:sz w:val="16"/>
          <w:szCs w:val="16"/>
        </w:rPr>
        <w:drawing>
          <wp:inline distT="0" distB="0" distL="0" distR="0" wp14:anchorId="4628867D" wp14:editId="1BBC4BCB">
            <wp:extent cx="155575" cy="155575"/>
            <wp:effectExtent l="0" t="0" r="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600CE">
        <w:rPr>
          <w:b/>
          <w:bCs/>
        </w:rPr>
        <w:t>Вниз</w:t>
      </w:r>
      <w:r w:rsidRPr="00D600CE">
        <w:t xml:space="preserve">, </w:t>
      </w:r>
      <w:r w:rsidRPr="00D600CE">
        <w:rPr>
          <w:b/>
          <w:bCs/>
          <w:noProof/>
          <w:sz w:val="16"/>
          <w:szCs w:val="16"/>
        </w:rPr>
        <w:drawing>
          <wp:inline distT="0" distB="0" distL="0" distR="0" wp14:anchorId="21B4712E" wp14:editId="2266C1A9">
            <wp:extent cx="155575" cy="155575"/>
            <wp:effectExtent l="0" t="0" r="0" b="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600CE">
        <w:rPr>
          <w:b/>
          <w:bCs/>
        </w:rPr>
        <w:t xml:space="preserve">В конец, </w:t>
      </w:r>
      <w:r w:rsidRPr="00D600CE">
        <w:rPr>
          <w:b/>
          <w:bCs/>
          <w:noProof/>
          <w:sz w:val="16"/>
          <w:szCs w:val="16"/>
        </w:rPr>
        <w:drawing>
          <wp:inline distT="0" distB="0" distL="0" distR="0" wp14:anchorId="5B2042F7" wp14:editId="7FB5DE02">
            <wp:extent cx="155575" cy="155575"/>
            <wp:effectExtent l="0" t="0" r="0"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600CE">
        <w:rPr>
          <w:b/>
          <w:bCs/>
        </w:rPr>
        <w:t xml:space="preserve"> Вверх, </w:t>
      </w:r>
      <w:r w:rsidRPr="00D600CE">
        <w:rPr>
          <w:b/>
          <w:bCs/>
          <w:noProof/>
          <w:sz w:val="16"/>
          <w:szCs w:val="16"/>
        </w:rPr>
        <w:drawing>
          <wp:inline distT="0" distB="0" distL="0" distR="0" wp14:anchorId="7F130296" wp14:editId="17572B1B">
            <wp:extent cx="155575" cy="155575"/>
            <wp:effectExtent l="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600CE">
        <w:rPr>
          <w:b/>
          <w:bCs/>
        </w:rPr>
        <w:t>В начало.</w:t>
      </w:r>
    </w:p>
    <w:p w:rsidR="00EA74E5" w:rsidRPr="00D600CE" w:rsidRDefault="00EA74E5" w:rsidP="00F617FE">
      <w:pPr>
        <w:autoSpaceDE w:val="0"/>
        <w:autoSpaceDN w:val="0"/>
        <w:adjustRightInd w:val="0"/>
        <w:ind w:firstLine="709"/>
      </w:pPr>
      <w:r w:rsidRPr="00D600CE">
        <w:t>Для основного объекта КМ и встречного объекта КМ существует возможность определять разные вопросы программы.</w:t>
      </w:r>
    </w:p>
    <w:p w:rsidR="00EA74E5" w:rsidRPr="00D600CE" w:rsidRDefault="00EA74E5" w:rsidP="00F617FE">
      <w:pPr>
        <w:autoSpaceDE w:val="0"/>
        <w:autoSpaceDN w:val="0"/>
        <w:adjustRightInd w:val="0"/>
        <w:ind w:firstLine="709"/>
      </w:pPr>
      <w:r w:rsidRPr="00D600CE">
        <w:t>Если изменить ранее выбранную тему, то будет предложено заполнить вопросы из типовой программы новой темы:</w:t>
      </w:r>
    </w:p>
    <w:p w:rsidR="00EA74E5" w:rsidRPr="00D600CE" w:rsidRDefault="00EA74E5" w:rsidP="00EA74E5">
      <w:pPr>
        <w:autoSpaceDE w:val="0"/>
        <w:autoSpaceDN w:val="0"/>
        <w:adjustRightInd w:val="0"/>
      </w:pPr>
    </w:p>
    <w:p w:rsidR="00EA74E5" w:rsidRPr="00D600CE" w:rsidRDefault="00F617FE" w:rsidP="00EA74E5">
      <w:pPr>
        <w:autoSpaceDE w:val="0"/>
        <w:autoSpaceDN w:val="0"/>
        <w:adjustRightInd w:val="0"/>
        <w:jc w:val="center"/>
      </w:pPr>
      <w:r w:rsidRPr="00D600CE">
        <w:rPr>
          <w:noProof/>
        </w:rPr>
        <w:drawing>
          <wp:inline distT="0" distB="0" distL="0" distR="0" wp14:anchorId="061D72F8" wp14:editId="32D04480">
            <wp:extent cx="3000375" cy="1359819"/>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3000375" cy="1359819"/>
                    </a:xfrm>
                    <a:prstGeom prst="rect">
                      <a:avLst/>
                    </a:prstGeom>
                  </pic:spPr>
                </pic:pic>
              </a:graphicData>
            </a:graphic>
          </wp:inline>
        </w:drawing>
      </w:r>
    </w:p>
    <w:p w:rsidR="00EA74E5" w:rsidRPr="00D600CE" w:rsidRDefault="00EA74E5" w:rsidP="00F617FE">
      <w:pPr>
        <w:autoSpaceDE w:val="0"/>
        <w:autoSpaceDN w:val="0"/>
        <w:adjustRightInd w:val="0"/>
        <w:spacing w:before="240"/>
        <w:jc w:val="cente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94</w:t>
      </w:r>
      <w:r w:rsidR="000D34C2">
        <w:rPr>
          <w:b/>
          <w:bCs/>
          <w:sz w:val="20"/>
          <w:szCs w:val="20"/>
        </w:rPr>
        <w:fldChar w:fldCharType="end"/>
      </w:r>
      <w:r w:rsidRPr="00D600CE">
        <w:rPr>
          <w:b/>
          <w:bCs/>
          <w:sz w:val="20"/>
          <w:szCs w:val="20"/>
        </w:rPr>
        <w:t xml:space="preserve">. Диалоговое окно </w:t>
      </w:r>
      <w:r w:rsidR="0088075E" w:rsidRPr="00D600CE">
        <w:rPr>
          <w:b/>
          <w:bCs/>
          <w:sz w:val="20"/>
          <w:szCs w:val="20"/>
        </w:rPr>
        <w:t>«</w:t>
      </w:r>
      <w:r w:rsidRPr="00D600CE">
        <w:rPr>
          <w:b/>
          <w:bCs/>
          <w:sz w:val="20"/>
          <w:szCs w:val="20"/>
        </w:rPr>
        <w:t>Вопросы программы</w:t>
      </w:r>
      <w:r w:rsidR="0088075E" w:rsidRPr="00D600CE">
        <w:rPr>
          <w:b/>
          <w:bCs/>
          <w:sz w:val="20"/>
          <w:szCs w:val="20"/>
        </w:rPr>
        <w:t>»</w:t>
      </w:r>
    </w:p>
    <w:p w:rsidR="00EA74E5" w:rsidRPr="00D600CE" w:rsidRDefault="00EA74E5" w:rsidP="00EA74E5">
      <w:pPr>
        <w:autoSpaceDE w:val="0"/>
        <w:autoSpaceDN w:val="0"/>
        <w:adjustRightInd w:val="0"/>
      </w:pPr>
      <w:r w:rsidRPr="00D600CE">
        <w:tab/>
      </w:r>
    </w:p>
    <w:p w:rsidR="00EA74E5" w:rsidRPr="00D600CE" w:rsidRDefault="00EA74E5" w:rsidP="00F617FE">
      <w:pPr>
        <w:autoSpaceDE w:val="0"/>
        <w:autoSpaceDN w:val="0"/>
        <w:adjustRightInd w:val="0"/>
        <w:ind w:firstLine="709"/>
      </w:pPr>
      <w:r w:rsidRPr="00D600CE">
        <w:t xml:space="preserve">Для каждого вопроса можно задать ответственных исполнителей из числа участников группы. Для этого нужно выбрать вопрос в списке, и в списке </w:t>
      </w:r>
      <w:r w:rsidRPr="00D600CE">
        <w:rPr>
          <w:b/>
          <w:bCs/>
        </w:rPr>
        <w:t xml:space="preserve">Ответственные </w:t>
      </w:r>
      <w:r w:rsidRPr="00D600CE">
        <w:t xml:space="preserve">справа от списка вопросов отметить сотрудников. Если не отмечено ни одного ответственного, то ответственным по вопросу автоматически назначается в зависимости от </w:t>
      </w:r>
      <w:hyperlink w:anchor="topic_NastroikaObjectov06" w:history="1">
        <w:r w:rsidRPr="00D600CE">
          <w:t>настройки</w:t>
        </w:r>
      </w:hyperlink>
      <w:r w:rsidRPr="00D600CE">
        <w:t xml:space="preserve"> </w:t>
      </w:r>
      <w:r w:rsidRPr="00D600CE">
        <w:rPr>
          <w:b/>
          <w:bCs/>
        </w:rPr>
        <w:t>Автозаполнение ответственных</w:t>
      </w:r>
      <w:r w:rsidRPr="00D600CE">
        <w:t>.</w:t>
      </w:r>
    </w:p>
    <w:p w:rsidR="00EA74E5" w:rsidRPr="00D600CE" w:rsidRDefault="00EA74E5" w:rsidP="00F617FE">
      <w:pPr>
        <w:autoSpaceDE w:val="0"/>
        <w:autoSpaceDN w:val="0"/>
        <w:adjustRightInd w:val="0"/>
        <w:ind w:firstLine="709"/>
      </w:pPr>
      <w:r w:rsidRPr="00D600CE">
        <w:t xml:space="preserve">В колонке </w:t>
      </w:r>
      <w:r w:rsidRPr="00D600CE">
        <w:rPr>
          <w:b/>
          <w:bCs/>
        </w:rPr>
        <w:t xml:space="preserve">Способ контрольных действий </w:t>
      </w:r>
      <w:r w:rsidRPr="00D600CE">
        <w:t xml:space="preserve">для каждого вопроса </w:t>
      </w:r>
      <w:r w:rsidR="00F617FE" w:rsidRPr="00D600CE">
        <w:t xml:space="preserve">можно задать способ:  </w:t>
      </w:r>
      <w:r w:rsidR="0088075E" w:rsidRPr="00D600CE">
        <w:rPr>
          <w:b/>
        </w:rPr>
        <w:t>«</w:t>
      </w:r>
      <w:r w:rsidR="00F617FE" w:rsidRPr="00D600CE">
        <w:rPr>
          <w:b/>
        </w:rPr>
        <w:t>сплошной</w:t>
      </w:r>
      <w:r w:rsidR="0088075E" w:rsidRPr="00D600CE">
        <w:rPr>
          <w:b/>
        </w:rPr>
        <w:t>»</w:t>
      </w:r>
      <w:r w:rsidRPr="00D600CE">
        <w:t xml:space="preserve"> или </w:t>
      </w:r>
      <w:r w:rsidR="0088075E" w:rsidRPr="00D600CE">
        <w:rPr>
          <w:b/>
        </w:rPr>
        <w:t>«</w:t>
      </w:r>
      <w:r w:rsidR="00F617FE" w:rsidRPr="00D600CE">
        <w:rPr>
          <w:b/>
        </w:rPr>
        <w:t>выборочный</w:t>
      </w:r>
      <w:r w:rsidR="0088075E" w:rsidRPr="00D600CE">
        <w:rPr>
          <w:b/>
        </w:rPr>
        <w:t>»</w:t>
      </w:r>
      <w:r w:rsidRPr="00D600CE">
        <w:t>. Для этого нужно в выпадающем списке ячейки колонки выбрать нужный  способ.</w:t>
      </w:r>
    </w:p>
    <w:p w:rsidR="00EA74E5" w:rsidRPr="00D600CE" w:rsidRDefault="00EA74E5" w:rsidP="00F617FE">
      <w:pPr>
        <w:autoSpaceDE w:val="0"/>
        <w:autoSpaceDN w:val="0"/>
        <w:adjustRightInd w:val="0"/>
        <w:ind w:firstLine="709"/>
      </w:pPr>
      <w:r w:rsidRPr="00D600CE">
        <w:t xml:space="preserve">В колонке </w:t>
      </w:r>
      <w:r w:rsidRPr="00D600CE">
        <w:rPr>
          <w:b/>
          <w:bCs/>
        </w:rPr>
        <w:t>Срок исполнения</w:t>
      </w:r>
      <w:r w:rsidRPr="00D600CE">
        <w:t xml:space="preserve"> для каждого вопроса можно задать срок исполнения. При добавлении нового вопроса его срок исполнения автоматически заполняется периодом проведения мероприятия. При редактировании срока исполнения, если дата начала срока исполнения больше даты окончания, выводится предупреждающее сообщение. При редактировании периода проведения мероприятия, если колонки срока исполнения видимы, выводится сообщение с предложением исправить сроки исполнения вопросов программы так, чтобы они попадали в период проведения мероприятия, если невидимы - перезаполняются  без сообщения.</w:t>
      </w:r>
    </w:p>
    <w:p w:rsidR="00EA74E5" w:rsidRPr="00D600CE" w:rsidRDefault="00EA74E5" w:rsidP="00F617FE">
      <w:pPr>
        <w:autoSpaceDE w:val="0"/>
        <w:autoSpaceDN w:val="0"/>
        <w:adjustRightInd w:val="0"/>
        <w:ind w:firstLine="709"/>
      </w:pPr>
    </w:p>
    <w:p w:rsidR="00EA74E5" w:rsidRPr="00D600CE" w:rsidRDefault="00EA74E5" w:rsidP="00F617FE">
      <w:pPr>
        <w:autoSpaceDE w:val="0"/>
        <w:autoSpaceDN w:val="0"/>
        <w:adjustRightInd w:val="0"/>
        <w:ind w:firstLine="709"/>
        <w:rPr>
          <w:b/>
          <w:bCs/>
        </w:rPr>
      </w:pPr>
      <w:r w:rsidRPr="00D600CE">
        <w:rPr>
          <w:b/>
          <w:bCs/>
        </w:rPr>
        <w:t>Формирование документов подготовки к КМ</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80"/>
        <w:gridCol w:w="8745"/>
      </w:tblGrid>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7AE0A303" wp14:editId="16DA92FE">
                  <wp:extent cx="370840" cy="336550"/>
                  <wp:effectExtent l="0" t="0" r="0" b="635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В списках документов можно копировать документ или всю цепочку документов по кнопке</w:t>
            </w:r>
            <w:r w:rsidRPr="00D600CE">
              <w:rPr>
                <w:b/>
                <w:bCs/>
                <w:noProof/>
                <w:sz w:val="16"/>
                <w:szCs w:val="16"/>
              </w:rPr>
              <w:drawing>
                <wp:inline distT="0" distB="0" distL="0" distR="0" wp14:anchorId="5A45D923" wp14:editId="44A7FCC4">
                  <wp:extent cx="301625" cy="301625"/>
                  <wp:effectExtent l="0" t="0" r="3175" b="3175"/>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Копировать</w:t>
            </w:r>
            <w:r w:rsidRPr="00D600CE">
              <w:t>. Нельзя копировать документы, закрытые другими пользователями, и документы, связанные с документами из Администратор-Д</w:t>
            </w: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F617FE">
      <w:pPr>
        <w:autoSpaceDE w:val="0"/>
        <w:autoSpaceDN w:val="0"/>
        <w:adjustRightInd w:val="0"/>
        <w:ind w:firstLine="709"/>
      </w:pPr>
      <w:r w:rsidRPr="00D600CE">
        <w:t>При копировании документа откроется окно, в котором будет предложено выбрать значение для копирования: документ или цепочку документов:</w:t>
      </w:r>
    </w:p>
    <w:p w:rsidR="00EA74E5" w:rsidRPr="00D600CE" w:rsidRDefault="00EA74E5" w:rsidP="00EA74E5">
      <w:pPr>
        <w:autoSpaceDE w:val="0"/>
        <w:autoSpaceDN w:val="0"/>
        <w:adjustRightInd w:val="0"/>
      </w:pPr>
    </w:p>
    <w:p w:rsidR="00EA74E5" w:rsidRPr="00D600CE" w:rsidRDefault="00F617FE" w:rsidP="00EA74E5">
      <w:pPr>
        <w:autoSpaceDE w:val="0"/>
        <w:autoSpaceDN w:val="0"/>
        <w:adjustRightInd w:val="0"/>
        <w:jc w:val="center"/>
        <w:rPr>
          <w:b/>
          <w:bCs/>
          <w:sz w:val="16"/>
          <w:szCs w:val="16"/>
        </w:rPr>
      </w:pPr>
      <w:r w:rsidRPr="00D600CE">
        <w:rPr>
          <w:noProof/>
        </w:rPr>
        <w:lastRenderedPageBreak/>
        <w:drawing>
          <wp:inline distT="0" distB="0" distL="0" distR="0" wp14:anchorId="7B98B800" wp14:editId="2CD7DF2C">
            <wp:extent cx="3352800" cy="1364000"/>
            <wp:effectExtent l="0" t="0" r="0" b="762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3352800" cy="1364000"/>
                    </a:xfrm>
                    <a:prstGeom prst="rect">
                      <a:avLst/>
                    </a:prstGeom>
                  </pic:spPr>
                </pic:pic>
              </a:graphicData>
            </a:graphic>
          </wp:inline>
        </w:drawing>
      </w:r>
    </w:p>
    <w:p w:rsidR="00EA74E5" w:rsidRPr="00D600CE" w:rsidRDefault="00EA74E5" w:rsidP="00F57CE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95</w:t>
      </w:r>
      <w:r w:rsidR="000D34C2">
        <w:rPr>
          <w:b/>
          <w:bCs/>
          <w:sz w:val="20"/>
          <w:szCs w:val="20"/>
        </w:rPr>
        <w:fldChar w:fldCharType="end"/>
      </w:r>
      <w:r w:rsidRPr="00D600CE">
        <w:rPr>
          <w:b/>
          <w:bCs/>
          <w:sz w:val="20"/>
          <w:szCs w:val="20"/>
        </w:rPr>
        <w:t>. Диалоговое окно копирования документов</w:t>
      </w:r>
    </w:p>
    <w:p w:rsidR="00EA74E5" w:rsidRPr="00D600CE" w:rsidRDefault="00EA74E5" w:rsidP="00F617FE">
      <w:pPr>
        <w:autoSpaceDE w:val="0"/>
        <w:autoSpaceDN w:val="0"/>
        <w:adjustRightInd w:val="0"/>
        <w:ind w:firstLine="709"/>
      </w:pPr>
      <w:r w:rsidRPr="00D600CE">
        <w:t xml:space="preserve">При копировании у нового документа поле </w:t>
      </w:r>
      <w:r w:rsidR="0088075E" w:rsidRPr="00D600CE">
        <w:rPr>
          <w:b/>
        </w:rPr>
        <w:t>«</w:t>
      </w:r>
      <w:r w:rsidRPr="00D600CE">
        <w:rPr>
          <w:b/>
        </w:rPr>
        <w:t>Закрыл</w:t>
      </w:r>
      <w:r w:rsidR="0088075E" w:rsidRPr="00D600CE">
        <w:rPr>
          <w:b/>
        </w:rPr>
        <w:t>»</w:t>
      </w:r>
      <w:r w:rsidRPr="00D600CE">
        <w:t xml:space="preserve"> сбрасывается. </w:t>
      </w:r>
    </w:p>
    <w:p w:rsidR="00EA74E5" w:rsidRPr="00D600CE" w:rsidRDefault="00EA74E5" w:rsidP="00F617FE">
      <w:pPr>
        <w:autoSpaceDE w:val="0"/>
        <w:autoSpaceDN w:val="0"/>
        <w:adjustRightInd w:val="0"/>
        <w:ind w:firstLine="709"/>
      </w:pPr>
      <w:r w:rsidRPr="00D600CE">
        <w:t xml:space="preserve">В нижней части окна вкладки </w:t>
      </w:r>
      <w:r w:rsidRPr="00D600CE">
        <w:rPr>
          <w:b/>
          <w:bCs/>
        </w:rPr>
        <w:t xml:space="preserve">Подготовка </w:t>
      </w:r>
      <w:r w:rsidRPr="00D600CE">
        <w:t xml:space="preserve">окна </w:t>
      </w:r>
      <w:r w:rsidRPr="00D600CE">
        <w:rPr>
          <w:b/>
          <w:bCs/>
        </w:rPr>
        <w:t xml:space="preserve">Мероприятие </w:t>
      </w:r>
      <w:r w:rsidRPr="00D600CE">
        <w:t xml:space="preserve">доступны регламенты, выбранные в </w:t>
      </w:r>
      <w:hyperlink w:anchor="topic_NastroikaObjectov03" w:history="1">
        <w:r w:rsidRPr="00D600CE">
          <w:t>настройке</w:t>
        </w:r>
      </w:hyperlink>
      <w:r w:rsidRPr="00D600CE">
        <w:t xml:space="preserve"> </w:t>
      </w:r>
      <w:r w:rsidRPr="00D600CE">
        <w:rPr>
          <w:b/>
          <w:bCs/>
        </w:rPr>
        <w:t>Подготовка</w:t>
      </w:r>
      <w:r w:rsidRPr="00D600CE">
        <w:t xml:space="preserve"> справочника </w:t>
      </w:r>
      <w:r w:rsidR="0088075E" w:rsidRPr="00D600CE">
        <w:t>«</w:t>
      </w:r>
      <w:hyperlink w:anchor="topic_Reglaments" w:history="1">
        <w:r w:rsidRPr="00D600CE">
          <w:rPr>
            <w:b/>
          </w:rPr>
          <w:t>Регламенты</w:t>
        </w:r>
      </w:hyperlink>
      <w:r w:rsidR="0088075E" w:rsidRPr="00D600CE">
        <w:t>«</w:t>
      </w:r>
      <w:r w:rsidRPr="00D600CE">
        <w:t>.</w:t>
      </w:r>
      <w:r w:rsidRPr="00D600CE">
        <w:tab/>
      </w:r>
    </w:p>
    <w:p w:rsidR="00EA74E5" w:rsidRPr="00D600CE" w:rsidRDefault="00EA74E5" w:rsidP="00F617FE">
      <w:pPr>
        <w:autoSpaceDE w:val="0"/>
        <w:autoSpaceDN w:val="0"/>
        <w:adjustRightInd w:val="0"/>
        <w:ind w:firstLine="709"/>
      </w:pPr>
      <w:r w:rsidRPr="00D600CE">
        <w:t xml:space="preserve">Обычно подготовка КМ предусматривает </w:t>
      </w:r>
      <w:hyperlink w:anchor="topic_Vvoddokumentovreglamenta" w:history="1">
        <w:r w:rsidRPr="00D600CE">
          <w:t>формирование</w:t>
        </w:r>
      </w:hyperlink>
      <w:r w:rsidRPr="00D600CE">
        <w:t xml:space="preserve"> таких документов, как: </w:t>
      </w:r>
      <w:r w:rsidR="0088075E" w:rsidRPr="00D600CE">
        <w:t>«</w:t>
      </w:r>
      <w:r w:rsidRPr="00D600CE">
        <w:rPr>
          <w:b/>
          <w:bCs/>
        </w:rPr>
        <w:t>Приказ о проведении КМ</w:t>
      </w:r>
      <w:r w:rsidR="0088075E" w:rsidRPr="00D600CE">
        <w:rPr>
          <w:b/>
          <w:bCs/>
        </w:rPr>
        <w:t>»</w:t>
      </w:r>
      <w:r w:rsidRPr="00D600CE">
        <w:t xml:space="preserve">, </w:t>
      </w:r>
      <w:r w:rsidR="0088075E" w:rsidRPr="00D600CE">
        <w:rPr>
          <w:b/>
          <w:bCs/>
        </w:rPr>
        <w:t>«</w:t>
      </w:r>
      <w:r w:rsidRPr="00D600CE">
        <w:rPr>
          <w:b/>
          <w:bCs/>
        </w:rPr>
        <w:t>Программа КМ</w:t>
      </w:r>
      <w:r w:rsidR="0088075E" w:rsidRPr="00D600CE">
        <w:rPr>
          <w:b/>
          <w:bCs/>
        </w:rPr>
        <w:t>»</w:t>
      </w:r>
      <w:r w:rsidRPr="00D600CE">
        <w:t xml:space="preserve">,  </w:t>
      </w:r>
      <w:r w:rsidR="0088075E" w:rsidRPr="00D600CE">
        <w:rPr>
          <w:b/>
          <w:bCs/>
        </w:rPr>
        <w:t>«</w:t>
      </w:r>
      <w:r w:rsidRPr="00D600CE">
        <w:rPr>
          <w:b/>
          <w:bCs/>
        </w:rPr>
        <w:t>Удостоверение на право проведения КМ</w:t>
      </w:r>
      <w:r w:rsidR="0088075E" w:rsidRPr="00D600CE">
        <w:rPr>
          <w:b/>
          <w:bCs/>
        </w:rPr>
        <w:t>»</w:t>
      </w:r>
      <w:r w:rsidRPr="00D600CE">
        <w:t xml:space="preserve">, </w:t>
      </w:r>
      <w:r w:rsidR="0088075E" w:rsidRPr="00D600CE">
        <w:rPr>
          <w:b/>
          <w:bCs/>
        </w:rPr>
        <w:t>«</w:t>
      </w:r>
      <w:r w:rsidRPr="00D600CE">
        <w:rPr>
          <w:b/>
          <w:bCs/>
        </w:rPr>
        <w:t>Приказ на командировку</w:t>
      </w:r>
      <w:r w:rsidR="0088075E" w:rsidRPr="00D600CE">
        <w:rPr>
          <w:b/>
          <w:bCs/>
        </w:rPr>
        <w:t>»</w:t>
      </w:r>
      <w:r w:rsidRPr="00D600CE">
        <w:t xml:space="preserve">, </w:t>
      </w:r>
      <w:r w:rsidR="0088075E" w:rsidRPr="00D600CE">
        <w:rPr>
          <w:b/>
          <w:bCs/>
        </w:rPr>
        <w:t>«</w:t>
      </w:r>
      <w:r w:rsidRPr="00D600CE">
        <w:rPr>
          <w:b/>
          <w:bCs/>
        </w:rPr>
        <w:t>Служебное задание</w:t>
      </w:r>
      <w:r w:rsidR="0088075E" w:rsidRPr="00D600CE">
        <w:rPr>
          <w:b/>
          <w:bCs/>
        </w:rPr>
        <w:t>»</w:t>
      </w:r>
      <w:r w:rsidRPr="00D600CE">
        <w:t xml:space="preserve">, </w:t>
      </w:r>
      <w:r w:rsidR="0088075E" w:rsidRPr="00D600CE">
        <w:rPr>
          <w:b/>
          <w:bCs/>
        </w:rPr>
        <w:t>«</w:t>
      </w:r>
      <w:r w:rsidRPr="00D600CE">
        <w:rPr>
          <w:b/>
          <w:bCs/>
        </w:rPr>
        <w:t>Командировочное удостоверение</w:t>
      </w:r>
      <w:r w:rsidR="0088075E" w:rsidRPr="00D600CE">
        <w:rPr>
          <w:b/>
          <w:bCs/>
        </w:rPr>
        <w:t>»</w:t>
      </w:r>
      <w:r w:rsidRPr="00D600CE">
        <w:t xml:space="preserve">. </w:t>
      </w:r>
    </w:p>
    <w:p w:rsidR="00EA74E5" w:rsidRPr="00D600CE" w:rsidRDefault="00EA74E5" w:rsidP="00F617FE">
      <w:pPr>
        <w:autoSpaceDE w:val="0"/>
        <w:autoSpaceDN w:val="0"/>
        <w:adjustRightInd w:val="0"/>
        <w:ind w:firstLine="709"/>
      </w:pPr>
      <w:bookmarkStart w:id="114" w:name="topic_PodgotovkaKM00"/>
      <w:bookmarkEnd w:id="114"/>
      <w:r w:rsidRPr="00D600CE">
        <w:t xml:space="preserve">Как правило, инициирующим документом этого регламента является </w:t>
      </w:r>
      <w:r w:rsidR="0088075E" w:rsidRPr="00D600CE">
        <w:t>«</w:t>
      </w:r>
      <w:r w:rsidRPr="00D600CE">
        <w:rPr>
          <w:b/>
          <w:bCs/>
        </w:rPr>
        <w:t>Приказ о проведении КМ</w:t>
      </w:r>
      <w:r w:rsidR="0088075E" w:rsidRPr="00D600CE">
        <w:rPr>
          <w:b/>
          <w:bCs/>
        </w:rPr>
        <w:t>»</w:t>
      </w:r>
      <w:r w:rsidRPr="00D600CE">
        <w:rPr>
          <w:b/>
          <w:bCs/>
        </w:rPr>
        <w:t xml:space="preserve"> </w:t>
      </w:r>
      <w:r w:rsidRPr="00D600CE">
        <w:t>или подобный документ:</w:t>
      </w:r>
    </w:p>
    <w:p w:rsidR="00EA74E5" w:rsidRPr="00D600CE" w:rsidRDefault="00EA74E5" w:rsidP="00EA74E5">
      <w:pPr>
        <w:autoSpaceDE w:val="0"/>
        <w:autoSpaceDN w:val="0"/>
        <w:adjustRightInd w:val="0"/>
      </w:pPr>
      <w:r w:rsidRPr="00D600CE">
        <w:tab/>
      </w: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70996888" wp14:editId="484C2989">
            <wp:extent cx="5909310" cy="4382135"/>
            <wp:effectExtent l="0" t="0" r="0"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909310" cy="4382135"/>
                    </a:xfrm>
                    <a:prstGeom prst="rect">
                      <a:avLst/>
                    </a:prstGeom>
                    <a:noFill/>
                    <a:ln>
                      <a:noFill/>
                    </a:ln>
                  </pic:spPr>
                </pic:pic>
              </a:graphicData>
            </a:graphic>
          </wp:inline>
        </w:drawing>
      </w:r>
    </w:p>
    <w:p w:rsidR="00EA74E5" w:rsidRPr="00D600CE" w:rsidRDefault="00EA74E5" w:rsidP="0088075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96</w:t>
      </w:r>
      <w:r w:rsidR="000D34C2">
        <w:rPr>
          <w:b/>
          <w:bCs/>
          <w:sz w:val="20"/>
          <w:szCs w:val="20"/>
        </w:rPr>
        <w:fldChar w:fldCharType="end"/>
      </w:r>
      <w:r w:rsidRPr="00D600CE">
        <w:rPr>
          <w:b/>
          <w:bCs/>
          <w:sz w:val="20"/>
          <w:szCs w:val="20"/>
        </w:rPr>
        <w:t>. Документы - редактирование</w:t>
      </w:r>
    </w:p>
    <w:p w:rsidR="00EA74E5" w:rsidRPr="00D600CE" w:rsidRDefault="00EA74E5" w:rsidP="00EA74E5">
      <w:pPr>
        <w:autoSpaceDE w:val="0"/>
        <w:autoSpaceDN w:val="0"/>
        <w:adjustRightInd w:val="0"/>
      </w:pPr>
    </w:p>
    <w:p w:rsidR="00EA74E5" w:rsidRPr="00D600CE" w:rsidRDefault="00EA74E5" w:rsidP="00F617FE">
      <w:pPr>
        <w:autoSpaceDE w:val="0"/>
        <w:autoSpaceDN w:val="0"/>
        <w:adjustRightInd w:val="0"/>
        <w:ind w:firstLine="709"/>
      </w:pPr>
      <w:r w:rsidRPr="00D600CE">
        <w:t>При добавлении следующего документа открывается окно списка следующих доступных для выбора документов в соотве</w:t>
      </w:r>
      <w:r w:rsidR="0088075E" w:rsidRPr="00D600CE">
        <w:t>тствии с регламентом подготовки.</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2CE23779" wp14:editId="7D76FA77">
            <wp:extent cx="5934710" cy="2691130"/>
            <wp:effectExtent l="0" t="0" r="8890" b="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34710" cy="2691130"/>
                    </a:xfrm>
                    <a:prstGeom prst="rect">
                      <a:avLst/>
                    </a:prstGeom>
                    <a:noFill/>
                    <a:ln>
                      <a:noFill/>
                    </a:ln>
                  </pic:spPr>
                </pic:pic>
              </a:graphicData>
            </a:graphic>
          </wp:inline>
        </w:drawing>
      </w:r>
    </w:p>
    <w:p w:rsidR="00EA74E5" w:rsidRPr="00D600CE" w:rsidRDefault="00EA74E5" w:rsidP="0088075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97</w:t>
      </w:r>
      <w:r w:rsidR="000D34C2">
        <w:rPr>
          <w:b/>
          <w:bCs/>
          <w:sz w:val="20"/>
          <w:szCs w:val="20"/>
        </w:rPr>
        <w:fldChar w:fldCharType="end"/>
      </w:r>
      <w:r w:rsidRPr="00D600CE">
        <w:rPr>
          <w:b/>
          <w:bCs/>
          <w:sz w:val="20"/>
          <w:szCs w:val="20"/>
        </w:rPr>
        <w:t>. Виды документов</w:t>
      </w:r>
    </w:p>
    <w:p w:rsidR="00EA74E5" w:rsidRPr="00D600CE" w:rsidRDefault="00EA74E5" w:rsidP="00EA74E5">
      <w:pPr>
        <w:autoSpaceDE w:val="0"/>
        <w:autoSpaceDN w:val="0"/>
        <w:adjustRightInd w:val="0"/>
        <w:jc w:val="center"/>
      </w:pPr>
    </w:p>
    <w:p w:rsidR="00EA74E5" w:rsidRPr="00D600CE" w:rsidRDefault="00EA74E5" w:rsidP="00F617FE">
      <w:pPr>
        <w:autoSpaceDE w:val="0"/>
        <w:autoSpaceDN w:val="0"/>
        <w:adjustRightInd w:val="0"/>
        <w:ind w:firstLine="709"/>
        <w:rPr>
          <w:b/>
          <w:bCs/>
        </w:rPr>
      </w:pPr>
      <w:r w:rsidRPr="00D600CE">
        <w:rPr>
          <w:b/>
          <w:bCs/>
          <w:sz w:val="16"/>
          <w:szCs w:val="16"/>
        </w:rPr>
        <w:t xml:space="preserve"> </w:t>
      </w:r>
      <w:r w:rsidRPr="00D600CE">
        <w:t xml:space="preserve">Для документа на право проверки, например, документа </w:t>
      </w:r>
      <w:r w:rsidR="0088075E" w:rsidRPr="00D600CE">
        <w:rPr>
          <w:b/>
          <w:bCs/>
        </w:rPr>
        <w:t>«</w:t>
      </w:r>
      <w:r w:rsidRPr="00D600CE">
        <w:rPr>
          <w:b/>
          <w:bCs/>
        </w:rPr>
        <w:t>Удостоверение</w:t>
      </w:r>
      <w:r w:rsidR="0088075E" w:rsidRPr="00D600CE">
        <w:rPr>
          <w:b/>
          <w:bCs/>
        </w:rPr>
        <w:t>»</w:t>
      </w:r>
      <w:r w:rsidRPr="00D600CE">
        <w:t xml:space="preserve">, рекомендуется </w:t>
      </w:r>
      <w:hyperlink w:anchor="topic_VvoddokumentovreglamentaUchastniki" w:history="1">
        <w:r w:rsidRPr="00D600CE">
          <w:t>открыть</w:t>
        </w:r>
      </w:hyperlink>
      <w:r w:rsidRPr="00D600CE">
        <w:t xml:space="preserve"> вкладку </w:t>
      </w:r>
      <w:r w:rsidR="0088075E" w:rsidRPr="00D600CE">
        <w:rPr>
          <w:b/>
          <w:bCs/>
        </w:rPr>
        <w:t>Участники.</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58739B71" wp14:editId="661F33C3">
            <wp:extent cx="5909310" cy="4382135"/>
            <wp:effectExtent l="0" t="0" r="0"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09310" cy="4382135"/>
                    </a:xfrm>
                    <a:prstGeom prst="rect">
                      <a:avLst/>
                    </a:prstGeom>
                    <a:noFill/>
                    <a:ln>
                      <a:noFill/>
                    </a:ln>
                  </pic:spPr>
                </pic:pic>
              </a:graphicData>
            </a:graphic>
          </wp:inline>
        </w:drawing>
      </w:r>
    </w:p>
    <w:p w:rsidR="00EA74E5" w:rsidRPr="00D600CE" w:rsidRDefault="00EA74E5" w:rsidP="0088075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98</w:t>
      </w:r>
      <w:r w:rsidR="000D34C2">
        <w:rPr>
          <w:b/>
          <w:bCs/>
          <w:sz w:val="20"/>
          <w:szCs w:val="20"/>
        </w:rPr>
        <w:fldChar w:fldCharType="end"/>
      </w:r>
      <w:r w:rsidRPr="00D600CE">
        <w:rPr>
          <w:b/>
          <w:bCs/>
          <w:sz w:val="20"/>
          <w:szCs w:val="20"/>
        </w:rPr>
        <w:t xml:space="preserve">. Документы. Вкладка </w:t>
      </w:r>
      <w:r w:rsidR="0088075E" w:rsidRPr="00D600CE">
        <w:rPr>
          <w:b/>
          <w:bCs/>
          <w:sz w:val="20"/>
          <w:szCs w:val="20"/>
        </w:rPr>
        <w:t>«</w:t>
      </w:r>
      <w:r w:rsidRPr="00D600CE">
        <w:rPr>
          <w:b/>
          <w:bCs/>
          <w:sz w:val="20"/>
          <w:szCs w:val="20"/>
        </w:rPr>
        <w:t>Участники</w:t>
      </w:r>
      <w:r w:rsidR="0088075E" w:rsidRPr="00D600CE">
        <w:rPr>
          <w:b/>
          <w:bCs/>
          <w:sz w:val="20"/>
          <w:szCs w:val="20"/>
        </w:rPr>
        <w:t>»</w:t>
      </w:r>
    </w:p>
    <w:p w:rsidR="00EA74E5" w:rsidRPr="00D600CE" w:rsidRDefault="00EA74E5" w:rsidP="00EA74E5">
      <w:pPr>
        <w:autoSpaceDE w:val="0"/>
        <w:autoSpaceDN w:val="0"/>
        <w:adjustRightInd w:val="0"/>
        <w:jc w:val="center"/>
      </w:pPr>
    </w:p>
    <w:p w:rsidR="00EA74E5" w:rsidRPr="00D600CE" w:rsidRDefault="00EA74E5" w:rsidP="00F617FE">
      <w:pPr>
        <w:autoSpaceDE w:val="0"/>
        <w:autoSpaceDN w:val="0"/>
        <w:adjustRightInd w:val="0"/>
        <w:ind w:firstLine="709"/>
      </w:pPr>
      <w:bookmarkStart w:id="115" w:name="topic_PodgotovkaKMPD"/>
      <w:bookmarkEnd w:id="115"/>
      <w:r w:rsidRPr="00D600CE">
        <w:t xml:space="preserve">Для периода действия документа на право проверки можно завести дополнительные </w:t>
      </w:r>
      <w:hyperlink w:anchor="topic_RekvizityDocumentov" w:history="1">
        <w:r w:rsidRPr="00D600CE">
          <w:t>реквизиты</w:t>
        </w:r>
      </w:hyperlink>
      <w:r w:rsidR="0088075E" w:rsidRPr="00D600CE">
        <w:t>.</w:t>
      </w:r>
    </w:p>
    <w:p w:rsidR="00EA74E5" w:rsidRPr="00D600CE" w:rsidRDefault="00EA74E5" w:rsidP="00EA74E5">
      <w:pPr>
        <w:autoSpaceDE w:val="0"/>
        <w:autoSpaceDN w:val="0"/>
        <w:adjustRightInd w:val="0"/>
        <w:jc w:val="center"/>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5611A764" wp14:editId="7E4F8236">
            <wp:extent cx="5909310" cy="4382135"/>
            <wp:effectExtent l="0" t="0" r="0" b="0"/>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09310" cy="4382135"/>
                    </a:xfrm>
                    <a:prstGeom prst="rect">
                      <a:avLst/>
                    </a:prstGeom>
                    <a:noFill/>
                    <a:ln>
                      <a:noFill/>
                    </a:ln>
                  </pic:spPr>
                </pic:pic>
              </a:graphicData>
            </a:graphic>
          </wp:inline>
        </w:drawing>
      </w:r>
    </w:p>
    <w:p w:rsidR="00EA74E5" w:rsidRPr="00D600CE" w:rsidRDefault="00EA74E5" w:rsidP="0088075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99</w:t>
      </w:r>
      <w:r w:rsidR="000D34C2">
        <w:rPr>
          <w:b/>
          <w:bCs/>
          <w:sz w:val="20"/>
          <w:szCs w:val="20"/>
        </w:rPr>
        <w:fldChar w:fldCharType="end"/>
      </w:r>
      <w:r w:rsidRPr="00D600CE">
        <w:rPr>
          <w:b/>
          <w:bCs/>
          <w:sz w:val="20"/>
          <w:szCs w:val="20"/>
        </w:rPr>
        <w:t xml:space="preserve">. Документы. Вкладка </w:t>
      </w:r>
      <w:r w:rsidR="0088075E" w:rsidRPr="00D600CE">
        <w:rPr>
          <w:b/>
          <w:bCs/>
          <w:sz w:val="20"/>
          <w:szCs w:val="20"/>
        </w:rPr>
        <w:t>«</w:t>
      </w:r>
      <w:r w:rsidRPr="00D600CE">
        <w:rPr>
          <w:b/>
          <w:bCs/>
          <w:sz w:val="20"/>
          <w:szCs w:val="20"/>
        </w:rPr>
        <w:t>Реквизиты</w:t>
      </w:r>
      <w:r w:rsidR="0088075E" w:rsidRPr="00D600CE">
        <w:rPr>
          <w:b/>
          <w:bCs/>
          <w:sz w:val="20"/>
          <w:szCs w:val="20"/>
        </w:rPr>
        <w:t>»</w:t>
      </w:r>
    </w:p>
    <w:p w:rsidR="00EA74E5" w:rsidRPr="00D600CE" w:rsidRDefault="00EA74E5" w:rsidP="00B4285A">
      <w:pPr>
        <w:pStyle w:val="3f"/>
        <w:tabs>
          <w:tab w:val="num" w:pos="1797"/>
        </w:tabs>
        <w:ind w:left="1797" w:hanging="1077"/>
      </w:pPr>
      <w:bookmarkStart w:id="116" w:name="topic_VvodFaktovNarusheniy"/>
      <w:bookmarkStart w:id="117" w:name="_Toc392670027"/>
      <w:bookmarkStart w:id="118" w:name="_Toc441823745"/>
      <w:bookmarkStart w:id="119" w:name="_Toc445388278"/>
      <w:bookmarkEnd w:id="116"/>
      <w:r w:rsidRPr="00D600CE">
        <w:t>1.3.3. Ввод фактов нарушений</w:t>
      </w:r>
      <w:bookmarkEnd w:id="117"/>
      <w:bookmarkEnd w:id="118"/>
      <w:bookmarkEnd w:id="119"/>
    </w:p>
    <w:p w:rsidR="0088075E" w:rsidRPr="00D600CE" w:rsidRDefault="0088075E" w:rsidP="0088075E">
      <w:pPr>
        <w:pStyle w:val="afffff5"/>
        <w:ind w:left="15" w:firstLine="694"/>
      </w:pPr>
      <w:r w:rsidRPr="00D600CE">
        <w:t xml:space="preserve">На этапе проведения КМ вводятся и классифицируются выявленные факты нарушений в соответствии с единым </w:t>
      </w:r>
      <w:hyperlink r:id="rId172" w:history="1">
        <w:r w:rsidRPr="00D600CE">
          <w:t>классификатором</w:t>
        </w:r>
      </w:hyperlink>
      <w:r w:rsidRPr="00D600CE">
        <w:t>, позволяющим единообразно трактовать нарушения и проводить в дальнейшем обобщенный и сравнительный анализ их структуры.</w:t>
      </w:r>
    </w:p>
    <w:p w:rsidR="0088075E" w:rsidRPr="00D600CE" w:rsidRDefault="0088075E" w:rsidP="0088075E">
      <w:pPr>
        <w:pStyle w:val="afffff5"/>
        <w:ind w:left="15" w:firstLine="694"/>
      </w:pPr>
      <w:r w:rsidRPr="00D600CE">
        <w:t xml:space="preserve">Факты нарушений (нарушенная статья, описание, кто выявил, когда выявлено, кто нарушитель и когда совершено нарушение) вводятся в окне </w:t>
      </w:r>
      <w:r w:rsidRPr="00D600CE">
        <w:rPr>
          <w:b/>
          <w:bCs/>
        </w:rPr>
        <w:t>Мероприятия</w:t>
      </w:r>
      <w:r w:rsidRPr="00D600CE">
        <w:t xml:space="preserve"> во вкладке </w:t>
      </w:r>
      <w:r w:rsidRPr="00D600CE">
        <w:rPr>
          <w:b/>
          <w:bCs/>
        </w:rPr>
        <w:t>Нарушения</w:t>
      </w:r>
      <w:r w:rsidRPr="00D600CE">
        <w:rPr>
          <w:bCs/>
        </w:rPr>
        <w:t>.</w:t>
      </w:r>
    </w:p>
    <w:p w:rsidR="00EA74E5" w:rsidRPr="00D600CE" w:rsidRDefault="00EA74E5" w:rsidP="0088075E">
      <w:pPr>
        <w:autoSpaceDE w:val="0"/>
        <w:autoSpaceDN w:val="0"/>
        <w:adjustRightInd w:val="0"/>
        <w:ind w:left="15" w:firstLine="694"/>
        <w:rPr>
          <w:b/>
          <w:bCs/>
        </w:rPr>
      </w:pPr>
    </w:p>
    <w:p w:rsidR="00EA74E5" w:rsidRPr="00D600CE" w:rsidRDefault="00EA74E5" w:rsidP="00EA74E5">
      <w:pPr>
        <w:autoSpaceDE w:val="0"/>
        <w:autoSpaceDN w:val="0"/>
        <w:adjustRightInd w:val="0"/>
      </w:pPr>
    </w:p>
    <w:p w:rsidR="00EA74E5" w:rsidRPr="00D600CE" w:rsidRDefault="0088075E" w:rsidP="00EA74E5">
      <w:pPr>
        <w:autoSpaceDE w:val="0"/>
        <w:autoSpaceDN w:val="0"/>
        <w:adjustRightInd w:val="0"/>
        <w:jc w:val="center"/>
        <w:rPr>
          <w:b/>
          <w:bCs/>
          <w:sz w:val="16"/>
          <w:szCs w:val="16"/>
        </w:rPr>
      </w:pPr>
      <w:r w:rsidRPr="00D600CE">
        <w:rPr>
          <w:noProof/>
        </w:rPr>
        <w:lastRenderedPageBreak/>
        <w:drawing>
          <wp:inline distT="0" distB="0" distL="0" distR="0" wp14:anchorId="4B435E7B" wp14:editId="728C811A">
            <wp:extent cx="6152515" cy="3747135"/>
            <wp:effectExtent l="0" t="0" r="635"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6152515" cy="3747135"/>
                    </a:xfrm>
                    <a:prstGeom prst="rect">
                      <a:avLst/>
                    </a:prstGeom>
                  </pic:spPr>
                </pic:pic>
              </a:graphicData>
            </a:graphic>
          </wp:inline>
        </w:drawing>
      </w:r>
    </w:p>
    <w:p w:rsidR="00EA74E5" w:rsidRPr="00D600CE" w:rsidRDefault="00EA74E5" w:rsidP="0088075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100</w:t>
      </w:r>
      <w:r w:rsidR="000D34C2">
        <w:rPr>
          <w:b/>
          <w:bCs/>
          <w:sz w:val="20"/>
          <w:szCs w:val="20"/>
        </w:rPr>
        <w:fldChar w:fldCharType="end"/>
      </w:r>
      <w:r w:rsidRPr="00D600CE">
        <w:rPr>
          <w:b/>
          <w:bCs/>
          <w:sz w:val="20"/>
          <w:szCs w:val="20"/>
        </w:rPr>
        <w:t xml:space="preserve">. Редактирование мероприятия. Вкладка </w:t>
      </w:r>
      <w:r w:rsidR="0088075E" w:rsidRPr="00D600CE">
        <w:rPr>
          <w:b/>
          <w:bCs/>
          <w:sz w:val="20"/>
          <w:szCs w:val="20"/>
        </w:rPr>
        <w:t>«</w:t>
      </w:r>
      <w:r w:rsidRPr="00D600CE">
        <w:rPr>
          <w:b/>
          <w:bCs/>
          <w:sz w:val="20"/>
          <w:szCs w:val="20"/>
        </w:rPr>
        <w:t>Нарушения</w:t>
      </w:r>
      <w:r w:rsidR="0088075E" w:rsidRPr="00D600CE">
        <w:rPr>
          <w:b/>
          <w:bCs/>
          <w:sz w:val="20"/>
          <w:szCs w:val="20"/>
        </w:rPr>
        <w:t>»</w:t>
      </w:r>
    </w:p>
    <w:p w:rsidR="00EA74E5" w:rsidRPr="00D600CE" w:rsidRDefault="00EA74E5" w:rsidP="00EA74E5">
      <w:pPr>
        <w:autoSpaceDE w:val="0"/>
        <w:autoSpaceDN w:val="0"/>
        <w:adjustRightInd w:val="0"/>
        <w:ind w:left="15"/>
      </w:pPr>
    </w:p>
    <w:p w:rsidR="0088075E" w:rsidRPr="00D600CE" w:rsidRDefault="0088075E" w:rsidP="0088075E">
      <w:pPr>
        <w:pStyle w:val="afffff5"/>
        <w:ind w:left="15" w:firstLine="694"/>
      </w:pPr>
      <w:r w:rsidRPr="00D600CE">
        <w:t xml:space="preserve">В нижней части окна вкладки </w:t>
      </w:r>
      <w:r w:rsidRPr="00D600CE">
        <w:rPr>
          <w:b/>
          <w:bCs/>
        </w:rPr>
        <w:t>Нарушения</w:t>
      </w:r>
      <w:r w:rsidRPr="00D600CE">
        <w:t xml:space="preserve"> содержится информация о проверяемой организации во вкладках: </w:t>
      </w:r>
      <w:r w:rsidRPr="00D600CE">
        <w:rPr>
          <w:b/>
          <w:bCs/>
        </w:rPr>
        <w:t>Финансирование</w:t>
      </w:r>
      <w:r w:rsidRPr="00D600CE">
        <w:t xml:space="preserve"> (при наличии прав доступа к </w:t>
      </w:r>
      <w:hyperlink r:id="rId174" w:history="1">
        <w:r w:rsidRPr="00D600CE">
          <w:t>финансированию</w:t>
        </w:r>
      </w:hyperlink>
      <w:r w:rsidRPr="00D600CE">
        <w:t xml:space="preserve">), </w:t>
      </w:r>
      <w:r w:rsidRPr="00D600CE">
        <w:rPr>
          <w:b/>
          <w:bCs/>
        </w:rPr>
        <w:t>Информация о нарушениях</w:t>
      </w:r>
      <w:r w:rsidRPr="00D600CE">
        <w:t xml:space="preserve"> (при наличии прав доступа к </w:t>
      </w:r>
      <w:hyperlink r:id="rId175" w:history="1">
        <w:r w:rsidRPr="00D600CE">
          <w:t>информации о нарушениях</w:t>
        </w:r>
      </w:hyperlink>
      <w:r w:rsidRPr="00D600CE">
        <w:t xml:space="preserve">), </w:t>
      </w:r>
      <w:r w:rsidRPr="00D600CE">
        <w:rPr>
          <w:b/>
          <w:bCs/>
        </w:rPr>
        <w:t>Проверенные документы</w:t>
      </w:r>
      <w:r w:rsidRPr="00D600CE">
        <w:t xml:space="preserve"> (при наличии прав доступа к справочнику «</w:t>
      </w:r>
      <w:hyperlink r:id="rId176" w:history="1">
        <w:r w:rsidRPr="00D600CE">
          <w:rPr>
            <w:b/>
          </w:rPr>
          <w:t>Виды проверяемых документов</w:t>
        </w:r>
      </w:hyperlink>
      <w:r w:rsidRPr="00D600CE">
        <w:rPr>
          <w:b/>
        </w:rPr>
        <w:t>»</w:t>
      </w:r>
      <w:r w:rsidRPr="00D600CE">
        <w:t>).</w:t>
      </w:r>
    </w:p>
    <w:p w:rsidR="0088075E" w:rsidRPr="00D600CE" w:rsidRDefault="0088075E" w:rsidP="0088075E">
      <w:pPr>
        <w:pStyle w:val="afffff5"/>
        <w:ind w:left="15" w:firstLine="694"/>
      </w:pPr>
      <w:r w:rsidRPr="00D600CE">
        <w:t xml:space="preserve">Во вкладке </w:t>
      </w:r>
      <w:r w:rsidRPr="00D600CE">
        <w:rPr>
          <w:b/>
          <w:bCs/>
        </w:rPr>
        <w:t>Финансирование</w:t>
      </w:r>
      <w:r w:rsidRPr="00D600CE">
        <w:t xml:space="preserve"> отображаются факты финансирования объекта за проверяемый период, имеющие статус </w:t>
      </w:r>
      <w:r w:rsidRPr="00D600CE">
        <w:rPr>
          <w:b/>
        </w:rPr>
        <w:t>«Исполнено»</w:t>
      </w:r>
      <w:r w:rsidRPr="00D600CE">
        <w:t xml:space="preserve">. </w:t>
      </w:r>
    </w:p>
    <w:p w:rsidR="0088075E" w:rsidRPr="00D600CE" w:rsidRDefault="0088075E" w:rsidP="0088075E">
      <w:pPr>
        <w:pStyle w:val="afffff5"/>
        <w:ind w:left="15" w:firstLine="694"/>
      </w:pPr>
      <w:r w:rsidRPr="00D600CE">
        <w:t xml:space="preserve">Факты финансирования, у которых установлен флажок в колонке </w:t>
      </w:r>
      <w:r w:rsidRPr="00D600CE">
        <w:rPr>
          <w:b/>
          <w:bCs/>
        </w:rPr>
        <w:t>М</w:t>
      </w:r>
      <w:r w:rsidRPr="00D600CE">
        <w:t>, считаются проверенными.</w:t>
      </w:r>
    </w:p>
    <w:p w:rsidR="00EA74E5" w:rsidRPr="00D600CE" w:rsidRDefault="00EA74E5" w:rsidP="0088075E">
      <w:pPr>
        <w:autoSpaceDE w:val="0"/>
        <w:autoSpaceDN w:val="0"/>
        <w:adjustRightInd w:val="0"/>
        <w:ind w:left="15" w:firstLine="694"/>
      </w:pPr>
      <w:r w:rsidRPr="00D600CE">
        <w:t xml:space="preserve">По кнопке </w:t>
      </w:r>
      <w:r w:rsidRPr="00D600CE">
        <w:rPr>
          <w:b/>
          <w:bCs/>
          <w:noProof/>
          <w:sz w:val="16"/>
          <w:szCs w:val="16"/>
        </w:rPr>
        <w:drawing>
          <wp:inline distT="0" distB="0" distL="0" distR="0" wp14:anchorId="1341BC48" wp14:editId="5BE0D6F8">
            <wp:extent cx="301625" cy="301625"/>
            <wp:effectExtent l="0" t="0" r="3175" b="3175"/>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Финансирование по объекту</w:t>
      </w:r>
      <w:r w:rsidRPr="00D600CE">
        <w:t xml:space="preserve"> можно получить полную информацию о </w:t>
      </w:r>
      <w:hyperlink w:anchor="topic_Finansirovanie00" w:history="1">
        <w:r w:rsidRPr="00D600CE">
          <w:t>финансировании</w:t>
        </w:r>
      </w:hyperlink>
      <w:r w:rsidR="0088075E" w:rsidRPr="00D600CE">
        <w:t xml:space="preserve"> п</w:t>
      </w:r>
      <w:r w:rsidRPr="00D600CE">
        <w:t>р</w:t>
      </w:r>
      <w:r w:rsidR="0088075E" w:rsidRPr="00D600CE">
        <w:t>оверяемой организации.</w:t>
      </w:r>
    </w:p>
    <w:p w:rsidR="00EA74E5" w:rsidRPr="00D600CE" w:rsidRDefault="00EA74E5" w:rsidP="0088075E">
      <w:pPr>
        <w:autoSpaceDE w:val="0"/>
        <w:autoSpaceDN w:val="0"/>
        <w:adjustRightInd w:val="0"/>
        <w:ind w:left="15" w:firstLine="694"/>
      </w:pPr>
      <w:bookmarkStart w:id="120" w:name="topic_VvodFaktovNarusheniyAddFinanc"/>
      <w:bookmarkEnd w:id="120"/>
      <w:r w:rsidRPr="00D600CE">
        <w:t xml:space="preserve">При создании факта финансирования из этой вкладки по кнопке </w:t>
      </w:r>
      <w:r w:rsidRPr="00D600CE">
        <w:rPr>
          <w:noProof/>
        </w:rPr>
        <w:drawing>
          <wp:inline distT="0" distB="0" distL="0" distR="0" wp14:anchorId="5BA3C681" wp14:editId="3503179C">
            <wp:extent cx="301625" cy="301625"/>
            <wp:effectExtent l="0" t="0" r="3175" b="3175"/>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rPr>
        <w:t xml:space="preserve">Создать </w:t>
      </w:r>
      <w:r w:rsidRPr="00D600CE">
        <w:t>факт финансирования отмечается как проверенный.</w:t>
      </w:r>
    </w:p>
    <w:p w:rsidR="00EA74E5" w:rsidRPr="00D600CE" w:rsidRDefault="00EA74E5" w:rsidP="0088075E">
      <w:pPr>
        <w:autoSpaceDE w:val="0"/>
        <w:autoSpaceDN w:val="0"/>
        <w:adjustRightInd w:val="0"/>
        <w:ind w:left="15" w:firstLine="694"/>
      </w:pPr>
      <w:r w:rsidRPr="00D600CE">
        <w:t xml:space="preserve">В случае, если финансирование проверено частично, имеется возможность указать в колонке </w:t>
      </w:r>
      <w:r w:rsidRPr="00D600CE">
        <w:rPr>
          <w:b/>
          <w:bCs/>
        </w:rPr>
        <w:t>Проверено</w:t>
      </w:r>
      <w:r w:rsidRPr="00D600CE">
        <w:t xml:space="preserve"> часть суммы финансирования, которая проверена.</w:t>
      </w:r>
    </w:p>
    <w:p w:rsidR="00EA74E5" w:rsidRPr="00D600CE" w:rsidRDefault="00EA74E5" w:rsidP="0088075E">
      <w:pPr>
        <w:autoSpaceDE w:val="0"/>
        <w:autoSpaceDN w:val="0"/>
        <w:adjustRightInd w:val="0"/>
        <w:ind w:left="15" w:firstLine="694"/>
      </w:pPr>
      <w:r w:rsidRPr="00D600CE">
        <w:t xml:space="preserve">Существует возможность отметки факта финансирования проверенного повторно в колонке </w:t>
      </w:r>
      <w:r w:rsidRPr="00D600CE">
        <w:rPr>
          <w:b/>
          <w:bCs/>
        </w:rPr>
        <w:t>Повторно</w:t>
      </w:r>
      <w:r w:rsidRPr="00D600CE">
        <w:t>.</w:t>
      </w:r>
    </w:p>
    <w:p w:rsidR="00EA74E5" w:rsidRPr="00D600CE" w:rsidRDefault="00EA74E5" w:rsidP="0088075E">
      <w:pPr>
        <w:autoSpaceDE w:val="0"/>
        <w:autoSpaceDN w:val="0"/>
        <w:adjustRightInd w:val="0"/>
        <w:ind w:left="15" w:firstLine="694"/>
      </w:pPr>
      <w:r w:rsidRPr="00D600CE">
        <w:t xml:space="preserve">Параметр </w:t>
      </w:r>
      <w:r w:rsidRPr="00D600CE">
        <w:rPr>
          <w:b/>
          <w:bCs/>
        </w:rPr>
        <w:t xml:space="preserve">По виду средств </w:t>
      </w:r>
      <w:r w:rsidRPr="00D600CE">
        <w:t>позволяет ограничить список фактов финансирования и фактов нарушений по выбранным видам средств.</w:t>
      </w:r>
    </w:p>
    <w:p w:rsidR="00EA74E5" w:rsidRPr="00D600CE" w:rsidRDefault="00EA74E5" w:rsidP="0088075E">
      <w:pPr>
        <w:autoSpaceDE w:val="0"/>
        <w:autoSpaceDN w:val="0"/>
        <w:adjustRightInd w:val="0"/>
        <w:ind w:left="15" w:firstLine="694"/>
      </w:pPr>
      <w:r w:rsidRPr="00D600CE">
        <w:t xml:space="preserve">Кнопка </w:t>
      </w:r>
      <w:r w:rsidRPr="00D600CE">
        <w:rPr>
          <w:noProof/>
        </w:rPr>
        <w:drawing>
          <wp:inline distT="0" distB="0" distL="0" distR="0" wp14:anchorId="52AD7FDB" wp14:editId="650ED9A3">
            <wp:extent cx="301625" cy="301625"/>
            <wp:effectExtent l="0" t="0" r="0" b="3175"/>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Заполнить проверенные суммы</w:t>
      </w:r>
      <w:r w:rsidRPr="00D600CE">
        <w:t xml:space="preserve"> позволяет заполнить сумму проверенного финансирования (колонка </w:t>
      </w:r>
      <w:r w:rsidRPr="00D600CE">
        <w:rPr>
          <w:b/>
          <w:bCs/>
        </w:rPr>
        <w:t>Проверено</w:t>
      </w:r>
      <w:r w:rsidRPr="00D600CE">
        <w:t xml:space="preserve">) суммой финансирования (колонка </w:t>
      </w:r>
      <w:r w:rsidRPr="00D600CE">
        <w:rPr>
          <w:b/>
          <w:bCs/>
        </w:rPr>
        <w:t>Сумма</w:t>
      </w:r>
      <w:r w:rsidRPr="00D600CE">
        <w:t>).</w:t>
      </w:r>
    </w:p>
    <w:p w:rsidR="00EA74E5" w:rsidRPr="00D600CE" w:rsidRDefault="00EA74E5" w:rsidP="0088075E">
      <w:pPr>
        <w:autoSpaceDE w:val="0"/>
        <w:autoSpaceDN w:val="0"/>
        <w:adjustRightInd w:val="0"/>
        <w:ind w:left="15" w:firstLine="694"/>
      </w:pPr>
      <w:r w:rsidRPr="00D600CE">
        <w:lastRenderedPageBreak/>
        <w:t xml:space="preserve">При необходимости удалить факт финансирования с отмеченным полем колонки </w:t>
      </w:r>
      <w:r w:rsidRPr="00D600CE">
        <w:rPr>
          <w:b/>
          <w:bCs/>
        </w:rPr>
        <w:t>М</w:t>
      </w:r>
      <w:r w:rsidRPr="00D600CE">
        <w:t xml:space="preserve">, необходимо разметить это поле, затем нажать кнопку </w:t>
      </w:r>
      <w:r w:rsidRPr="00D600CE">
        <w:rPr>
          <w:b/>
          <w:bCs/>
        </w:rPr>
        <w:t>Применить</w:t>
      </w:r>
      <w:r w:rsidRPr="00D600CE">
        <w:t>, а затем удалить факт финансирования.</w:t>
      </w:r>
    </w:p>
    <w:p w:rsidR="00EA74E5" w:rsidRPr="00D600CE" w:rsidRDefault="00EA74E5" w:rsidP="0088075E">
      <w:pPr>
        <w:autoSpaceDE w:val="0"/>
        <w:autoSpaceDN w:val="0"/>
        <w:adjustRightInd w:val="0"/>
        <w:ind w:left="15" w:firstLine="694"/>
      </w:pPr>
      <w:r w:rsidRPr="00D600CE">
        <w:t xml:space="preserve">Параметр </w:t>
      </w:r>
      <w:r w:rsidRPr="00D600CE">
        <w:rPr>
          <w:b/>
          <w:bCs/>
        </w:rPr>
        <w:t xml:space="preserve">По виду нарушения </w:t>
      </w:r>
      <w:r w:rsidRPr="00D600CE">
        <w:t>позволяет ограничить список фактов нарушений по выбранным видам нарушений.</w:t>
      </w:r>
    </w:p>
    <w:p w:rsidR="00EA74E5" w:rsidRPr="00D600CE" w:rsidRDefault="00EA74E5" w:rsidP="0088075E">
      <w:pPr>
        <w:autoSpaceDE w:val="0"/>
        <w:autoSpaceDN w:val="0"/>
        <w:adjustRightInd w:val="0"/>
        <w:ind w:left="15" w:firstLine="694"/>
      </w:pPr>
      <w:r w:rsidRPr="00D600CE">
        <w:t>Ввод</w:t>
      </w:r>
      <w:r w:rsidRPr="00D600CE">
        <w:rPr>
          <w:b/>
          <w:bCs/>
        </w:rPr>
        <w:t xml:space="preserve"> </w:t>
      </w:r>
      <w:r w:rsidRPr="00D600CE">
        <w:t xml:space="preserve">факта нарушения начинается с нажатия кнопки </w:t>
      </w:r>
      <w:r w:rsidRPr="00D600CE">
        <w:rPr>
          <w:b/>
          <w:bCs/>
          <w:noProof/>
          <w:sz w:val="16"/>
          <w:szCs w:val="16"/>
        </w:rPr>
        <w:drawing>
          <wp:inline distT="0" distB="0" distL="0" distR="0" wp14:anchorId="05C01D55" wp14:editId="3631F48F">
            <wp:extent cx="301625" cy="301625"/>
            <wp:effectExtent l="0" t="0" r="3175" b="3175"/>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rPr>
        <w:t xml:space="preserve">Создать </w:t>
      </w:r>
      <w:r w:rsidRPr="00D600CE">
        <w:t xml:space="preserve">панели инструментов, расположенной в </w:t>
      </w:r>
      <w:r w:rsidR="00847E23" w:rsidRPr="00D600CE">
        <w:t>верхней</w:t>
      </w:r>
      <w:r w:rsidRPr="00D600CE">
        <w:t xml:space="preserve"> части окна вкладки</w:t>
      </w:r>
      <w:r w:rsidRPr="00D600CE">
        <w:rPr>
          <w:b/>
          <w:bCs/>
        </w:rPr>
        <w:t xml:space="preserve"> Нарушения</w:t>
      </w:r>
      <w:r w:rsidRPr="00D600CE">
        <w:rPr>
          <w:b/>
          <w:bCs/>
          <w:sz w:val="16"/>
          <w:szCs w:val="16"/>
        </w:rPr>
        <w:t xml:space="preserve">. </w:t>
      </w:r>
      <w:r w:rsidRPr="00D600CE">
        <w:t xml:space="preserve">Если при этом в </w:t>
      </w:r>
      <w:r w:rsidR="00AF0531" w:rsidRPr="00D600CE">
        <w:t>нижнем</w:t>
      </w:r>
      <w:r w:rsidRPr="00D600CE">
        <w:t xml:space="preserve"> списке была активна запись проверенного финансирования, добавленный факт нарушения будет к нему привязан. Привязать можно и после создания щелчком мыши по ячейке колонки  </w:t>
      </w:r>
      <w:r w:rsidRPr="00D600CE">
        <w:rPr>
          <w:b/>
          <w:bCs/>
          <w:noProof/>
          <w:sz w:val="16"/>
          <w:szCs w:val="16"/>
        </w:rPr>
        <w:drawing>
          <wp:inline distT="0" distB="0" distL="0" distR="0" wp14:anchorId="357FF202" wp14:editId="08740B53">
            <wp:extent cx="155575" cy="155575"/>
            <wp:effectExtent l="0" t="0" r="0" b="0"/>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600CE">
        <w:t xml:space="preserve">  (привяжется к текущему активному проверенному финансированию), либо перетащив мышью запись факта нарушения на запись нужного проверенного финансирования.</w:t>
      </w:r>
    </w:p>
    <w:p w:rsidR="00EA74E5" w:rsidRPr="00D600CE" w:rsidRDefault="00EA74E5" w:rsidP="0088075E">
      <w:pPr>
        <w:autoSpaceDE w:val="0"/>
        <w:autoSpaceDN w:val="0"/>
        <w:adjustRightInd w:val="0"/>
        <w:ind w:left="15" w:firstLine="694"/>
      </w:pPr>
      <w:r w:rsidRPr="00D600CE">
        <w:t xml:space="preserve">Факт нарушения, привязанный к факту финансирования, имеет значок в колонке </w:t>
      </w:r>
      <w:r w:rsidRPr="00D600CE">
        <w:rPr>
          <w:b/>
          <w:bCs/>
          <w:noProof/>
          <w:sz w:val="16"/>
          <w:szCs w:val="16"/>
        </w:rPr>
        <w:drawing>
          <wp:inline distT="0" distB="0" distL="0" distR="0" wp14:anchorId="66E32566" wp14:editId="331EA760">
            <wp:extent cx="155575" cy="155575"/>
            <wp:effectExtent l="0" t="0" r="0" b="0"/>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600CE">
        <w:t xml:space="preserve">. При этом при щелчке мышью на записи проверенного финансирования в списке фактов нарушений фон ячеек колонки </w:t>
      </w:r>
      <w:r w:rsidRPr="00D600CE">
        <w:rPr>
          <w:b/>
          <w:bCs/>
        </w:rPr>
        <w:t>Сумма</w:t>
      </w:r>
      <w:r w:rsidRPr="00D600CE">
        <w:t xml:space="preserve"> выделяется зеленым цветом для привязанных фактов нарушений. Аналогично выделяются суммы привязанного проверенного финансирования при щелчке на факте нарушения.</w:t>
      </w:r>
    </w:p>
    <w:p w:rsidR="00EA74E5" w:rsidRPr="00D600CE" w:rsidRDefault="00EA74E5" w:rsidP="0088075E">
      <w:pPr>
        <w:autoSpaceDE w:val="0"/>
        <w:autoSpaceDN w:val="0"/>
        <w:adjustRightInd w:val="0"/>
        <w:ind w:left="15" w:firstLine="694"/>
      </w:pPr>
      <w:r w:rsidRPr="00D600CE">
        <w:t xml:space="preserve">Если в КМ во вкладке </w:t>
      </w:r>
      <w:r w:rsidRPr="00D600CE">
        <w:rPr>
          <w:b/>
          <w:bCs/>
        </w:rPr>
        <w:t>Общие</w:t>
      </w:r>
      <w:r w:rsidRPr="00D600CE">
        <w:t xml:space="preserve"> указано несколько объектов контроля, то при выборе записи финансирования подсвечиваются бледно-красным цветом поля группы колонок </w:t>
      </w:r>
      <w:r w:rsidRPr="00D600CE">
        <w:rPr>
          <w:b/>
          <w:bCs/>
        </w:rPr>
        <w:t>Вид нарушения</w:t>
      </w:r>
      <w:r w:rsidRPr="00D600CE">
        <w:t xml:space="preserve"> у фактов нарушения выбранного объекта. Также при выборе факта нарушения бледно-красным цветом во вкладке </w:t>
      </w:r>
      <w:r w:rsidRPr="00D600CE">
        <w:rPr>
          <w:b/>
          <w:bCs/>
        </w:rPr>
        <w:t>Финансирование</w:t>
      </w:r>
      <w:r w:rsidRPr="00D600CE">
        <w:t xml:space="preserve"> подсвечиваются поля группы колонок </w:t>
      </w:r>
      <w:r w:rsidRPr="00D600CE">
        <w:rPr>
          <w:b/>
          <w:bCs/>
        </w:rPr>
        <w:t>Организация</w:t>
      </w:r>
      <w:r w:rsidRPr="00D600CE">
        <w:t xml:space="preserve"> в строке объекта финансирования, к которому привязан данный факт нарушения.</w:t>
      </w:r>
    </w:p>
    <w:p w:rsidR="00EA74E5" w:rsidRPr="00D600CE" w:rsidRDefault="00847E23" w:rsidP="0088075E">
      <w:pPr>
        <w:autoSpaceDE w:val="0"/>
        <w:autoSpaceDN w:val="0"/>
        <w:adjustRightInd w:val="0"/>
        <w:ind w:left="15" w:firstLine="694"/>
      </w:pPr>
      <w:r w:rsidRPr="00D600CE">
        <w:t>Если</w:t>
      </w:r>
      <w:r w:rsidR="00EA74E5" w:rsidRPr="00D600CE">
        <w:t xml:space="preserve"> задан фильтр </w:t>
      </w:r>
      <w:r w:rsidR="00EA74E5" w:rsidRPr="00D600CE">
        <w:rPr>
          <w:b/>
          <w:bCs/>
        </w:rPr>
        <w:t>По виду средств</w:t>
      </w:r>
      <w:r w:rsidR="00EA74E5" w:rsidRPr="00D600CE">
        <w:t xml:space="preserve"> или фильтр </w:t>
      </w:r>
      <w:r w:rsidR="00EA74E5" w:rsidRPr="00D600CE">
        <w:rPr>
          <w:b/>
          <w:bCs/>
        </w:rPr>
        <w:t>По виду нарушения</w:t>
      </w:r>
      <w:r w:rsidR="00EA74E5" w:rsidRPr="00D600CE">
        <w:t>, соответствующая группа колонок (</w:t>
      </w:r>
      <w:r w:rsidR="00EA74E5" w:rsidRPr="00D600CE">
        <w:rPr>
          <w:b/>
          <w:bCs/>
        </w:rPr>
        <w:t>Вид средств</w:t>
      </w:r>
      <w:r w:rsidR="00EA74E5" w:rsidRPr="00D600CE">
        <w:t xml:space="preserve"> в финансировании и </w:t>
      </w:r>
      <w:r w:rsidR="00EA74E5" w:rsidRPr="00D600CE">
        <w:rPr>
          <w:b/>
          <w:bCs/>
        </w:rPr>
        <w:t>Нарушение</w:t>
      </w:r>
      <w:r w:rsidR="00EA74E5" w:rsidRPr="00D600CE">
        <w:t xml:space="preserve"> в фактах нарушений) и текстовое поле перед соответствующим полем выбора из справочника выделяется красным цветом.</w:t>
      </w:r>
    </w:p>
    <w:p w:rsidR="00EA74E5" w:rsidRPr="00D600CE" w:rsidRDefault="00EA74E5" w:rsidP="0088075E">
      <w:pPr>
        <w:autoSpaceDE w:val="0"/>
        <w:autoSpaceDN w:val="0"/>
        <w:adjustRightInd w:val="0"/>
        <w:ind w:left="15" w:firstLine="694"/>
      </w:pPr>
      <w:r w:rsidRPr="00D600CE">
        <w:t xml:space="preserve">Для того, чтобы создать нефинансовое нарушение нужно выделить строку с наименованием проверяемого объекта, а не с суммой финансирования, затем нажать кнопку  </w:t>
      </w:r>
      <w:r w:rsidRPr="00D600CE">
        <w:rPr>
          <w:b/>
          <w:bCs/>
          <w:noProof/>
          <w:sz w:val="16"/>
          <w:szCs w:val="16"/>
        </w:rPr>
        <w:drawing>
          <wp:inline distT="0" distB="0" distL="0" distR="0" wp14:anchorId="3A07E83D" wp14:editId="5C65483F">
            <wp:extent cx="301625" cy="301625"/>
            <wp:effectExtent l="0" t="0" r="3175" b="3175"/>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rPr>
        <w:t>Создать</w:t>
      </w:r>
      <w:r w:rsidRPr="00D600CE">
        <w:rPr>
          <w:b/>
          <w:bCs/>
          <w:sz w:val="16"/>
          <w:szCs w:val="16"/>
        </w:rPr>
        <w:t xml:space="preserve">. </w:t>
      </w:r>
      <w:r w:rsidRPr="00D600CE">
        <w:t xml:space="preserve"> </w:t>
      </w:r>
    </w:p>
    <w:p w:rsidR="00EA74E5" w:rsidRPr="00D600CE" w:rsidRDefault="00EA74E5" w:rsidP="0088075E">
      <w:pPr>
        <w:autoSpaceDE w:val="0"/>
        <w:autoSpaceDN w:val="0"/>
        <w:adjustRightInd w:val="0"/>
        <w:ind w:left="15" w:firstLine="694"/>
        <w:rPr>
          <w:b/>
          <w:bCs/>
          <w:sz w:val="16"/>
          <w:szCs w:val="16"/>
        </w:rPr>
      </w:pPr>
      <w:r w:rsidRPr="00D600CE">
        <w:t xml:space="preserve">Для отвязки уже созданного факта нарушения от финансирования необходимо щелкнуть мышью по соответствующей ячейке колонки  </w:t>
      </w:r>
      <w:r w:rsidRPr="00D600CE">
        <w:rPr>
          <w:b/>
          <w:bCs/>
          <w:noProof/>
          <w:sz w:val="16"/>
          <w:szCs w:val="16"/>
        </w:rPr>
        <w:drawing>
          <wp:inline distT="0" distB="0" distL="0" distR="0" wp14:anchorId="34917BCB" wp14:editId="4C46EB98">
            <wp:extent cx="155575" cy="155575"/>
            <wp:effectExtent l="0" t="0" r="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600CE">
        <w:rPr>
          <w:b/>
          <w:bCs/>
          <w:sz w:val="16"/>
          <w:szCs w:val="16"/>
        </w:rPr>
        <w:t>.</w:t>
      </w:r>
    </w:p>
    <w:p w:rsidR="00EA74E5" w:rsidRPr="00D600CE" w:rsidRDefault="00EA74E5" w:rsidP="0088075E">
      <w:pPr>
        <w:autoSpaceDE w:val="0"/>
        <w:autoSpaceDN w:val="0"/>
        <w:adjustRightInd w:val="0"/>
        <w:ind w:left="15" w:firstLine="694"/>
      </w:pPr>
      <w:r w:rsidRPr="00D600CE">
        <w:t xml:space="preserve">Во вкладке </w:t>
      </w:r>
      <w:r w:rsidRPr="00D600CE">
        <w:rPr>
          <w:b/>
          <w:bCs/>
        </w:rPr>
        <w:t>Общие</w:t>
      </w:r>
      <w:r w:rsidRPr="00D600CE">
        <w:t xml:space="preserve"> окна </w:t>
      </w:r>
      <w:r w:rsidRPr="00D600CE">
        <w:rPr>
          <w:b/>
          <w:bCs/>
        </w:rPr>
        <w:t>Факт нарушения</w:t>
      </w:r>
      <w:r w:rsidRPr="00D600CE">
        <w:t xml:space="preserve"> вводятся общие поля выявленного нарушения.</w:t>
      </w:r>
    </w:p>
    <w:p w:rsidR="00EA74E5" w:rsidRPr="00D600CE" w:rsidRDefault="00EA74E5" w:rsidP="00EA74E5">
      <w:pPr>
        <w:autoSpaceDE w:val="0"/>
        <w:autoSpaceDN w:val="0"/>
        <w:adjustRightInd w:val="0"/>
        <w:ind w:left="30"/>
        <w:jc w:val="center"/>
      </w:pPr>
    </w:p>
    <w:p w:rsidR="00EA74E5" w:rsidRPr="00D600CE" w:rsidRDefault="00EA74E5" w:rsidP="00EA74E5">
      <w:pPr>
        <w:autoSpaceDE w:val="0"/>
        <w:autoSpaceDN w:val="0"/>
        <w:adjustRightInd w:val="0"/>
        <w:jc w:val="center"/>
        <w:rPr>
          <w:b/>
          <w:bCs/>
          <w:sz w:val="16"/>
          <w:szCs w:val="16"/>
        </w:rPr>
      </w:pPr>
      <w:bookmarkStart w:id="121" w:name="topic_VvodFaktovNarusheniy62"/>
      <w:bookmarkEnd w:id="121"/>
      <w:r w:rsidRPr="00D600CE">
        <w:rPr>
          <w:b/>
          <w:bCs/>
          <w:noProof/>
          <w:sz w:val="16"/>
          <w:szCs w:val="16"/>
        </w:rPr>
        <w:lastRenderedPageBreak/>
        <w:drawing>
          <wp:inline distT="0" distB="0" distL="0" distR="0" wp14:anchorId="57C8FFAF" wp14:editId="5505B1C4">
            <wp:extent cx="5615940" cy="4459605"/>
            <wp:effectExtent l="0" t="0" r="3810" b="0"/>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615940" cy="4459605"/>
                    </a:xfrm>
                    <a:prstGeom prst="rect">
                      <a:avLst/>
                    </a:prstGeom>
                    <a:noFill/>
                    <a:ln>
                      <a:noFill/>
                    </a:ln>
                  </pic:spPr>
                </pic:pic>
              </a:graphicData>
            </a:graphic>
          </wp:inline>
        </w:drawing>
      </w:r>
    </w:p>
    <w:p w:rsidR="00EA74E5" w:rsidRPr="00D600CE" w:rsidRDefault="00EA74E5" w:rsidP="00F57CE4">
      <w:pPr>
        <w:autoSpaceDE w:val="0"/>
        <w:autoSpaceDN w:val="0"/>
        <w:adjustRightInd w:val="0"/>
        <w:spacing w:before="240"/>
        <w:jc w:val="cente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101</w:t>
      </w:r>
      <w:r w:rsidR="000D34C2">
        <w:rPr>
          <w:b/>
          <w:bCs/>
          <w:sz w:val="20"/>
          <w:szCs w:val="20"/>
        </w:rPr>
        <w:fldChar w:fldCharType="end"/>
      </w:r>
      <w:r w:rsidRPr="00D600CE">
        <w:rPr>
          <w:b/>
          <w:bCs/>
          <w:sz w:val="20"/>
          <w:szCs w:val="20"/>
        </w:rPr>
        <w:t>. Факт нарушения</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80"/>
        <w:gridCol w:w="8745"/>
      </w:tblGrid>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56819A32" wp14:editId="450562E1">
                  <wp:extent cx="370840" cy="336550"/>
                  <wp:effectExtent l="0" t="0" r="0" b="635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rPr>
                <w:b/>
                <w:bCs/>
              </w:rPr>
            </w:pPr>
            <w:r w:rsidRPr="00D600CE">
              <w:t xml:space="preserve">Существует возможность </w:t>
            </w:r>
            <w:hyperlink w:anchor="topic_Naznacheniepravdostupapolzovatelyamigruppam" w:history="1">
              <w:r w:rsidRPr="00D600CE">
                <w:rPr>
                  <w:i/>
                  <w:iCs/>
                  <w:u w:val="single"/>
                </w:rPr>
                <w:t>настройки прав  доступа</w:t>
              </w:r>
            </w:hyperlink>
            <w:r w:rsidRPr="00D600CE">
              <w:t xml:space="preserve"> пользователя к полям ввода факта нарушения. Она доступна администратору комплекса через пункт контекстного меню </w:t>
            </w:r>
            <w:r w:rsidRPr="00D600CE">
              <w:rPr>
                <w:b/>
                <w:bCs/>
              </w:rPr>
              <w:t xml:space="preserve">Права доступа </w:t>
            </w:r>
            <w:r w:rsidRPr="00D600CE">
              <w:t xml:space="preserve">раздела Навигатора </w:t>
            </w:r>
            <w:r w:rsidRPr="00D600CE">
              <w:rPr>
                <w:b/>
                <w:bCs/>
              </w:rPr>
              <w:t>ДОКУМЕНТЫ-Нарушения.</w:t>
            </w: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AF0531">
      <w:pPr>
        <w:autoSpaceDE w:val="0"/>
        <w:autoSpaceDN w:val="0"/>
        <w:adjustRightInd w:val="0"/>
        <w:ind w:firstLine="709"/>
      </w:pPr>
      <w:r w:rsidRPr="00D600CE">
        <w:t xml:space="preserve">В поле </w:t>
      </w:r>
      <w:r w:rsidRPr="00D600CE">
        <w:rPr>
          <w:b/>
          <w:bCs/>
        </w:rPr>
        <w:t>Вопрос программы</w:t>
      </w:r>
      <w:r w:rsidRPr="00D600CE">
        <w:t xml:space="preserve"> можно выбрать вопрос программы, в рамках которого выявлено нарушение.</w:t>
      </w:r>
    </w:p>
    <w:p w:rsidR="00EA74E5" w:rsidRPr="00D600CE" w:rsidRDefault="00EA74E5" w:rsidP="00AF0531">
      <w:pPr>
        <w:autoSpaceDE w:val="0"/>
        <w:autoSpaceDN w:val="0"/>
        <w:adjustRightInd w:val="0"/>
        <w:ind w:firstLine="709"/>
        <w:rPr>
          <w:i/>
          <w:iCs/>
        </w:rPr>
      </w:pPr>
      <w:r w:rsidRPr="00D600CE">
        <w:t xml:space="preserve">В поле </w:t>
      </w:r>
      <w:r w:rsidRPr="00D600CE">
        <w:rPr>
          <w:b/>
          <w:bCs/>
        </w:rPr>
        <w:t>Вид нарушения</w:t>
      </w:r>
      <w:r w:rsidRPr="00D600CE">
        <w:t xml:space="preserve"> необходимо выбрать вид выявленного факта нарушения из</w:t>
      </w:r>
      <w:r w:rsidR="00A051BF" w:rsidRPr="00D600CE">
        <w:t xml:space="preserve"> справочника</w:t>
      </w:r>
      <w:r w:rsidRPr="00D600CE">
        <w:t xml:space="preserve"> </w:t>
      </w:r>
      <w:r w:rsidR="00A051BF" w:rsidRPr="00D600CE">
        <w:rPr>
          <w:b/>
        </w:rPr>
        <w:t>«</w:t>
      </w:r>
      <w:r w:rsidR="00A051BF" w:rsidRPr="00D600CE">
        <w:rPr>
          <w:b/>
          <w:iCs/>
        </w:rPr>
        <w:t>Классификатор</w:t>
      </w:r>
      <w:r w:rsidRPr="00D600CE">
        <w:rPr>
          <w:b/>
          <w:iCs/>
        </w:rPr>
        <w:t xml:space="preserve"> нарушений</w:t>
      </w:r>
      <w:r w:rsidR="00A051BF" w:rsidRPr="00D600CE">
        <w:rPr>
          <w:b/>
          <w:iCs/>
        </w:rPr>
        <w:t>»</w:t>
      </w:r>
      <w:r w:rsidRPr="00D600CE">
        <w:rPr>
          <w:i/>
          <w:iCs/>
        </w:rPr>
        <w:t>.</w:t>
      </w:r>
    </w:p>
    <w:p w:rsidR="00EA74E5" w:rsidRPr="00D600CE" w:rsidRDefault="00EA74E5" w:rsidP="00AF0531">
      <w:pPr>
        <w:autoSpaceDE w:val="0"/>
        <w:autoSpaceDN w:val="0"/>
        <w:adjustRightInd w:val="0"/>
        <w:ind w:firstLine="709"/>
      </w:pPr>
      <w:r w:rsidRPr="00D600CE">
        <w:t xml:space="preserve">В поле </w:t>
      </w:r>
      <w:r w:rsidRPr="00D600CE">
        <w:rPr>
          <w:b/>
          <w:bCs/>
        </w:rPr>
        <w:t>НПА (наруш.)</w:t>
      </w:r>
      <w:r w:rsidRPr="00D600CE">
        <w:t xml:space="preserve">, если оно доступно, выбираются НПА или статьи НПА, нарушенные в результате совершения вводимого факта нарушения, из возможных значений, заданных в </w:t>
      </w:r>
      <w:r w:rsidR="00A051BF" w:rsidRPr="00D600CE">
        <w:t xml:space="preserve">справочнике </w:t>
      </w:r>
      <w:r w:rsidR="00A051BF" w:rsidRPr="00D600CE">
        <w:rPr>
          <w:b/>
        </w:rPr>
        <w:t>«</w:t>
      </w:r>
      <w:r w:rsidR="00A051BF" w:rsidRPr="00D600CE">
        <w:rPr>
          <w:b/>
          <w:iCs/>
        </w:rPr>
        <w:t>Классификатор нарушений»</w:t>
      </w:r>
      <w:r w:rsidRPr="00D600CE">
        <w:rPr>
          <w:i/>
          <w:iCs/>
        </w:rPr>
        <w:t xml:space="preserve"> </w:t>
      </w:r>
      <w:r w:rsidRPr="00D600CE">
        <w:t xml:space="preserve">для данного вида нарушения. При этом в случае, когда в справочнике </w:t>
      </w:r>
      <w:r w:rsidR="00A051BF" w:rsidRPr="00D600CE">
        <w:t>«</w:t>
      </w:r>
      <w:r w:rsidRPr="00D600CE">
        <w:rPr>
          <w:b/>
          <w:bCs/>
        </w:rPr>
        <w:t>Классификатор нарушений</w:t>
      </w:r>
      <w:r w:rsidR="00A051BF" w:rsidRPr="00D600CE">
        <w:rPr>
          <w:b/>
          <w:bCs/>
        </w:rPr>
        <w:t>»</w:t>
      </w:r>
      <w:r w:rsidRPr="00D600CE">
        <w:t xml:space="preserve"> имеется ссылка на документы систем ГАРАНТ и КонстультантПлюс по указанным НПА, то в списке фактов нарушений в колонке </w:t>
      </w:r>
      <w:r w:rsidRPr="00D600CE">
        <w:rPr>
          <w:b/>
          <w:bCs/>
        </w:rPr>
        <w:t>НПА (наруш.)</w:t>
      </w:r>
      <w:r w:rsidRPr="00D600CE">
        <w:t xml:space="preserve"> справа будет доступна кнопка </w:t>
      </w:r>
      <w:r w:rsidRPr="00D600CE">
        <w:rPr>
          <w:b/>
          <w:bCs/>
          <w:noProof/>
          <w:sz w:val="16"/>
          <w:szCs w:val="16"/>
        </w:rPr>
        <w:drawing>
          <wp:inline distT="0" distB="0" distL="0" distR="0" wp14:anchorId="7AAF2F18" wp14:editId="2DAEB85C">
            <wp:extent cx="155575" cy="155575"/>
            <wp:effectExtent l="0" t="0" r="0" b="0"/>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D600CE">
        <w:t>, по которой можно просматривать ссылку на документ в одной из справочно-правовых систем.</w:t>
      </w:r>
    </w:p>
    <w:p w:rsidR="00EA74E5" w:rsidRPr="00D600CE" w:rsidRDefault="00EA74E5" w:rsidP="00AF0531">
      <w:pPr>
        <w:autoSpaceDE w:val="0"/>
        <w:autoSpaceDN w:val="0"/>
        <w:adjustRightInd w:val="0"/>
        <w:ind w:firstLine="709"/>
      </w:pPr>
      <w:r w:rsidRPr="00D600CE">
        <w:t xml:space="preserve">В поле </w:t>
      </w:r>
      <w:r w:rsidRPr="00D600CE">
        <w:rPr>
          <w:b/>
          <w:bCs/>
        </w:rPr>
        <w:t xml:space="preserve">Сумма </w:t>
      </w:r>
      <w:r w:rsidRPr="00D600CE">
        <w:t>заносится сумма нарушения в рублях.</w:t>
      </w:r>
    </w:p>
    <w:p w:rsidR="00EA74E5" w:rsidRPr="00D600CE" w:rsidRDefault="00EA74E5" w:rsidP="00AF0531">
      <w:pPr>
        <w:autoSpaceDE w:val="0"/>
        <w:autoSpaceDN w:val="0"/>
        <w:adjustRightInd w:val="0"/>
        <w:ind w:firstLine="709"/>
      </w:pPr>
      <w:r w:rsidRPr="00D600CE">
        <w:t xml:space="preserve">В поле </w:t>
      </w:r>
      <w:r w:rsidRPr="00D600CE">
        <w:rPr>
          <w:b/>
          <w:bCs/>
        </w:rPr>
        <w:t>Выявил</w:t>
      </w:r>
      <w:r w:rsidRPr="00D600CE">
        <w:t xml:space="preserve"> выбирается участник мероприятия, который выявил нарушение. Если в КМ  один участник, то поле заполняется автоматически.</w:t>
      </w:r>
    </w:p>
    <w:p w:rsidR="00EA74E5" w:rsidRPr="00D600CE" w:rsidRDefault="00EA74E5" w:rsidP="00AF0531">
      <w:pPr>
        <w:autoSpaceDE w:val="0"/>
        <w:autoSpaceDN w:val="0"/>
        <w:adjustRightInd w:val="0"/>
        <w:ind w:firstLine="709"/>
      </w:pPr>
      <w:r w:rsidRPr="00D600CE">
        <w:t xml:space="preserve">В поле </w:t>
      </w:r>
      <w:r w:rsidRPr="00D600CE">
        <w:rPr>
          <w:b/>
          <w:bCs/>
        </w:rPr>
        <w:t>Выявлено</w:t>
      </w:r>
      <w:r w:rsidRPr="00D600CE">
        <w:t xml:space="preserve"> указывается дата выявления нарушения. При создании факта нарушения поле автоматически заполняется текущей датой - если она входит в период проведения КМ, в </w:t>
      </w:r>
      <w:r w:rsidRPr="00D600CE">
        <w:lastRenderedPageBreak/>
        <w:t>противном случае - датой окончания проверки. Если введена дата, которая не входит в период проведения мероприятия, то выводится предупреждающее сообщение.</w:t>
      </w:r>
    </w:p>
    <w:p w:rsidR="00EA74E5" w:rsidRPr="00D600CE" w:rsidRDefault="00EA74E5" w:rsidP="00AF0531">
      <w:pPr>
        <w:autoSpaceDE w:val="0"/>
        <w:autoSpaceDN w:val="0"/>
        <w:adjustRightInd w:val="0"/>
        <w:ind w:firstLine="709"/>
      </w:pPr>
      <w:r w:rsidRPr="00D600CE">
        <w:t xml:space="preserve">В поле </w:t>
      </w:r>
      <w:r w:rsidRPr="00D600CE">
        <w:rPr>
          <w:b/>
          <w:bCs/>
        </w:rPr>
        <w:t>Характер</w:t>
      </w:r>
      <w:r w:rsidRPr="00D600CE">
        <w:t xml:space="preserve"> вводится описание содержания нарушения для дальнейшего учета в документах оформления КМ. Количество знаков не ограничено. При отмеченном пункте контекстного меню поля </w:t>
      </w:r>
      <w:r w:rsidR="0088075E" w:rsidRPr="00D600CE">
        <w:t>«</w:t>
      </w:r>
      <w:r w:rsidRPr="00D600CE">
        <w:t>Автодополнение</w:t>
      </w:r>
      <w:r w:rsidR="0088075E" w:rsidRPr="00D600CE">
        <w:t>»</w:t>
      </w:r>
      <w:r w:rsidRPr="00D600CE">
        <w:t xml:space="preserve"> можно выбрать значение из ранее введенных. </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22E37904" wp14:editId="0BA64EE5">
            <wp:extent cx="1854835" cy="2363470"/>
            <wp:effectExtent l="0" t="0" r="0"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854835" cy="2363470"/>
                    </a:xfrm>
                    <a:prstGeom prst="rect">
                      <a:avLst/>
                    </a:prstGeom>
                    <a:noFill/>
                    <a:ln>
                      <a:noFill/>
                    </a:ln>
                  </pic:spPr>
                </pic:pic>
              </a:graphicData>
            </a:graphic>
          </wp:inline>
        </w:drawing>
      </w:r>
    </w:p>
    <w:p w:rsidR="00EA74E5" w:rsidRPr="00D600CE" w:rsidRDefault="00EA74E5" w:rsidP="00A051BF">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102</w:t>
      </w:r>
      <w:r w:rsidR="000D34C2">
        <w:rPr>
          <w:b/>
          <w:bCs/>
          <w:sz w:val="20"/>
          <w:szCs w:val="20"/>
        </w:rPr>
        <w:fldChar w:fldCharType="end"/>
      </w:r>
      <w:r w:rsidRPr="00D600CE">
        <w:rPr>
          <w:b/>
          <w:bCs/>
          <w:sz w:val="20"/>
          <w:szCs w:val="20"/>
        </w:rPr>
        <w:t xml:space="preserve">. Контекстное меню поля </w:t>
      </w:r>
      <w:r w:rsidR="0088075E" w:rsidRPr="00D600CE">
        <w:rPr>
          <w:b/>
          <w:bCs/>
          <w:sz w:val="20"/>
          <w:szCs w:val="20"/>
        </w:rPr>
        <w:t>«</w:t>
      </w:r>
      <w:r w:rsidRPr="00D600CE">
        <w:rPr>
          <w:b/>
          <w:bCs/>
          <w:sz w:val="20"/>
          <w:szCs w:val="20"/>
        </w:rPr>
        <w:t>Характер</w:t>
      </w:r>
      <w:r w:rsidR="0088075E" w:rsidRPr="00D600CE">
        <w:rPr>
          <w:b/>
          <w:bCs/>
          <w:sz w:val="20"/>
          <w:szCs w:val="20"/>
        </w:rPr>
        <w:t>»</w:t>
      </w:r>
      <w:r w:rsidRPr="00D600CE">
        <w:rPr>
          <w:b/>
          <w:bCs/>
          <w:sz w:val="20"/>
          <w:szCs w:val="20"/>
        </w:rPr>
        <w:t xml:space="preserve"> </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062D62C3" wp14:editId="163295D4">
            <wp:extent cx="5607050" cy="4459605"/>
            <wp:effectExtent l="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rsidR="00EA74E5" w:rsidRPr="00D600CE" w:rsidRDefault="00EA74E5" w:rsidP="00A051BF">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103</w:t>
      </w:r>
      <w:r w:rsidR="000D34C2">
        <w:rPr>
          <w:b/>
          <w:bCs/>
          <w:sz w:val="20"/>
          <w:szCs w:val="20"/>
        </w:rPr>
        <w:fldChar w:fldCharType="end"/>
      </w:r>
      <w:r w:rsidRPr="00D600CE">
        <w:rPr>
          <w:b/>
          <w:bCs/>
          <w:sz w:val="20"/>
          <w:szCs w:val="20"/>
        </w:rPr>
        <w:t>. Факт нарушения</w:t>
      </w:r>
    </w:p>
    <w:p w:rsidR="00EA74E5" w:rsidRPr="00D600CE" w:rsidRDefault="00EA74E5" w:rsidP="00EA74E5">
      <w:pPr>
        <w:autoSpaceDE w:val="0"/>
        <w:autoSpaceDN w:val="0"/>
        <w:adjustRightInd w:val="0"/>
      </w:pPr>
    </w:p>
    <w:p w:rsidR="00EA74E5" w:rsidRPr="00D600CE" w:rsidRDefault="00EA74E5" w:rsidP="00A051BF">
      <w:pPr>
        <w:autoSpaceDE w:val="0"/>
        <w:autoSpaceDN w:val="0"/>
        <w:adjustRightInd w:val="0"/>
        <w:ind w:firstLine="709"/>
      </w:pPr>
      <w:r w:rsidRPr="00D600CE">
        <w:lastRenderedPageBreak/>
        <w:t xml:space="preserve">Если этот пункт меню разметить, то по мере изменения текста (ввод с клавиатуры или из буфера обмена) не будут предлагаться другие подходящие ранее введенные значения, а для просмотра этих значений следует нажать кнопку выпадающего списка. Возможно заполнение по </w:t>
      </w:r>
      <w:hyperlink w:anchor="topic_PolyaVvodaEdit" w:history="1">
        <w:r w:rsidRPr="00D600CE">
          <w:t>маске</w:t>
        </w:r>
      </w:hyperlink>
      <w:r w:rsidRPr="00D600CE">
        <w:t>.</w:t>
      </w:r>
    </w:p>
    <w:p w:rsidR="00EA74E5" w:rsidRPr="00D600CE" w:rsidRDefault="00EA74E5" w:rsidP="00A051BF">
      <w:pPr>
        <w:autoSpaceDE w:val="0"/>
        <w:autoSpaceDN w:val="0"/>
        <w:adjustRightInd w:val="0"/>
        <w:ind w:firstLine="709"/>
      </w:pPr>
      <w:r w:rsidRPr="00D600CE">
        <w:t xml:space="preserve">При добавлении факта нарушения автоматически заполняется поле </w:t>
      </w:r>
      <w:r w:rsidRPr="00D600CE">
        <w:rPr>
          <w:b/>
          <w:bCs/>
        </w:rPr>
        <w:t>Нарушил</w:t>
      </w:r>
      <w:r w:rsidRPr="00D600CE">
        <w:t xml:space="preserve">, если объект типа объекта контроля </w:t>
      </w:r>
      <w:r w:rsidR="0088075E" w:rsidRPr="00D600CE">
        <w:rPr>
          <w:b/>
        </w:rPr>
        <w:t>«</w:t>
      </w:r>
      <w:r w:rsidRPr="00D600CE">
        <w:rPr>
          <w:b/>
        </w:rPr>
        <w:t>ДЛ</w:t>
      </w:r>
      <w:r w:rsidR="0088075E" w:rsidRPr="00D600CE">
        <w:rPr>
          <w:b/>
        </w:rPr>
        <w:t>»</w:t>
      </w:r>
      <w:r w:rsidRPr="00D600CE">
        <w:t xml:space="preserve">, </w:t>
      </w:r>
      <w:r w:rsidR="0088075E" w:rsidRPr="00D600CE">
        <w:rPr>
          <w:b/>
        </w:rPr>
        <w:t>«</w:t>
      </w:r>
      <w:r w:rsidRPr="00D600CE">
        <w:rPr>
          <w:b/>
        </w:rPr>
        <w:t>ФЛ</w:t>
      </w:r>
      <w:r w:rsidR="0088075E" w:rsidRPr="00D600CE">
        <w:rPr>
          <w:b/>
        </w:rPr>
        <w:t>»</w:t>
      </w:r>
      <w:r w:rsidRPr="00D600CE">
        <w:t xml:space="preserve"> или </w:t>
      </w:r>
      <w:r w:rsidR="0088075E" w:rsidRPr="00D600CE">
        <w:rPr>
          <w:b/>
        </w:rPr>
        <w:t>«</w:t>
      </w:r>
      <w:r w:rsidRPr="00D600CE">
        <w:rPr>
          <w:b/>
        </w:rPr>
        <w:t>ИП</w:t>
      </w:r>
      <w:r w:rsidR="0088075E" w:rsidRPr="00D600CE">
        <w:rPr>
          <w:b/>
        </w:rPr>
        <w:t>»</w:t>
      </w:r>
      <w:r w:rsidRPr="00D600CE">
        <w:t xml:space="preserve"> с выбранным сотрудником. При необходимости можно выбрать другого сотрудника проверяемого объекта по кнопке </w:t>
      </w:r>
      <w:r w:rsidRPr="00D600CE">
        <w:rPr>
          <w:b/>
          <w:bCs/>
          <w:noProof/>
          <w:sz w:val="16"/>
          <w:szCs w:val="16"/>
        </w:rPr>
        <w:drawing>
          <wp:inline distT="0" distB="0" distL="0" distR="0" wp14:anchorId="2DAAA854" wp14:editId="07086ED8">
            <wp:extent cx="301625" cy="301625"/>
            <wp:effectExtent l="0" t="0" r="3175" b="3175"/>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w:t>
      </w:r>
    </w:p>
    <w:p w:rsidR="00EA74E5" w:rsidRPr="00D600CE" w:rsidRDefault="00EA74E5" w:rsidP="00A051BF">
      <w:pPr>
        <w:autoSpaceDE w:val="0"/>
        <w:autoSpaceDN w:val="0"/>
        <w:adjustRightInd w:val="0"/>
        <w:ind w:firstLine="709"/>
      </w:pPr>
      <w:r w:rsidRPr="00D600CE">
        <w:t xml:space="preserve">В поле </w:t>
      </w:r>
      <w:r w:rsidRPr="00D600CE">
        <w:rPr>
          <w:b/>
          <w:bCs/>
        </w:rPr>
        <w:t xml:space="preserve">Объект </w:t>
      </w:r>
      <w:r w:rsidRPr="00D600CE">
        <w:t>для КМ с несколькими объектами необходимо выбрать объект, в котором выявлено нарушение.</w:t>
      </w:r>
    </w:p>
    <w:p w:rsidR="00EA74E5" w:rsidRPr="00D600CE" w:rsidRDefault="00EA74E5" w:rsidP="00A051BF">
      <w:pPr>
        <w:autoSpaceDE w:val="0"/>
        <w:autoSpaceDN w:val="0"/>
        <w:adjustRightInd w:val="0"/>
        <w:ind w:firstLine="709"/>
      </w:pPr>
      <w:r w:rsidRPr="00D600CE">
        <w:t xml:space="preserve">В поле </w:t>
      </w:r>
      <w:r w:rsidRPr="00D600CE">
        <w:rPr>
          <w:b/>
          <w:bCs/>
        </w:rPr>
        <w:t>Совершено</w:t>
      </w:r>
      <w:r w:rsidRPr="00D600CE">
        <w:t xml:space="preserve"> указывается дата совершения нарушения. Она не может быть больше текущей даты. Если дата совершения нарушения больше проверяемого периода КМ, но меньше или равна текущей дате, то выводится предупреждающее сообщение и далее предлагается изменить дату либо продолжить сохранение.</w:t>
      </w:r>
    </w:p>
    <w:p w:rsidR="00EA74E5" w:rsidRPr="00D600CE" w:rsidRDefault="00EA74E5" w:rsidP="00A051BF">
      <w:pPr>
        <w:autoSpaceDE w:val="0"/>
        <w:autoSpaceDN w:val="0"/>
        <w:adjustRightInd w:val="0"/>
        <w:ind w:firstLine="709"/>
      </w:pPr>
      <w:r w:rsidRPr="00D600CE">
        <w:t xml:space="preserve">Флажок </w:t>
      </w:r>
      <w:r w:rsidRPr="00D600CE">
        <w:rPr>
          <w:b/>
          <w:bCs/>
        </w:rPr>
        <w:t>подлежит устранению</w:t>
      </w:r>
      <w:r w:rsidRPr="00D600CE">
        <w:t xml:space="preserve"> по умолчанию отмечен для фактов нарушений привязанных к финансированию. Отметка в этом поле делает доступными соответствующие функции по устранению нарушений и возмещению ущерба на этапе </w:t>
      </w:r>
      <w:hyperlink w:anchor="topic_UchetPriniatyhMer" w:history="1">
        <w:r w:rsidRPr="00D600CE">
          <w:t>принятия мер</w:t>
        </w:r>
      </w:hyperlink>
      <w:r w:rsidRPr="00D600CE">
        <w:t xml:space="preserve">.   </w:t>
      </w:r>
    </w:p>
    <w:p w:rsidR="00EA74E5" w:rsidRPr="00D600CE" w:rsidRDefault="00EA74E5" w:rsidP="00A051BF">
      <w:pPr>
        <w:autoSpaceDE w:val="0"/>
        <w:autoSpaceDN w:val="0"/>
        <w:adjustRightInd w:val="0"/>
        <w:ind w:firstLine="709"/>
      </w:pPr>
      <w:r w:rsidRPr="00D600CE">
        <w:t xml:space="preserve">Поле </w:t>
      </w:r>
      <w:r w:rsidRPr="00D600CE">
        <w:rPr>
          <w:b/>
          <w:bCs/>
        </w:rPr>
        <w:t>Порядок следования в акте</w:t>
      </w:r>
      <w:r w:rsidRPr="00D600CE">
        <w:t xml:space="preserve"> устанавливает последовательность описания нарушений при формировании акта.</w:t>
      </w:r>
    </w:p>
    <w:p w:rsidR="00EA74E5" w:rsidRPr="00D600CE" w:rsidRDefault="00EA74E5" w:rsidP="00A051BF">
      <w:pPr>
        <w:autoSpaceDE w:val="0"/>
        <w:autoSpaceDN w:val="0"/>
        <w:adjustRightInd w:val="0"/>
        <w:ind w:firstLine="709"/>
      </w:pPr>
      <w:r w:rsidRPr="00D600CE">
        <w:t xml:space="preserve">Видимость вкладки </w:t>
      </w:r>
      <w:r w:rsidRPr="00D600CE">
        <w:rPr>
          <w:b/>
          <w:bCs/>
        </w:rPr>
        <w:t>Реквизиты</w:t>
      </w:r>
      <w:r w:rsidRPr="00D600CE">
        <w:t xml:space="preserve"> зависит от </w:t>
      </w:r>
      <w:hyperlink w:anchor="topic_NastroikaObjectov12" w:history="1">
        <w:r w:rsidRPr="00D600CE">
          <w:t>настройки</w:t>
        </w:r>
      </w:hyperlink>
      <w:r w:rsidRPr="00D600CE">
        <w:rPr>
          <w:i/>
          <w:iCs/>
        </w:rPr>
        <w:t xml:space="preserve"> </w:t>
      </w:r>
      <w:r w:rsidRPr="00D600CE">
        <w:rPr>
          <w:b/>
          <w:bCs/>
        </w:rPr>
        <w:t>Реквизиты</w:t>
      </w:r>
      <w:r w:rsidRPr="00D600CE">
        <w:t xml:space="preserve"> объекта </w:t>
      </w:r>
      <w:r w:rsidRPr="00D600CE">
        <w:rPr>
          <w:b/>
          <w:bCs/>
        </w:rPr>
        <w:t>ДОКУМЕНТЫ-Нарушения</w:t>
      </w:r>
      <w:r w:rsidRPr="00D600CE">
        <w:t>.</w:t>
      </w:r>
    </w:p>
    <w:p w:rsidR="00EA74E5" w:rsidRPr="00D600CE" w:rsidRDefault="00EA74E5" w:rsidP="00EA74E5">
      <w:pPr>
        <w:autoSpaceDE w:val="0"/>
        <w:autoSpaceDN w:val="0"/>
        <w:adjustRightInd w:val="0"/>
      </w:pPr>
    </w:p>
    <w:p w:rsidR="00EA74E5" w:rsidRPr="00D600CE" w:rsidRDefault="008429C8" w:rsidP="00EA74E5">
      <w:pPr>
        <w:autoSpaceDE w:val="0"/>
        <w:autoSpaceDN w:val="0"/>
        <w:adjustRightInd w:val="0"/>
        <w:jc w:val="center"/>
        <w:rPr>
          <w:b/>
          <w:bCs/>
          <w:sz w:val="16"/>
          <w:szCs w:val="16"/>
        </w:rPr>
      </w:pPr>
      <w:r w:rsidRPr="00D600CE">
        <w:rPr>
          <w:noProof/>
        </w:rPr>
        <w:lastRenderedPageBreak/>
        <w:drawing>
          <wp:inline distT="0" distB="0" distL="0" distR="0" wp14:anchorId="6990FD27" wp14:editId="7A4CB335">
            <wp:extent cx="6152515" cy="5199380"/>
            <wp:effectExtent l="0" t="0" r="635" b="127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6152515" cy="5199380"/>
                    </a:xfrm>
                    <a:prstGeom prst="rect">
                      <a:avLst/>
                    </a:prstGeom>
                  </pic:spPr>
                </pic:pic>
              </a:graphicData>
            </a:graphic>
          </wp:inline>
        </w:drawing>
      </w:r>
    </w:p>
    <w:p w:rsidR="00EA74E5" w:rsidRPr="00D600CE" w:rsidRDefault="00EA74E5" w:rsidP="009D12F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104</w:t>
      </w:r>
      <w:r w:rsidR="000D34C2">
        <w:rPr>
          <w:b/>
          <w:bCs/>
          <w:sz w:val="20"/>
          <w:szCs w:val="20"/>
        </w:rPr>
        <w:fldChar w:fldCharType="end"/>
      </w:r>
      <w:r w:rsidRPr="00D600CE">
        <w:rPr>
          <w:b/>
          <w:bCs/>
          <w:sz w:val="20"/>
          <w:szCs w:val="20"/>
        </w:rPr>
        <w:t xml:space="preserve">. Факт нарушения. Вкладка </w:t>
      </w:r>
      <w:r w:rsidR="0088075E" w:rsidRPr="00D600CE">
        <w:rPr>
          <w:b/>
          <w:bCs/>
          <w:sz w:val="20"/>
          <w:szCs w:val="20"/>
        </w:rPr>
        <w:t>«</w:t>
      </w:r>
      <w:r w:rsidRPr="00D600CE">
        <w:rPr>
          <w:b/>
          <w:bCs/>
          <w:sz w:val="20"/>
          <w:szCs w:val="20"/>
        </w:rPr>
        <w:t>Реквизиты</w:t>
      </w:r>
      <w:r w:rsidR="0088075E" w:rsidRPr="00D600CE">
        <w:rPr>
          <w:b/>
          <w:bCs/>
          <w:sz w:val="20"/>
          <w:szCs w:val="20"/>
        </w:rPr>
        <w:t>»</w:t>
      </w:r>
    </w:p>
    <w:p w:rsidR="00EA74E5" w:rsidRPr="00D600CE" w:rsidRDefault="008429C8" w:rsidP="008429C8">
      <w:pPr>
        <w:autoSpaceDE w:val="0"/>
        <w:autoSpaceDN w:val="0"/>
        <w:adjustRightInd w:val="0"/>
        <w:ind w:firstLine="709"/>
      </w:pPr>
      <w:r w:rsidRPr="00D600CE">
        <w:t>Е</w:t>
      </w:r>
      <w:r w:rsidR="00EA74E5" w:rsidRPr="00D600CE">
        <w:t xml:space="preserve">сли в </w:t>
      </w:r>
      <w:hyperlink w:anchor="topic_NastroikaObjectov12" w:history="1">
        <w:r w:rsidR="00EA74E5" w:rsidRPr="00D600CE">
          <w:t>настройке</w:t>
        </w:r>
      </w:hyperlink>
      <w:r w:rsidR="00EA74E5" w:rsidRPr="00D600CE">
        <w:rPr>
          <w:i/>
          <w:iCs/>
        </w:rPr>
        <w:t xml:space="preserve"> </w:t>
      </w:r>
      <w:r w:rsidR="00EA74E5" w:rsidRPr="00D600CE">
        <w:rPr>
          <w:b/>
          <w:bCs/>
        </w:rPr>
        <w:t>Реквизиты</w:t>
      </w:r>
      <w:r w:rsidR="00EA74E5" w:rsidRPr="00D600CE">
        <w:t xml:space="preserve"> объекта </w:t>
      </w:r>
      <w:r w:rsidR="00EA74E5" w:rsidRPr="00D600CE">
        <w:rPr>
          <w:b/>
          <w:bCs/>
        </w:rPr>
        <w:t>ДОКУМЕНТЫ-Нарушения</w:t>
      </w:r>
      <w:r w:rsidR="00EA74E5" w:rsidRPr="00D600CE">
        <w:t xml:space="preserve"> для какого-либо реквизита указана формула автозаполнения, то в окне ввода мероприятия во вкладке </w:t>
      </w:r>
      <w:r w:rsidR="00EA74E5" w:rsidRPr="00D600CE">
        <w:rPr>
          <w:b/>
          <w:bCs/>
        </w:rPr>
        <w:t>Нарушения</w:t>
      </w:r>
      <w:r w:rsidR="00EA74E5" w:rsidRPr="00D600CE">
        <w:t xml:space="preserve"> для списка фактов нарушений становится доступна кнопка </w:t>
      </w:r>
      <w:r w:rsidR="00EA74E5" w:rsidRPr="00D600CE">
        <w:rPr>
          <w:b/>
          <w:bCs/>
          <w:noProof/>
          <w:sz w:val="16"/>
          <w:szCs w:val="16"/>
        </w:rPr>
        <w:drawing>
          <wp:inline distT="0" distB="0" distL="0" distR="0" wp14:anchorId="6B83E3A0" wp14:editId="3DC05634">
            <wp:extent cx="301625" cy="301625"/>
            <wp:effectExtent l="0" t="0" r="3175" b="3175"/>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00EA74E5" w:rsidRPr="00D600CE">
        <w:t xml:space="preserve"> </w:t>
      </w:r>
      <w:r w:rsidR="00EA74E5" w:rsidRPr="00D600CE">
        <w:rPr>
          <w:b/>
          <w:bCs/>
        </w:rPr>
        <w:t>Пересчитать реквизиты нарушений</w:t>
      </w:r>
      <w:r w:rsidR="00EA74E5" w:rsidRPr="00D600CE">
        <w:t xml:space="preserve">. </w:t>
      </w:r>
    </w:p>
    <w:p w:rsidR="00EA74E5" w:rsidRPr="00D600CE" w:rsidRDefault="00EA74E5" w:rsidP="008429C8">
      <w:pPr>
        <w:autoSpaceDE w:val="0"/>
        <w:autoSpaceDN w:val="0"/>
        <w:adjustRightInd w:val="0"/>
        <w:ind w:firstLine="709"/>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16B7E415" wp14:editId="27B5AF48">
            <wp:extent cx="5934710" cy="1587500"/>
            <wp:effectExtent l="0" t="0" r="889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34710" cy="1587500"/>
                    </a:xfrm>
                    <a:prstGeom prst="rect">
                      <a:avLst/>
                    </a:prstGeom>
                    <a:noFill/>
                    <a:ln>
                      <a:noFill/>
                    </a:ln>
                  </pic:spPr>
                </pic:pic>
              </a:graphicData>
            </a:graphic>
          </wp:inline>
        </w:drawing>
      </w:r>
    </w:p>
    <w:p w:rsidR="00EA74E5" w:rsidRPr="00D600CE" w:rsidRDefault="00EA74E5" w:rsidP="00EA74E5">
      <w:pPr>
        <w:autoSpaceDE w:val="0"/>
        <w:autoSpaceDN w:val="0"/>
        <w:adjustRightInd w:val="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105</w:t>
      </w:r>
      <w:r w:rsidR="000D34C2">
        <w:rPr>
          <w:b/>
          <w:bCs/>
          <w:sz w:val="20"/>
          <w:szCs w:val="20"/>
        </w:rPr>
        <w:fldChar w:fldCharType="end"/>
      </w:r>
      <w:r w:rsidRPr="00D600CE">
        <w:rPr>
          <w:b/>
          <w:bCs/>
          <w:sz w:val="20"/>
          <w:szCs w:val="20"/>
        </w:rPr>
        <w:t>. Мероприятия – редактирование. Список нарушений</w:t>
      </w:r>
    </w:p>
    <w:p w:rsidR="00EA74E5" w:rsidRPr="00D600CE" w:rsidRDefault="00EA74E5" w:rsidP="00EA74E5">
      <w:pPr>
        <w:autoSpaceDE w:val="0"/>
        <w:autoSpaceDN w:val="0"/>
        <w:adjustRightInd w:val="0"/>
      </w:pPr>
    </w:p>
    <w:p w:rsidR="00EA74E5" w:rsidRPr="00D600CE" w:rsidRDefault="00EA74E5" w:rsidP="008429C8">
      <w:pPr>
        <w:autoSpaceDE w:val="0"/>
        <w:autoSpaceDN w:val="0"/>
        <w:adjustRightInd w:val="0"/>
        <w:ind w:firstLine="567"/>
      </w:pPr>
      <w:r w:rsidRPr="00D600CE">
        <w:lastRenderedPageBreak/>
        <w:t>Также при сохранении мероприятия с введёнными фактами нарушений предлагается пересчитать реквизиты нарушений.</w:t>
      </w:r>
    </w:p>
    <w:p w:rsidR="00EA74E5" w:rsidRPr="00D600CE" w:rsidRDefault="008429C8" w:rsidP="008429C8">
      <w:pPr>
        <w:autoSpaceDE w:val="0"/>
        <w:autoSpaceDN w:val="0"/>
        <w:adjustRightInd w:val="0"/>
        <w:ind w:firstLine="567"/>
      </w:pPr>
      <w:r w:rsidRPr="00D600CE">
        <w:t xml:space="preserve">К нарушению можно добавить замечание с помощью кнопки </w:t>
      </w:r>
      <w:r w:rsidRPr="00D600CE">
        <w:rPr>
          <w:noProof/>
        </w:rPr>
        <w:drawing>
          <wp:inline distT="0" distB="0" distL="0" distR="0" wp14:anchorId="001212BC" wp14:editId="506564E7">
            <wp:extent cx="301625" cy="293370"/>
            <wp:effectExtent l="0" t="0" r="3175" b="0"/>
            <wp:docPr id="270" name="Рисунок 270" descr="C:\Users\aldushkin\Desktop\table-tick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dushkin\Desktop\table-tick32.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01625" cy="293370"/>
                    </a:xfrm>
                    <a:prstGeom prst="rect">
                      <a:avLst/>
                    </a:prstGeom>
                    <a:noFill/>
                    <a:ln>
                      <a:noFill/>
                    </a:ln>
                  </pic:spPr>
                </pic:pic>
              </a:graphicData>
            </a:graphic>
          </wp:inline>
        </w:drawing>
      </w:r>
      <w:r w:rsidRPr="00D600CE">
        <w:t xml:space="preserve"> </w:t>
      </w:r>
      <w:r w:rsidRPr="00D600CE">
        <w:rPr>
          <w:b/>
        </w:rPr>
        <w:t>Создать замечание</w:t>
      </w:r>
      <w:r w:rsidRPr="00D600CE">
        <w:t xml:space="preserve"> панели инструментов списка нарушений. В замечании указываются какие неточности были допущены при квалификации нарушения, а также дается возможность исправить вид нарушения и сумму нарушения с запоминанием первоначальных значений. </w:t>
      </w:r>
    </w:p>
    <w:p w:rsidR="00EA74E5" w:rsidRPr="00D600CE" w:rsidRDefault="00EA74E5" w:rsidP="00EA74E5">
      <w:pPr>
        <w:autoSpaceDE w:val="0"/>
        <w:autoSpaceDN w:val="0"/>
        <w:adjustRightInd w:val="0"/>
        <w:rPr>
          <w:rFonts w:ascii="Arial" w:hAnsi="Arial" w:cs="Arial"/>
          <w:sz w:val="20"/>
          <w:szCs w:val="20"/>
        </w:rPr>
      </w:pPr>
    </w:p>
    <w:p w:rsidR="00EA74E5" w:rsidRPr="00D600CE" w:rsidRDefault="00EA74E5" w:rsidP="008429C8">
      <w:pPr>
        <w:autoSpaceDE w:val="0"/>
        <w:autoSpaceDN w:val="0"/>
        <w:adjustRightInd w:val="0"/>
        <w:ind w:firstLine="709"/>
        <w:rPr>
          <w:b/>
          <w:bCs/>
        </w:rPr>
      </w:pPr>
      <w:bookmarkStart w:id="122" w:name="topic_VvodFaktovNarusheniyValuta"/>
      <w:bookmarkEnd w:id="122"/>
      <w:r w:rsidRPr="00D600CE">
        <w:rPr>
          <w:b/>
          <w:bCs/>
        </w:rPr>
        <w:t>Ввод фактов нарушений в валюте</w:t>
      </w:r>
    </w:p>
    <w:p w:rsidR="00EA74E5" w:rsidRPr="00D600CE" w:rsidRDefault="00EA74E5" w:rsidP="008429C8">
      <w:pPr>
        <w:autoSpaceDE w:val="0"/>
        <w:autoSpaceDN w:val="0"/>
        <w:adjustRightInd w:val="0"/>
        <w:ind w:firstLine="709"/>
      </w:pPr>
    </w:p>
    <w:p w:rsidR="00EA74E5" w:rsidRPr="00D600CE" w:rsidRDefault="00EA74E5" w:rsidP="008429C8">
      <w:pPr>
        <w:autoSpaceDE w:val="0"/>
        <w:autoSpaceDN w:val="0"/>
        <w:adjustRightInd w:val="0"/>
        <w:ind w:firstLine="709"/>
      </w:pPr>
      <w:r w:rsidRPr="00D600CE">
        <w:t xml:space="preserve">Валютные нарушения можно вводить только в мероприятиях с видом работ, заданном в </w:t>
      </w:r>
      <w:hyperlink w:anchor="topic_NastroikaObjectov04" w:history="1">
        <w:r w:rsidRPr="00D600CE">
          <w:t>настройке справочника видов работ</w:t>
        </w:r>
      </w:hyperlink>
      <w:r w:rsidRPr="00D600CE">
        <w:t xml:space="preserve"> </w:t>
      </w:r>
      <w:r w:rsidRPr="00D600CE">
        <w:rPr>
          <w:b/>
          <w:bCs/>
        </w:rPr>
        <w:t xml:space="preserve">Валютные, </w:t>
      </w:r>
      <w:r w:rsidR="008429C8" w:rsidRPr="00D600CE">
        <w:t>а также с видом нарушения</w:t>
      </w:r>
      <w:r w:rsidRPr="00D600CE">
        <w:t xml:space="preserve">, заданном в </w:t>
      </w:r>
      <w:hyperlink w:anchor="topic_NastroikaObjectovSNar" w:history="1">
        <w:r w:rsidRPr="00D600CE">
          <w:t>настройке классификатора нарушений</w:t>
        </w:r>
      </w:hyperlink>
      <w:r w:rsidRPr="00D600CE">
        <w:t xml:space="preserve"> </w:t>
      </w:r>
      <w:r w:rsidRPr="00D600CE">
        <w:rPr>
          <w:b/>
        </w:rPr>
        <w:t>Валютные</w:t>
      </w:r>
      <w:r w:rsidRPr="00D600CE">
        <w:t>.</w:t>
      </w:r>
    </w:p>
    <w:p w:rsidR="00EA74E5" w:rsidRPr="00D600CE" w:rsidRDefault="00EA74E5" w:rsidP="008429C8">
      <w:pPr>
        <w:autoSpaceDE w:val="0"/>
        <w:autoSpaceDN w:val="0"/>
        <w:adjustRightInd w:val="0"/>
        <w:ind w:firstLine="709"/>
      </w:pPr>
      <w:r w:rsidRPr="00D600CE">
        <w:t xml:space="preserve">В поле </w:t>
      </w:r>
      <w:r w:rsidRPr="00D600CE">
        <w:rPr>
          <w:b/>
          <w:bCs/>
        </w:rPr>
        <w:t>в валюте</w:t>
      </w:r>
      <w:r w:rsidRPr="00D600CE">
        <w:t xml:space="preserve"> отображается код валюты, выбранный из справочника</w:t>
      </w:r>
      <w:r w:rsidR="008429C8" w:rsidRPr="00D600CE">
        <w:rPr>
          <w:b/>
        </w:rPr>
        <w:t xml:space="preserve"> «Виды валют»</w:t>
      </w:r>
      <w:r w:rsidRPr="00D600CE">
        <w:rPr>
          <w:i/>
          <w:iCs/>
        </w:rPr>
        <w:t>.</w:t>
      </w:r>
      <w:r w:rsidRPr="00D600CE">
        <w:t xml:space="preserve"> справа от этого поля вводится cумма в валюте.</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5CDCCB02" wp14:editId="1D64F215">
            <wp:extent cx="5615940" cy="4615180"/>
            <wp:effectExtent l="0" t="0" r="3810" b="0"/>
            <wp:docPr id="672" name="Рисунок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615940" cy="4615180"/>
                    </a:xfrm>
                    <a:prstGeom prst="rect">
                      <a:avLst/>
                    </a:prstGeom>
                    <a:noFill/>
                    <a:ln>
                      <a:noFill/>
                    </a:ln>
                  </pic:spPr>
                </pic:pic>
              </a:graphicData>
            </a:graphic>
          </wp:inline>
        </w:drawing>
      </w:r>
    </w:p>
    <w:p w:rsidR="00EA74E5" w:rsidRPr="00D600CE" w:rsidRDefault="00EA74E5" w:rsidP="00D600C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106</w:t>
      </w:r>
      <w:r w:rsidR="000D34C2">
        <w:rPr>
          <w:b/>
          <w:bCs/>
          <w:sz w:val="20"/>
          <w:szCs w:val="20"/>
        </w:rPr>
        <w:fldChar w:fldCharType="end"/>
      </w:r>
      <w:r w:rsidRPr="00D600CE">
        <w:rPr>
          <w:b/>
          <w:bCs/>
          <w:sz w:val="20"/>
          <w:szCs w:val="20"/>
        </w:rPr>
        <w:t>. Факт нарушения - создание</w:t>
      </w:r>
    </w:p>
    <w:p w:rsidR="00EA74E5" w:rsidRPr="00D600CE" w:rsidRDefault="00EA74E5" w:rsidP="00EA74E5">
      <w:pPr>
        <w:autoSpaceDE w:val="0"/>
        <w:autoSpaceDN w:val="0"/>
        <w:adjustRightInd w:val="0"/>
        <w:jc w:val="center"/>
      </w:pPr>
    </w:p>
    <w:p w:rsidR="00EA74E5" w:rsidRPr="00D600CE" w:rsidRDefault="00EA74E5" w:rsidP="008429C8">
      <w:pPr>
        <w:autoSpaceDE w:val="0"/>
        <w:autoSpaceDN w:val="0"/>
        <w:adjustRightInd w:val="0"/>
        <w:ind w:firstLine="709"/>
      </w:pPr>
      <w:r w:rsidRPr="00D600CE">
        <w:t xml:space="preserve">При вводе суммы в валюте автоматически рассчитывается или предлагается к пересчету сумма в выбранной валюте по </w:t>
      </w:r>
      <w:hyperlink w:anchor="topic_Kursy_valut" w:history="1">
        <w:r w:rsidRPr="00D600CE">
          <w:t>курсу</w:t>
        </w:r>
      </w:hyperlink>
      <w:r w:rsidRPr="00D600CE">
        <w:t xml:space="preserve"> на дату нарушения. При вводе суммы в рублях аналогично делается расчет суммы в валюте.</w:t>
      </w:r>
    </w:p>
    <w:p w:rsidR="00EA74E5" w:rsidRPr="00D600CE" w:rsidRDefault="00EA74E5" w:rsidP="008429C8">
      <w:pPr>
        <w:autoSpaceDE w:val="0"/>
        <w:autoSpaceDN w:val="0"/>
        <w:adjustRightInd w:val="0"/>
        <w:ind w:firstLine="709"/>
      </w:pPr>
      <w:r w:rsidRPr="00D600CE">
        <w:t xml:space="preserve">Во вкладке </w:t>
      </w:r>
      <w:r w:rsidRPr="00D600CE">
        <w:rPr>
          <w:b/>
          <w:bCs/>
        </w:rPr>
        <w:t>Информация о нарушениях</w:t>
      </w:r>
      <w:r w:rsidRPr="00D600CE">
        <w:t xml:space="preserve"> </w:t>
      </w:r>
      <w:r w:rsidRPr="00D600CE">
        <w:rPr>
          <w:b/>
          <w:bCs/>
        </w:rPr>
        <w:t xml:space="preserve"> </w:t>
      </w:r>
      <w:r w:rsidRPr="00D600CE">
        <w:t xml:space="preserve">отображается информация о нарушениях, поступившая от внешних источников (банков, ФТС, ФАС и  др.). В информации указывается </w:t>
      </w:r>
      <w:r w:rsidRPr="00D600CE">
        <w:lastRenderedPageBreak/>
        <w:t>источник (от кого она поступила), нарушитель, описание и сумма нарушения и др. Реквизитный состав информации может быть расширен пользователем.</w:t>
      </w:r>
    </w:p>
    <w:p w:rsidR="00EA74E5" w:rsidRPr="00D600CE" w:rsidRDefault="00EA74E5" w:rsidP="00EA74E5">
      <w:pPr>
        <w:autoSpaceDE w:val="0"/>
        <w:autoSpaceDN w:val="0"/>
        <w:adjustRightInd w:val="0"/>
      </w:pPr>
    </w:p>
    <w:p w:rsidR="00EA74E5" w:rsidRPr="00D600CE" w:rsidRDefault="00032AAE" w:rsidP="00EA74E5">
      <w:pPr>
        <w:autoSpaceDE w:val="0"/>
        <w:autoSpaceDN w:val="0"/>
        <w:adjustRightInd w:val="0"/>
        <w:jc w:val="center"/>
        <w:rPr>
          <w:b/>
          <w:bCs/>
          <w:sz w:val="16"/>
          <w:szCs w:val="16"/>
        </w:rPr>
      </w:pPr>
      <w:r w:rsidRPr="00D600CE">
        <w:rPr>
          <w:noProof/>
        </w:rPr>
        <w:drawing>
          <wp:inline distT="0" distB="0" distL="0" distR="0" wp14:anchorId="44A7C7C0" wp14:editId="73A6EC76">
            <wp:extent cx="6152515" cy="3794760"/>
            <wp:effectExtent l="0" t="0" r="635"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6152515" cy="3794760"/>
                    </a:xfrm>
                    <a:prstGeom prst="rect">
                      <a:avLst/>
                    </a:prstGeom>
                  </pic:spPr>
                </pic:pic>
              </a:graphicData>
            </a:graphic>
          </wp:inline>
        </w:drawing>
      </w:r>
    </w:p>
    <w:p w:rsidR="00EA74E5" w:rsidRPr="00D600CE" w:rsidRDefault="00EA74E5" w:rsidP="00D600C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107</w:t>
      </w:r>
      <w:r w:rsidR="000D34C2">
        <w:rPr>
          <w:b/>
          <w:bCs/>
          <w:sz w:val="20"/>
          <w:szCs w:val="20"/>
        </w:rPr>
        <w:fldChar w:fldCharType="end"/>
      </w:r>
      <w:r w:rsidRPr="00D600CE">
        <w:rPr>
          <w:b/>
          <w:bCs/>
          <w:sz w:val="20"/>
          <w:szCs w:val="20"/>
        </w:rPr>
        <w:t>.</w:t>
      </w:r>
      <w:r w:rsidR="00032AAE" w:rsidRPr="00D600CE">
        <w:rPr>
          <w:b/>
          <w:bCs/>
          <w:sz w:val="20"/>
          <w:szCs w:val="20"/>
        </w:rPr>
        <w:t xml:space="preserve"> Вкладка </w:t>
      </w:r>
      <w:r w:rsidR="009D12F4" w:rsidRPr="00D600CE">
        <w:rPr>
          <w:b/>
          <w:bCs/>
          <w:sz w:val="20"/>
          <w:szCs w:val="20"/>
        </w:rPr>
        <w:t>«</w:t>
      </w:r>
      <w:r w:rsidR="00032AAE" w:rsidRPr="00D600CE">
        <w:rPr>
          <w:b/>
          <w:bCs/>
          <w:sz w:val="20"/>
          <w:szCs w:val="20"/>
        </w:rPr>
        <w:t>Информация о нарушениях</w:t>
      </w:r>
      <w:r w:rsidR="009D12F4" w:rsidRPr="00D600CE">
        <w:rPr>
          <w:b/>
          <w:bCs/>
          <w:sz w:val="20"/>
          <w:szCs w:val="20"/>
        </w:rPr>
        <w:t>»</w:t>
      </w:r>
    </w:p>
    <w:p w:rsidR="00EA74E5" w:rsidRPr="00D600CE" w:rsidRDefault="00EA74E5" w:rsidP="00EA74E5">
      <w:pPr>
        <w:autoSpaceDE w:val="0"/>
        <w:autoSpaceDN w:val="0"/>
        <w:adjustRightInd w:val="0"/>
        <w:ind w:left="15"/>
      </w:pPr>
    </w:p>
    <w:p w:rsidR="00EA74E5" w:rsidRPr="00D600CE" w:rsidRDefault="00EA74E5" w:rsidP="00032AAE">
      <w:pPr>
        <w:autoSpaceDE w:val="0"/>
        <w:autoSpaceDN w:val="0"/>
        <w:adjustRightInd w:val="0"/>
        <w:ind w:left="15" w:firstLine="694"/>
      </w:pPr>
      <w:r w:rsidRPr="00D600CE">
        <w:t xml:space="preserve">Во вкладке </w:t>
      </w:r>
      <w:r w:rsidRPr="00D600CE">
        <w:rPr>
          <w:b/>
          <w:bCs/>
        </w:rPr>
        <w:t>Проверенные документы</w:t>
      </w:r>
      <w:r w:rsidRPr="00D600CE">
        <w:t xml:space="preserve"> ввести </w:t>
      </w:r>
      <w:hyperlink w:anchor="topic_VidyProveryaemihDokumentov" w:history="1">
        <w:r w:rsidRPr="00D600CE">
          <w:t>проверенные документы</w:t>
        </w:r>
      </w:hyperlink>
      <w:r w:rsidRPr="00D600CE">
        <w:t xml:space="preserve"> объекта и привязать факты нарушения к тем из них, которые их подтверждают.</w:t>
      </w:r>
    </w:p>
    <w:p w:rsidR="00EA74E5" w:rsidRPr="00D600CE" w:rsidRDefault="00EA74E5" w:rsidP="00EA74E5">
      <w:pPr>
        <w:autoSpaceDE w:val="0"/>
        <w:autoSpaceDN w:val="0"/>
        <w:adjustRightInd w:val="0"/>
        <w:ind w:left="15"/>
      </w:pPr>
    </w:p>
    <w:p w:rsidR="00EA74E5" w:rsidRPr="00D600CE" w:rsidRDefault="00032AAE" w:rsidP="00EA74E5">
      <w:pPr>
        <w:autoSpaceDE w:val="0"/>
        <w:autoSpaceDN w:val="0"/>
        <w:adjustRightInd w:val="0"/>
        <w:ind w:left="15"/>
        <w:jc w:val="center"/>
        <w:rPr>
          <w:b/>
          <w:bCs/>
          <w:sz w:val="16"/>
          <w:szCs w:val="16"/>
        </w:rPr>
      </w:pPr>
      <w:r w:rsidRPr="00D600CE">
        <w:rPr>
          <w:noProof/>
        </w:rPr>
        <w:lastRenderedPageBreak/>
        <w:drawing>
          <wp:inline distT="0" distB="0" distL="0" distR="0" wp14:anchorId="65CA514B" wp14:editId="1D9D8FC7">
            <wp:extent cx="6152515" cy="3794760"/>
            <wp:effectExtent l="0" t="0" r="635"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6152515" cy="3794760"/>
                    </a:xfrm>
                    <a:prstGeom prst="rect">
                      <a:avLst/>
                    </a:prstGeom>
                  </pic:spPr>
                </pic:pic>
              </a:graphicData>
            </a:graphic>
          </wp:inline>
        </w:drawing>
      </w:r>
    </w:p>
    <w:p w:rsidR="00EA74E5" w:rsidRPr="00D600CE" w:rsidRDefault="00EA74E5" w:rsidP="00D600CE">
      <w:pPr>
        <w:autoSpaceDE w:val="0"/>
        <w:autoSpaceDN w:val="0"/>
        <w:adjustRightInd w:val="0"/>
        <w:spacing w:before="240"/>
        <w:ind w:left="15"/>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108</w:t>
      </w:r>
      <w:r w:rsidR="000D34C2">
        <w:rPr>
          <w:b/>
          <w:bCs/>
          <w:sz w:val="20"/>
          <w:szCs w:val="20"/>
        </w:rPr>
        <w:fldChar w:fldCharType="end"/>
      </w:r>
      <w:r w:rsidRPr="00D600CE">
        <w:rPr>
          <w:b/>
          <w:bCs/>
          <w:sz w:val="20"/>
          <w:szCs w:val="20"/>
        </w:rPr>
        <w:t>.</w:t>
      </w:r>
      <w:r w:rsidR="00032AAE" w:rsidRPr="00D600CE">
        <w:rPr>
          <w:b/>
          <w:bCs/>
          <w:sz w:val="20"/>
          <w:szCs w:val="20"/>
        </w:rPr>
        <w:t xml:space="preserve"> Вкладка </w:t>
      </w:r>
      <w:r w:rsidR="009D12F4" w:rsidRPr="00D600CE">
        <w:rPr>
          <w:b/>
          <w:bCs/>
          <w:sz w:val="20"/>
          <w:szCs w:val="20"/>
        </w:rPr>
        <w:t>«</w:t>
      </w:r>
      <w:r w:rsidR="00032AAE" w:rsidRPr="00D600CE">
        <w:rPr>
          <w:b/>
          <w:bCs/>
          <w:sz w:val="20"/>
          <w:szCs w:val="20"/>
        </w:rPr>
        <w:t>Проверенные документы</w:t>
      </w:r>
      <w:r w:rsidR="009D12F4" w:rsidRPr="00D600CE">
        <w:rPr>
          <w:b/>
          <w:bCs/>
          <w:sz w:val="20"/>
          <w:szCs w:val="20"/>
        </w:rPr>
        <w:t>»</w:t>
      </w:r>
    </w:p>
    <w:p w:rsidR="00EA74E5" w:rsidRPr="00D600CE" w:rsidRDefault="00EA74E5" w:rsidP="00EA74E5">
      <w:pPr>
        <w:autoSpaceDE w:val="0"/>
        <w:autoSpaceDN w:val="0"/>
        <w:adjustRightInd w:val="0"/>
        <w:rPr>
          <w:b/>
          <w:bCs/>
          <w:sz w:val="16"/>
          <w:szCs w:val="16"/>
        </w:rPr>
      </w:pPr>
    </w:p>
    <w:p w:rsidR="00EA74E5" w:rsidRPr="00D600CE" w:rsidRDefault="00EA74E5" w:rsidP="00B4285A">
      <w:pPr>
        <w:pStyle w:val="3f"/>
        <w:tabs>
          <w:tab w:val="num" w:pos="1797"/>
        </w:tabs>
        <w:ind w:left="1797" w:hanging="1077"/>
      </w:pPr>
      <w:bookmarkStart w:id="123" w:name="topic_AktProverki"/>
      <w:bookmarkStart w:id="124" w:name="_Toc392670028"/>
      <w:bookmarkStart w:id="125" w:name="_Toc441823746"/>
      <w:bookmarkStart w:id="126" w:name="_Toc445388279"/>
      <w:bookmarkEnd w:id="123"/>
      <w:r w:rsidRPr="00D600CE">
        <w:t>1.3.4. Проведение и оформление КМ</w:t>
      </w:r>
      <w:bookmarkEnd w:id="124"/>
      <w:bookmarkEnd w:id="125"/>
      <w:bookmarkEnd w:id="126"/>
    </w:p>
    <w:p w:rsidR="00EA74E5" w:rsidRPr="00D600CE" w:rsidRDefault="00EA74E5" w:rsidP="00032AAE">
      <w:pPr>
        <w:autoSpaceDE w:val="0"/>
        <w:autoSpaceDN w:val="0"/>
        <w:adjustRightInd w:val="0"/>
        <w:ind w:firstLine="709"/>
      </w:pPr>
      <w:r w:rsidRPr="00D600CE">
        <w:t xml:space="preserve">Во вкладке </w:t>
      </w:r>
      <w:r w:rsidRPr="00D600CE">
        <w:rPr>
          <w:b/>
          <w:bCs/>
        </w:rPr>
        <w:t xml:space="preserve">Оформление </w:t>
      </w:r>
      <w:r w:rsidRPr="00D600CE">
        <w:t xml:space="preserve">доступны для </w:t>
      </w:r>
      <w:hyperlink w:anchor="topic_Vvoddokumentovreglamenta" w:history="1">
        <w:r w:rsidRPr="00D600CE">
          <w:t>ввода</w:t>
        </w:r>
      </w:hyperlink>
      <w:r w:rsidRPr="00D600CE">
        <w:t xml:space="preserve"> документы регламентов, выбранные в </w:t>
      </w:r>
      <w:hyperlink w:anchor="topic_NastroikaObjectov03" w:history="1">
        <w:r w:rsidRPr="00D600CE">
          <w:t>настройках</w:t>
        </w:r>
      </w:hyperlink>
      <w:r w:rsidRPr="00D600CE">
        <w:t xml:space="preserve"> </w:t>
      </w:r>
      <w:r w:rsidRPr="00D600CE">
        <w:rPr>
          <w:b/>
          <w:bCs/>
        </w:rPr>
        <w:t>Проведение</w:t>
      </w:r>
      <w:r w:rsidRPr="00D600CE">
        <w:t xml:space="preserve">, </w:t>
      </w:r>
      <w:r w:rsidRPr="00D600CE">
        <w:rPr>
          <w:b/>
          <w:bCs/>
        </w:rPr>
        <w:t>Оформление</w:t>
      </w:r>
      <w:r w:rsidRPr="00D600CE">
        <w:t xml:space="preserve"> справочника </w:t>
      </w:r>
      <w:r w:rsidR="00032AAE" w:rsidRPr="00D600CE">
        <w:t>«</w:t>
      </w:r>
      <w:hyperlink w:anchor="topic_Reglaments" w:history="1">
        <w:r w:rsidRPr="00D600CE">
          <w:rPr>
            <w:b/>
          </w:rPr>
          <w:t>Регламенты</w:t>
        </w:r>
      </w:hyperlink>
      <w:r w:rsidR="00032AAE" w:rsidRPr="00D600CE">
        <w:t>»</w:t>
      </w:r>
      <w:r w:rsidRPr="00D600CE">
        <w:t>.</w:t>
      </w:r>
    </w:p>
    <w:p w:rsidR="00EA74E5" w:rsidRPr="00D600CE" w:rsidRDefault="00EA74E5" w:rsidP="00EA74E5">
      <w:pPr>
        <w:autoSpaceDE w:val="0"/>
        <w:autoSpaceDN w:val="0"/>
        <w:adjustRightInd w:val="0"/>
      </w:pPr>
      <w:r w:rsidRPr="00D600CE">
        <w:tab/>
      </w:r>
      <w:r w:rsidRPr="00D600CE">
        <w:tab/>
      </w: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40A17D7D" wp14:editId="0E580718">
            <wp:extent cx="5934710" cy="4770120"/>
            <wp:effectExtent l="0" t="0" r="8890" b="0"/>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34710" cy="4770120"/>
                    </a:xfrm>
                    <a:prstGeom prst="rect">
                      <a:avLst/>
                    </a:prstGeom>
                    <a:noFill/>
                    <a:ln>
                      <a:noFill/>
                    </a:ln>
                  </pic:spPr>
                </pic:pic>
              </a:graphicData>
            </a:graphic>
          </wp:inline>
        </w:drawing>
      </w:r>
    </w:p>
    <w:p w:rsidR="00EA74E5" w:rsidRPr="00D600CE" w:rsidRDefault="00EA74E5" w:rsidP="00032AA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109</w:t>
      </w:r>
      <w:r w:rsidR="000D34C2">
        <w:rPr>
          <w:b/>
          <w:bCs/>
          <w:sz w:val="20"/>
          <w:szCs w:val="20"/>
        </w:rPr>
        <w:fldChar w:fldCharType="end"/>
      </w:r>
      <w:r w:rsidRPr="00D600CE">
        <w:rPr>
          <w:b/>
          <w:bCs/>
          <w:sz w:val="20"/>
          <w:szCs w:val="20"/>
        </w:rPr>
        <w:t>.</w:t>
      </w:r>
      <w:r w:rsidR="00032AAE" w:rsidRPr="00D600CE">
        <w:rPr>
          <w:b/>
          <w:bCs/>
          <w:sz w:val="20"/>
          <w:szCs w:val="20"/>
        </w:rPr>
        <w:t xml:space="preserve"> Вкладка </w:t>
      </w:r>
      <w:r w:rsidR="009D12F4" w:rsidRPr="00D600CE">
        <w:rPr>
          <w:b/>
          <w:bCs/>
          <w:sz w:val="20"/>
          <w:szCs w:val="20"/>
        </w:rPr>
        <w:t>«</w:t>
      </w:r>
      <w:r w:rsidR="00032AAE" w:rsidRPr="00D600CE">
        <w:rPr>
          <w:b/>
          <w:bCs/>
          <w:sz w:val="20"/>
          <w:szCs w:val="20"/>
        </w:rPr>
        <w:t>Оформление</w:t>
      </w:r>
      <w:r w:rsidR="009D12F4" w:rsidRPr="00D600CE">
        <w:rPr>
          <w:b/>
          <w:bCs/>
          <w:sz w:val="20"/>
          <w:szCs w:val="20"/>
        </w:rPr>
        <w:t>»</w:t>
      </w:r>
    </w:p>
    <w:p w:rsidR="00EA74E5" w:rsidRPr="00D600CE" w:rsidRDefault="00EA74E5" w:rsidP="00EA74E5">
      <w:pPr>
        <w:autoSpaceDE w:val="0"/>
        <w:autoSpaceDN w:val="0"/>
        <w:adjustRightInd w:val="0"/>
      </w:pPr>
    </w:p>
    <w:p w:rsidR="00EA74E5" w:rsidRPr="00D600CE" w:rsidRDefault="00EA74E5" w:rsidP="00032AAE">
      <w:pPr>
        <w:autoSpaceDE w:val="0"/>
        <w:autoSpaceDN w:val="0"/>
        <w:adjustRightInd w:val="0"/>
        <w:ind w:firstLine="709"/>
      </w:pPr>
      <w:r w:rsidRPr="00D600CE">
        <w:t xml:space="preserve">В ходе проведения КМ возможно получение, например, документов </w:t>
      </w:r>
      <w:r w:rsidRPr="00D600CE">
        <w:rPr>
          <w:b/>
          <w:bCs/>
        </w:rPr>
        <w:t>Справка по отдельным вопросам</w:t>
      </w:r>
      <w:r w:rsidRPr="00D600CE">
        <w:t xml:space="preserve">, </w:t>
      </w:r>
      <w:r w:rsidRPr="00D600CE">
        <w:rPr>
          <w:b/>
          <w:bCs/>
        </w:rPr>
        <w:t>Промежуточный акт,</w:t>
      </w:r>
      <w:r w:rsidRPr="00D600CE">
        <w:t xml:space="preserve"> документов о  </w:t>
      </w:r>
      <w:hyperlink w:anchor="topic_ProdlenieKM" w:history="1">
        <w:r w:rsidRPr="00D600CE">
          <w:t>продлении</w:t>
        </w:r>
      </w:hyperlink>
      <w:r w:rsidRPr="00D600CE">
        <w:t xml:space="preserve"> и </w:t>
      </w:r>
      <w:hyperlink w:anchor="topic_PriostanovlenieKM" w:history="1">
        <w:r w:rsidRPr="00D600CE">
          <w:t>приостановлении</w:t>
        </w:r>
      </w:hyperlink>
      <w:r w:rsidRPr="00D600CE">
        <w:t xml:space="preserve"> КМ, документов по </w:t>
      </w:r>
      <w:hyperlink w:anchor="topic_VstrechnoeKM" w:history="1">
        <w:r w:rsidRPr="00D600CE">
          <w:t>встречной проверке</w:t>
        </w:r>
      </w:hyperlink>
      <w:r w:rsidRPr="00D600CE">
        <w:t xml:space="preserve">. При формировании  документов регламента </w:t>
      </w:r>
      <w:r w:rsidRPr="00D600CE">
        <w:rPr>
          <w:b/>
          <w:bCs/>
        </w:rPr>
        <w:t>Проведение</w:t>
      </w:r>
      <w:r w:rsidRPr="00D600CE">
        <w:t xml:space="preserve"> система проверяет, входит ли дата документа в период проведения КМ. Допускается сохранение документов регламента </w:t>
      </w:r>
      <w:r w:rsidRPr="00D600CE">
        <w:rPr>
          <w:b/>
          <w:bCs/>
        </w:rPr>
        <w:t>Проведение</w:t>
      </w:r>
      <w:r w:rsidRPr="00D600CE">
        <w:t xml:space="preserve"> с датой, не попадающей в период проведения мероприятия. При этом появляется предупреждающее сообщение.</w:t>
      </w:r>
    </w:p>
    <w:p w:rsidR="00EA74E5" w:rsidRPr="00D600CE" w:rsidRDefault="00EA74E5" w:rsidP="00032AAE">
      <w:pPr>
        <w:autoSpaceDE w:val="0"/>
        <w:autoSpaceDN w:val="0"/>
        <w:adjustRightInd w:val="0"/>
        <w:ind w:firstLine="709"/>
      </w:pPr>
      <w:r w:rsidRPr="00D600CE">
        <w:t xml:space="preserve">На этапе </w:t>
      </w:r>
      <w:hyperlink w:anchor="topic_Oformlenie_acta_reviziy" w:history="1">
        <w:r w:rsidRPr="00D600CE">
          <w:t>оформления</w:t>
        </w:r>
      </w:hyperlink>
      <w:r w:rsidRPr="00D600CE">
        <w:t xml:space="preserve"> вводятся акт и другие документы, а также формируются отчетные показатели КМ.</w:t>
      </w:r>
    </w:p>
    <w:p w:rsidR="00EA74E5" w:rsidRPr="006612A4" w:rsidRDefault="00EA74E5" w:rsidP="006612A4">
      <w:pPr>
        <w:pStyle w:val="49"/>
        <w:tabs>
          <w:tab w:val="num" w:pos="1979"/>
        </w:tabs>
        <w:spacing w:after="60"/>
        <w:ind w:left="1979" w:hanging="1259"/>
        <w:rPr>
          <w:lang w:val="ru-RU"/>
        </w:rPr>
      </w:pPr>
      <w:bookmarkStart w:id="127" w:name="topic_ProdlenieKM"/>
      <w:bookmarkStart w:id="128" w:name="_Toc392670029"/>
      <w:bookmarkStart w:id="129" w:name="_Toc441823747"/>
      <w:bookmarkStart w:id="130" w:name="_Toc445388280"/>
      <w:bookmarkEnd w:id="127"/>
      <w:r w:rsidRPr="006612A4">
        <w:rPr>
          <w:lang w:val="ru-RU"/>
        </w:rPr>
        <w:t>1.3.4.1. Продление КМ</w:t>
      </w:r>
      <w:bookmarkEnd w:id="128"/>
      <w:bookmarkEnd w:id="129"/>
      <w:bookmarkEnd w:id="130"/>
    </w:p>
    <w:p w:rsidR="00EA74E5" w:rsidRPr="00D600CE" w:rsidRDefault="00EA74E5" w:rsidP="00032AAE">
      <w:pPr>
        <w:autoSpaceDE w:val="0"/>
        <w:autoSpaceDN w:val="0"/>
        <w:adjustRightInd w:val="0"/>
        <w:ind w:firstLine="709"/>
      </w:pPr>
      <w:r w:rsidRPr="00D600CE">
        <w:t xml:space="preserve">В случае необходимости продления КМ обычно нужно оформить </w:t>
      </w:r>
      <w:r w:rsidRPr="00D600CE">
        <w:rPr>
          <w:b/>
          <w:bCs/>
        </w:rPr>
        <w:t>Докладную записку</w:t>
      </w:r>
      <w:r w:rsidRPr="00D600CE">
        <w:t xml:space="preserve"> </w:t>
      </w:r>
      <w:r w:rsidRPr="00D600CE">
        <w:rPr>
          <w:b/>
          <w:bCs/>
        </w:rPr>
        <w:t>о необходимости продления КМ</w:t>
      </w:r>
      <w:r w:rsidRPr="00D600CE">
        <w:t xml:space="preserve">, а затем </w:t>
      </w:r>
      <w:r w:rsidRPr="00D600CE">
        <w:rPr>
          <w:b/>
          <w:bCs/>
        </w:rPr>
        <w:t xml:space="preserve">Приказ о продлении КМ. </w:t>
      </w:r>
      <w:r w:rsidRPr="00D600CE">
        <w:t xml:space="preserve"> Необходимо также откорректировать дату окончания проведения КМ во вкладке </w:t>
      </w:r>
      <w:hyperlink w:anchor="topic_OBSHIE" w:history="1">
        <w:r w:rsidRPr="00D600CE">
          <w:rPr>
            <w:b/>
            <w:iCs/>
          </w:rPr>
          <w:t>Общие</w:t>
        </w:r>
      </w:hyperlink>
      <w:r w:rsidRPr="00D600CE">
        <w:t>.</w:t>
      </w:r>
    </w:p>
    <w:p w:rsidR="00EA74E5" w:rsidRPr="00D600CE" w:rsidRDefault="00EA74E5" w:rsidP="00D600CE">
      <w:pPr>
        <w:autoSpaceDE w:val="0"/>
        <w:autoSpaceDN w:val="0"/>
        <w:adjustRightInd w:val="0"/>
        <w:spacing w:before="240"/>
        <w:ind w:firstLine="709"/>
        <w:rPr>
          <w:b/>
          <w:bCs/>
        </w:rPr>
      </w:pPr>
      <w:r w:rsidRPr="00D600CE">
        <w:rPr>
          <w:b/>
          <w:bCs/>
        </w:rPr>
        <w:t>Продление документа на право проверки</w:t>
      </w:r>
    </w:p>
    <w:p w:rsidR="00EA74E5" w:rsidRPr="00D600CE" w:rsidRDefault="00EA74E5" w:rsidP="00032AAE">
      <w:pPr>
        <w:autoSpaceDE w:val="0"/>
        <w:autoSpaceDN w:val="0"/>
        <w:adjustRightInd w:val="0"/>
        <w:ind w:firstLine="709"/>
      </w:pPr>
    </w:p>
    <w:p w:rsidR="00EA74E5" w:rsidRPr="00D600CE" w:rsidRDefault="00EA74E5" w:rsidP="00032AAE">
      <w:pPr>
        <w:autoSpaceDE w:val="0"/>
        <w:autoSpaceDN w:val="0"/>
        <w:adjustRightInd w:val="0"/>
        <w:ind w:firstLine="709"/>
      </w:pPr>
      <w:r w:rsidRPr="00D600CE">
        <w:t xml:space="preserve">Для продления нужно открыть </w:t>
      </w:r>
      <w:hyperlink w:anchor="topic_PodgotovkaKMPD" w:history="1">
        <w:r w:rsidRPr="00D600CE">
          <w:t>документ на право проверки</w:t>
        </w:r>
      </w:hyperlink>
      <w:r w:rsidR="00032AAE" w:rsidRPr="00D600CE">
        <w:t xml:space="preserve"> и измен</w:t>
      </w:r>
      <w:r w:rsidRPr="00D600CE">
        <w:t>ить его реквизиты НАЧАЛО_ДЕЙСТВИЯ, КОНЕЦ_ДЕЙСТВИЯ.</w:t>
      </w:r>
    </w:p>
    <w:p w:rsidR="00EA74E5" w:rsidRPr="006612A4" w:rsidRDefault="00EA74E5" w:rsidP="006612A4">
      <w:pPr>
        <w:pStyle w:val="49"/>
        <w:tabs>
          <w:tab w:val="num" w:pos="1979"/>
        </w:tabs>
        <w:spacing w:after="60"/>
        <w:ind w:left="1979" w:hanging="1259"/>
        <w:rPr>
          <w:lang w:val="ru-RU"/>
        </w:rPr>
      </w:pPr>
      <w:bookmarkStart w:id="131" w:name="topic_VstrechnoeKM"/>
      <w:bookmarkStart w:id="132" w:name="_Toc392670030"/>
      <w:bookmarkStart w:id="133" w:name="_Toc441823748"/>
      <w:bookmarkStart w:id="134" w:name="_Toc445388281"/>
      <w:bookmarkEnd w:id="131"/>
      <w:r w:rsidRPr="006612A4">
        <w:rPr>
          <w:lang w:val="ru-RU"/>
        </w:rPr>
        <w:lastRenderedPageBreak/>
        <w:t>1.3.4.2. Встречная проверка</w:t>
      </w:r>
      <w:bookmarkEnd w:id="132"/>
      <w:bookmarkEnd w:id="133"/>
      <w:bookmarkEnd w:id="134"/>
    </w:p>
    <w:p w:rsidR="00EA74E5" w:rsidRPr="00D600CE" w:rsidRDefault="00EA74E5" w:rsidP="00B770C4">
      <w:pPr>
        <w:autoSpaceDE w:val="0"/>
        <w:autoSpaceDN w:val="0"/>
        <w:adjustRightInd w:val="0"/>
        <w:ind w:firstLine="709"/>
      </w:pPr>
      <w:r w:rsidRPr="00D600CE">
        <w:t>Если в процессе проведения КМ возникает необходимость проведения встречной проверки, то необходимо сделать следующее:</w:t>
      </w:r>
    </w:p>
    <w:p w:rsidR="00EA74E5" w:rsidRPr="00D600CE" w:rsidRDefault="00EA74E5" w:rsidP="00B770C4">
      <w:pPr>
        <w:autoSpaceDE w:val="0"/>
        <w:autoSpaceDN w:val="0"/>
        <w:adjustRightInd w:val="0"/>
        <w:ind w:firstLine="709"/>
      </w:pPr>
      <w:r w:rsidRPr="00D600CE">
        <w:t>1)Во вкладке</w:t>
      </w:r>
      <w:r w:rsidRPr="00D600CE">
        <w:rPr>
          <w:i/>
          <w:iCs/>
        </w:rPr>
        <w:t xml:space="preserve"> </w:t>
      </w:r>
      <w:hyperlink w:anchor="topic_OBSHIE" w:history="1">
        <w:r w:rsidRPr="00D600CE">
          <w:rPr>
            <w:b/>
            <w:bCs/>
          </w:rPr>
          <w:t>Общие</w:t>
        </w:r>
      </w:hyperlink>
      <w:r w:rsidRPr="00D600CE">
        <w:t xml:space="preserve">  в поле </w:t>
      </w:r>
      <w:r w:rsidRPr="00D600CE">
        <w:rPr>
          <w:b/>
          <w:bCs/>
        </w:rPr>
        <w:t>Объект</w:t>
      </w:r>
      <w:r w:rsidRPr="00D600CE">
        <w:t xml:space="preserve"> необходимо помимо основного объекта КМ отметить объект встречной проверки и убедиться, что у объекта встречной проверки снят флажок </w:t>
      </w:r>
      <w:r w:rsidRPr="00D600CE">
        <w:rPr>
          <w:b/>
          <w:bCs/>
        </w:rPr>
        <w:t>Основной</w:t>
      </w:r>
      <w:r w:rsidRPr="00D600CE">
        <w:t>:</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6214DFA9" wp14:editId="55D53C39">
            <wp:extent cx="5943600" cy="3648710"/>
            <wp:effectExtent l="0" t="0" r="0" b="8890"/>
            <wp:docPr id="662"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43600" cy="3648710"/>
                    </a:xfrm>
                    <a:prstGeom prst="rect">
                      <a:avLst/>
                    </a:prstGeom>
                    <a:noFill/>
                    <a:ln>
                      <a:noFill/>
                    </a:ln>
                  </pic:spPr>
                </pic:pic>
              </a:graphicData>
            </a:graphic>
          </wp:inline>
        </w:drawing>
      </w:r>
    </w:p>
    <w:p w:rsidR="00EA74E5" w:rsidRPr="00D600CE" w:rsidRDefault="00EA74E5" w:rsidP="00B770C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110</w:t>
      </w:r>
      <w:r w:rsidR="000D34C2">
        <w:rPr>
          <w:b/>
          <w:bCs/>
          <w:sz w:val="20"/>
          <w:szCs w:val="20"/>
        </w:rPr>
        <w:fldChar w:fldCharType="end"/>
      </w:r>
      <w:r w:rsidRPr="00D600CE">
        <w:rPr>
          <w:b/>
          <w:bCs/>
          <w:sz w:val="20"/>
          <w:szCs w:val="20"/>
        </w:rPr>
        <w:t>.</w:t>
      </w:r>
      <w:r w:rsidR="00B770C4" w:rsidRPr="00D600CE">
        <w:rPr>
          <w:b/>
          <w:bCs/>
          <w:sz w:val="20"/>
          <w:szCs w:val="20"/>
        </w:rPr>
        <w:t xml:space="preserve"> Организации</w:t>
      </w:r>
    </w:p>
    <w:p w:rsidR="00EA74E5" w:rsidRPr="00D600CE" w:rsidRDefault="00EA74E5" w:rsidP="00B770C4">
      <w:pPr>
        <w:autoSpaceDE w:val="0"/>
        <w:autoSpaceDN w:val="0"/>
        <w:adjustRightInd w:val="0"/>
        <w:ind w:firstLine="709"/>
      </w:pPr>
      <w:r w:rsidRPr="00D600CE">
        <w:t xml:space="preserve">2) При </w:t>
      </w:r>
      <w:hyperlink w:anchor="topic_Vvoddokumentovreglamenta" w:history="1">
        <w:r w:rsidRPr="00D600CE">
          <w:t>формировании документов</w:t>
        </w:r>
      </w:hyperlink>
      <w:r w:rsidRPr="00D600CE">
        <w:t xml:space="preserve"> по встречной проверке (например, акта встречной проверки) в окне </w:t>
      </w:r>
      <w:r w:rsidRPr="00D600CE">
        <w:rPr>
          <w:b/>
          <w:bCs/>
        </w:rPr>
        <w:t xml:space="preserve">Документ </w:t>
      </w:r>
      <w:r w:rsidRPr="00D600CE">
        <w:t>в поле</w:t>
      </w:r>
      <w:r w:rsidRPr="00D600CE">
        <w:rPr>
          <w:b/>
          <w:bCs/>
        </w:rPr>
        <w:t xml:space="preserve"> Объект </w:t>
      </w:r>
      <w:r w:rsidRPr="00D600CE">
        <w:t>необходимо выбирать объект встречной проверки.</w:t>
      </w:r>
    </w:p>
    <w:p w:rsidR="00EA74E5" w:rsidRPr="006612A4" w:rsidRDefault="00EA74E5" w:rsidP="006612A4">
      <w:pPr>
        <w:pStyle w:val="49"/>
        <w:tabs>
          <w:tab w:val="num" w:pos="1979"/>
        </w:tabs>
        <w:spacing w:after="60"/>
        <w:ind w:left="1979" w:hanging="1259"/>
        <w:rPr>
          <w:lang w:val="ru-RU"/>
        </w:rPr>
      </w:pPr>
      <w:bookmarkStart w:id="135" w:name="topic_Oformlenie_acta_reviziy"/>
      <w:bookmarkStart w:id="136" w:name="_Toc392670031"/>
      <w:bookmarkStart w:id="137" w:name="_Toc441823749"/>
      <w:bookmarkStart w:id="138" w:name="_Toc445388282"/>
      <w:bookmarkEnd w:id="135"/>
      <w:r w:rsidRPr="006612A4">
        <w:rPr>
          <w:lang w:val="ru-RU"/>
        </w:rPr>
        <w:t>1.3.4.3. Оформление КМ</w:t>
      </w:r>
      <w:bookmarkEnd w:id="136"/>
      <w:bookmarkEnd w:id="137"/>
      <w:bookmarkEnd w:id="138"/>
    </w:p>
    <w:p w:rsidR="00EA74E5" w:rsidRPr="00D600CE" w:rsidRDefault="00EA74E5" w:rsidP="00B770C4">
      <w:pPr>
        <w:autoSpaceDE w:val="0"/>
        <w:autoSpaceDN w:val="0"/>
        <w:adjustRightInd w:val="0"/>
        <w:ind w:firstLine="709"/>
      </w:pPr>
      <w:r w:rsidRPr="00D600CE">
        <w:t xml:space="preserve">Регламент </w:t>
      </w:r>
      <w:r w:rsidRPr="00D600CE">
        <w:rPr>
          <w:b/>
          <w:bCs/>
        </w:rPr>
        <w:t xml:space="preserve">Оформление </w:t>
      </w:r>
      <w:r w:rsidRPr="00D600CE">
        <w:t xml:space="preserve">позволяет </w:t>
      </w:r>
      <w:hyperlink w:anchor="topic_Vvoddokumentovreglamenta" w:history="1">
        <w:r w:rsidRPr="00D600CE">
          <w:t>заводить</w:t>
        </w:r>
      </w:hyperlink>
      <w:r w:rsidRPr="00D600CE">
        <w:t xml:space="preserve"> документы, которыми оформляется КМ, такие как </w:t>
      </w:r>
      <w:r w:rsidR="0088075E" w:rsidRPr="00D600CE">
        <w:rPr>
          <w:b/>
          <w:bCs/>
        </w:rPr>
        <w:t>«</w:t>
      </w:r>
      <w:r w:rsidRPr="00D600CE">
        <w:rPr>
          <w:b/>
          <w:bCs/>
        </w:rPr>
        <w:t>Акт</w:t>
      </w:r>
      <w:r w:rsidR="0088075E" w:rsidRPr="00D600CE">
        <w:rPr>
          <w:b/>
          <w:bCs/>
        </w:rPr>
        <w:t>»</w:t>
      </w:r>
      <w:r w:rsidRPr="00D600CE">
        <w:t xml:space="preserve"> и </w:t>
      </w:r>
      <w:r w:rsidR="0088075E" w:rsidRPr="00D600CE">
        <w:rPr>
          <w:b/>
          <w:bCs/>
        </w:rPr>
        <w:t>«</w:t>
      </w:r>
      <w:r w:rsidRPr="00D600CE">
        <w:rPr>
          <w:b/>
          <w:bCs/>
        </w:rPr>
        <w:t>Отчет о КМ</w:t>
      </w:r>
      <w:r w:rsidR="0088075E" w:rsidRPr="00D600CE">
        <w:rPr>
          <w:b/>
          <w:bCs/>
        </w:rPr>
        <w:t>»</w:t>
      </w:r>
      <w:r w:rsidRPr="00D600CE">
        <w:t>.</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pPr>
      <w:r w:rsidRPr="00D600CE">
        <w:lastRenderedPageBreak/>
        <w:t xml:space="preserve"> </w:t>
      </w:r>
      <w:r w:rsidRPr="00D600CE">
        <w:rPr>
          <w:b/>
          <w:bCs/>
          <w:noProof/>
          <w:sz w:val="16"/>
          <w:szCs w:val="16"/>
        </w:rPr>
        <w:drawing>
          <wp:inline distT="0" distB="0" distL="0" distR="0" wp14:anchorId="70742AC6" wp14:editId="3399E67E">
            <wp:extent cx="5909310" cy="4382135"/>
            <wp:effectExtent l="0" t="0" r="0" b="0"/>
            <wp:docPr id="661"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909310" cy="4382135"/>
                    </a:xfrm>
                    <a:prstGeom prst="rect">
                      <a:avLst/>
                    </a:prstGeom>
                    <a:noFill/>
                    <a:ln>
                      <a:noFill/>
                    </a:ln>
                  </pic:spPr>
                </pic:pic>
              </a:graphicData>
            </a:graphic>
          </wp:inline>
        </w:drawing>
      </w:r>
    </w:p>
    <w:p w:rsidR="00EA74E5" w:rsidRPr="00D600CE" w:rsidRDefault="00EA74E5" w:rsidP="00F57CE4">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111</w:t>
      </w:r>
      <w:r w:rsidR="000D34C2">
        <w:rPr>
          <w:b/>
          <w:bCs/>
          <w:sz w:val="20"/>
          <w:szCs w:val="20"/>
        </w:rPr>
        <w:fldChar w:fldCharType="end"/>
      </w:r>
      <w:r w:rsidRPr="00D600CE">
        <w:rPr>
          <w:b/>
          <w:bCs/>
          <w:sz w:val="20"/>
          <w:szCs w:val="20"/>
        </w:rPr>
        <w:t>.</w:t>
      </w:r>
      <w:r w:rsidR="00B770C4" w:rsidRPr="00D600CE">
        <w:rPr>
          <w:b/>
          <w:bCs/>
          <w:sz w:val="20"/>
          <w:szCs w:val="20"/>
        </w:rPr>
        <w:t xml:space="preserve"> Создание акта проверки</w:t>
      </w:r>
    </w:p>
    <w:p w:rsidR="00EA74E5" w:rsidRPr="00D600CE" w:rsidRDefault="00EA74E5" w:rsidP="00EA74E5">
      <w:pPr>
        <w:autoSpaceDE w:val="0"/>
        <w:autoSpaceDN w:val="0"/>
        <w:adjustRightInd w:val="0"/>
      </w:pPr>
      <w:r w:rsidRPr="00D600CE">
        <w:tab/>
      </w:r>
    </w:p>
    <w:p w:rsidR="00EA74E5" w:rsidRPr="00D600CE" w:rsidRDefault="00EA74E5" w:rsidP="00B770C4">
      <w:pPr>
        <w:autoSpaceDE w:val="0"/>
        <w:autoSpaceDN w:val="0"/>
        <w:adjustRightInd w:val="0"/>
        <w:ind w:firstLine="709"/>
      </w:pPr>
      <w:r w:rsidRPr="00D600CE">
        <w:t xml:space="preserve">После введения акта возможно </w:t>
      </w:r>
      <w:hyperlink w:anchor="topic_Vvoddokumentovreglamenta" w:history="1">
        <w:r w:rsidRPr="00D600CE">
          <w:t>формирование</w:t>
        </w:r>
      </w:hyperlink>
      <w:r w:rsidRPr="00D600CE">
        <w:t xml:space="preserve"> последующих документов (</w:t>
      </w:r>
      <w:r w:rsidR="0088075E" w:rsidRPr="00D600CE">
        <w:rPr>
          <w:b/>
          <w:bCs/>
        </w:rPr>
        <w:t>«</w:t>
      </w:r>
      <w:r w:rsidRPr="00D600CE">
        <w:rPr>
          <w:b/>
          <w:bCs/>
        </w:rPr>
        <w:t>Возражение по акту</w:t>
      </w:r>
      <w:r w:rsidR="0088075E" w:rsidRPr="00D600CE">
        <w:rPr>
          <w:b/>
          <w:bCs/>
        </w:rPr>
        <w:t>»</w:t>
      </w:r>
      <w:r w:rsidRPr="00D600CE">
        <w:t xml:space="preserve">, </w:t>
      </w:r>
      <w:r w:rsidR="0088075E" w:rsidRPr="00D600CE">
        <w:rPr>
          <w:b/>
          <w:bCs/>
        </w:rPr>
        <w:t>«</w:t>
      </w:r>
      <w:r w:rsidRPr="00D600CE">
        <w:rPr>
          <w:b/>
          <w:bCs/>
        </w:rPr>
        <w:t>Замечание к акту</w:t>
      </w:r>
      <w:r w:rsidR="0088075E" w:rsidRPr="00D600CE">
        <w:rPr>
          <w:b/>
          <w:bCs/>
        </w:rPr>
        <w:t>»</w:t>
      </w:r>
      <w:r w:rsidRPr="00D600CE">
        <w:t xml:space="preserve"> и т.п.).</w:t>
      </w:r>
    </w:p>
    <w:p w:rsidR="00EA74E5" w:rsidRPr="00D600CE" w:rsidRDefault="00EA74E5" w:rsidP="00B770C4">
      <w:pPr>
        <w:autoSpaceDE w:val="0"/>
        <w:autoSpaceDN w:val="0"/>
        <w:adjustRightInd w:val="0"/>
        <w:ind w:firstLine="709"/>
      </w:pPr>
    </w:p>
    <w:p w:rsidR="00EA74E5" w:rsidRPr="00D600CE" w:rsidRDefault="00EA74E5" w:rsidP="00B770C4">
      <w:pPr>
        <w:autoSpaceDE w:val="0"/>
        <w:autoSpaceDN w:val="0"/>
        <w:adjustRightInd w:val="0"/>
        <w:ind w:firstLine="709"/>
        <w:rPr>
          <w:b/>
          <w:bCs/>
        </w:rPr>
      </w:pPr>
      <w:r w:rsidRPr="00D600CE">
        <w:rPr>
          <w:b/>
          <w:bCs/>
        </w:rPr>
        <w:t>Формирование показателей КМ</w:t>
      </w:r>
    </w:p>
    <w:p w:rsidR="00EA74E5" w:rsidRPr="00D600CE" w:rsidRDefault="00EA74E5" w:rsidP="00B770C4">
      <w:pPr>
        <w:autoSpaceDE w:val="0"/>
        <w:autoSpaceDN w:val="0"/>
        <w:adjustRightInd w:val="0"/>
        <w:ind w:firstLine="709"/>
      </w:pPr>
    </w:p>
    <w:p w:rsidR="00EA74E5" w:rsidRPr="00D600CE" w:rsidRDefault="00EA74E5" w:rsidP="00B770C4">
      <w:pPr>
        <w:autoSpaceDE w:val="0"/>
        <w:autoSpaceDN w:val="0"/>
        <w:adjustRightInd w:val="0"/>
        <w:ind w:firstLine="709"/>
      </w:pPr>
      <w:r w:rsidRPr="00D600CE">
        <w:t xml:space="preserve">Показатели служат для хранения и контроля отчетных значений КМ и используются для формирования </w:t>
      </w:r>
      <w:hyperlink w:anchor="topic_Pechat'OtchetaOKM" w:history="1">
        <w:r w:rsidRPr="00D600CE">
          <w:t>отчета о КМ</w:t>
        </w:r>
      </w:hyperlink>
      <w:r w:rsidRPr="00D600CE">
        <w:t xml:space="preserve">, а также сводной и аналитической </w:t>
      </w:r>
      <w:hyperlink w:anchor="topic_SvodOtchetov" w:history="1">
        <w:r w:rsidRPr="00D600CE">
          <w:t>отчетности</w:t>
        </w:r>
      </w:hyperlink>
      <w:r w:rsidRPr="00D600CE">
        <w:t xml:space="preserve"> о КРД. Коды, наименования, последовательность, типы, формулы расчета и способы автозаполнения настраиваются в справочнике </w:t>
      </w:r>
      <w:hyperlink w:anchor="topic_Pokazately" w:history="1">
        <w:r w:rsidRPr="00D600CE">
          <w:t>показателей</w:t>
        </w:r>
      </w:hyperlink>
      <w:r w:rsidRPr="00D600CE">
        <w:t>.</w:t>
      </w:r>
    </w:p>
    <w:p w:rsidR="00EA74E5" w:rsidRPr="00D600CE" w:rsidRDefault="00EA74E5" w:rsidP="00B770C4">
      <w:pPr>
        <w:autoSpaceDE w:val="0"/>
        <w:autoSpaceDN w:val="0"/>
        <w:adjustRightInd w:val="0"/>
        <w:ind w:firstLine="709"/>
      </w:pPr>
      <w:r w:rsidRPr="00D600CE">
        <w:t xml:space="preserve">Если активна кнопка </w:t>
      </w:r>
      <w:r w:rsidRPr="00D600CE">
        <w:rPr>
          <w:b/>
          <w:bCs/>
          <w:noProof/>
          <w:sz w:val="16"/>
          <w:szCs w:val="16"/>
        </w:rPr>
        <w:drawing>
          <wp:inline distT="0" distB="0" distL="0" distR="0" wp14:anchorId="322C2D4A" wp14:editId="63D24E97">
            <wp:extent cx="301625" cy="301625"/>
            <wp:effectExtent l="0" t="0" r="0" b="3175"/>
            <wp:docPr id="881"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Скрыть пустые</w:t>
      </w:r>
      <w:r w:rsidRPr="00D600CE">
        <w:t>,  то отображаются только показатели с непустым значением. Последнее выбранное положение кнопки запоминается в профиле пользователя.</w:t>
      </w:r>
    </w:p>
    <w:p w:rsidR="00EA74E5" w:rsidRPr="00D600CE" w:rsidRDefault="00EA74E5" w:rsidP="00B770C4">
      <w:pPr>
        <w:autoSpaceDE w:val="0"/>
        <w:autoSpaceDN w:val="0"/>
        <w:adjustRightInd w:val="0"/>
        <w:ind w:firstLine="709"/>
      </w:pPr>
      <w:r w:rsidRPr="00D600CE">
        <w:t xml:space="preserve">Если активна кнопка  </w:t>
      </w:r>
      <w:r w:rsidRPr="00D600CE">
        <w:rPr>
          <w:b/>
          <w:bCs/>
          <w:noProof/>
          <w:sz w:val="16"/>
          <w:szCs w:val="16"/>
        </w:rPr>
        <w:drawing>
          <wp:inline distT="0" distB="0" distL="0" distR="0" wp14:anchorId="161DE77A" wp14:editId="1445E706">
            <wp:extent cx="129540" cy="52070"/>
            <wp:effectExtent l="0" t="0" r="3810" b="508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29540" cy="52070"/>
                    </a:xfrm>
                    <a:prstGeom prst="rect">
                      <a:avLst/>
                    </a:prstGeom>
                    <a:noFill/>
                    <a:ln>
                      <a:noFill/>
                    </a:ln>
                  </pic:spPr>
                </pic:pic>
              </a:graphicData>
            </a:graphic>
          </wp:inline>
        </w:drawing>
      </w:r>
      <w:r w:rsidRPr="00D600CE">
        <w:t xml:space="preserve">  </w:t>
      </w:r>
      <w:r w:rsidRPr="00D600CE">
        <w:rPr>
          <w:b/>
          <w:bCs/>
        </w:rPr>
        <w:t>Включить автоподбор ширины колонок</w:t>
      </w:r>
      <w:r w:rsidRPr="00D600CE">
        <w:t>, то ширина колонок в таблице показателей  подбирается автоматически.</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58BC9164" wp14:editId="55229CB7">
            <wp:extent cx="5934710" cy="2191385"/>
            <wp:effectExtent l="0" t="0" r="8890" b="0"/>
            <wp:docPr id="884" name="Рисунок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34710" cy="2191385"/>
                    </a:xfrm>
                    <a:prstGeom prst="rect">
                      <a:avLst/>
                    </a:prstGeom>
                    <a:noFill/>
                    <a:ln>
                      <a:noFill/>
                    </a:ln>
                  </pic:spPr>
                </pic:pic>
              </a:graphicData>
            </a:graphic>
          </wp:inline>
        </w:drawing>
      </w:r>
    </w:p>
    <w:p w:rsidR="00EA74E5" w:rsidRPr="00D600CE" w:rsidRDefault="00EA74E5" w:rsidP="00F57CE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112</w:t>
      </w:r>
      <w:r w:rsidR="000D34C2">
        <w:rPr>
          <w:b/>
          <w:bCs/>
          <w:sz w:val="20"/>
          <w:szCs w:val="20"/>
        </w:rPr>
        <w:fldChar w:fldCharType="end"/>
      </w:r>
      <w:r w:rsidRPr="00D600CE">
        <w:rPr>
          <w:b/>
          <w:bCs/>
          <w:sz w:val="20"/>
          <w:szCs w:val="20"/>
        </w:rPr>
        <w:t>.</w:t>
      </w:r>
      <w:r w:rsidR="00B770C4" w:rsidRPr="00D600CE">
        <w:rPr>
          <w:b/>
          <w:bCs/>
          <w:sz w:val="20"/>
          <w:szCs w:val="20"/>
        </w:rPr>
        <w:t xml:space="preserve"> Показатели</w:t>
      </w:r>
    </w:p>
    <w:p w:rsidR="00EA74E5" w:rsidRPr="00D600CE" w:rsidRDefault="00EA74E5" w:rsidP="00B770C4">
      <w:pPr>
        <w:autoSpaceDE w:val="0"/>
        <w:autoSpaceDN w:val="0"/>
        <w:adjustRightInd w:val="0"/>
        <w:ind w:firstLine="709"/>
      </w:pPr>
      <w:bookmarkStart w:id="139" w:name="topic_Oformlenie_acta_reviziyFormula"/>
      <w:bookmarkEnd w:id="139"/>
      <w:r w:rsidRPr="00D600CE">
        <w:t>Если у записи показателя в справочнике</w:t>
      </w:r>
      <w:r w:rsidR="00B770C4" w:rsidRPr="00D600CE">
        <w:t xml:space="preserve"> </w:t>
      </w:r>
      <w:r w:rsidR="00B770C4" w:rsidRPr="00D600CE">
        <w:rPr>
          <w:b/>
        </w:rPr>
        <w:t>«Показатели»</w:t>
      </w:r>
      <w:r w:rsidRPr="00D600CE">
        <w:t xml:space="preserve"> в поле </w:t>
      </w:r>
      <w:r w:rsidRPr="00D600CE">
        <w:rPr>
          <w:b/>
          <w:bCs/>
        </w:rPr>
        <w:t>Формула</w:t>
      </w:r>
      <w:r w:rsidRPr="00D600CE">
        <w:t xml:space="preserve"> отсутствует формула, и у него нет подчиненных показателей, то наименование данного показателя выделяется в списке серым шрифтом и его значение необходимо вводить вручную в поле значение.</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80"/>
        <w:gridCol w:w="8745"/>
      </w:tblGrid>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2BE30E32" wp14:editId="40A4555A">
                  <wp:extent cx="370840" cy="336550"/>
                  <wp:effectExtent l="0" t="0" r="0" b="6350"/>
                  <wp:docPr id="886" name="Рисунок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Если в КМ несколько объектов, то значения показателей вводятся отдельно для каждого объекта. Текущий объект выбирается в поле </w:t>
            </w:r>
            <w:r w:rsidRPr="00D600CE">
              <w:rPr>
                <w:b/>
                <w:bCs/>
              </w:rPr>
              <w:t xml:space="preserve">Объект </w:t>
            </w:r>
            <w:r w:rsidRPr="00D600CE">
              <w:t xml:space="preserve">в верху вкладки </w:t>
            </w:r>
            <w:r w:rsidRPr="00D600CE">
              <w:rPr>
                <w:b/>
                <w:bCs/>
              </w:rPr>
              <w:t>Оформление.</w:t>
            </w:r>
            <w:r w:rsidRPr="00D600CE">
              <w:t xml:space="preserve"> Оно автоматически заполняется основным объектом, если он в мероприятии один. Если очистить поле, то будут показаны для просмотра итоговые значения показателей по всем объектам.</w:t>
            </w: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B770C4">
      <w:pPr>
        <w:autoSpaceDE w:val="0"/>
        <w:autoSpaceDN w:val="0"/>
        <w:adjustRightInd w:val="0"/>
        <w:ind w:firstLine="709"/>
        <w:rPr>
          <w:b/>
          <w:bCs/>
        </w:rPr>
      </w:pPr>
      <w:r w:rsidRPr="00D600CE">
        <w:rPr>
          <w:b/>
          <w:bCs/>
        </w:rPr>
        <w:t>Разноска показателя по участникам</w:t>
      </w:r>
    </w:p>
    <w:p w:rsidR="00EA74E5" w:rsidRPr="00D600CE" w:rsidRDefault="00EA74E5" w:rsidP="00B770C4">
      <w:pPr>
        <w:autoSpaceDE w:val="0"/>
        <w:autoSpaceDN w:val="0"/>
        <w:adjustRightInd w:val="0"/>
        <w:ind w:firstLine="709"/>
      </w:pPr>
    </w:p>
    <w:p w:rsidR="00EA74E5" w:rsidRPr="00D600CE" w:rsidRDefault="00EA74E5" w:rsidP="00B770C4">
      <w:pPr>
        <w:autoSpaceDE w:val="0"/>
        <w:autoSpaceDN w:val="0"/>
        <w:adjustRightInd w:val="0"/>
        <w:ind w:firstLine="709"/>
        <w:rPr>
          <w:i/>
          <w:iCs/>
        </w:rPr>
      </w:pPr>
      <w:r w:rsidRPr="00D600CE">
        <w:t xml:space="preserve">Разбить значение показателя по участникам можно только у показателей с установленным флажком </w:t>
      </w:r>
      <w:r w:rsidRPr="00D600CE">
        <w:rPr>
          <w:b/>
          <w:bCs/>
        </w:rPr>
        <w:t xml:space="preserve">По участникам </w:t>
      </w:r>
      <w:r w:rsidRPr="00D600CE">
        <w:t>в справочнике</w:t>
      </w:r>
      <w:r w:rsidR="00CB1659" w:rsidRPr="00D600CE">
        <w:t xml:space="preserve"> </w:t>
      </w:r>
      <w:r w:rsidR="00CB1659" w:rsidRPr="00D600CE">
        <w:rPr>
          <w:b/>
        </w:rPr>
        <w:t>«Показатели»</w:t>
      </w:r>
      <w:r w:rsidRPr="00D600CE">
        <w:rPr>
          <w:i/>
          <w:iCs/>
        </w:rPr>
        <w:t>.</w:t>
      </w:r>
    </w:p>
    <w:p w:rsidR="00EA74E5" w:rsidRPr="00D600CE" w:rsidRDefault="00EA74E5" w:rsidP="00B770C4">
      <w:pPr>
        <w:autoSpaceDE w:val="0"/>
        <w:autoSpaceDN w:val="0"/>
        <w:adjustRightInd w:val="0"/>
        <w:ind w:firstLine="709"/>
      </w:pPr>
      <w:r w:rsidRPr="00D600CE">
        <w:t xml:space="preserve">Если при этом в поле </w:t>
      </w:r>
      <w:r w:rsidRPr="00D600CE">
        <w:rPr>
          <w:b/>
          <w:bCs/>
        </w:rPr>
        <w:t>Автозаполнение</w:t>
      </w:r>
      <w:r w:rsidRPr="00D600CE">
        <w:t xml:space="preserve"> выбран вариант </w:t>
      </w:r>
      <w:r w:rsidR="0088075E" w:rsidRPr="00D600CE">
        <w:rPr>
          <w:b/>
        </w:rPr>
        <w:t>«</w:t>
      </w:r>
      <w:r w:rsidRPr="00D600CE">
        <w:rPr>
          <w:b/>
        </w:rPr>
        <w:t>Все руководителю группы</w:t>
      </w:r>
      <w:r w:rsidR="0088075E" w:rsidRPr="00D600CE">
        <w:rPr>
          <w:b/>
        </w:rPr>
        <w:t>»</w:t>
      </w:r>
      <w:r w:rsidR="00CB1659" w:rsidRPr="00D600CE">
        <w:t>,</w:t>
      </w:r>
      <w:r w:rsidRPr="00D600CE">
        <w:t xml:space="preserve"> то у этого показателя будет одна вложенная запись с руководителем группы, иначе - вложенные записи со всеми участниками.</w:t>
      </w:r>
    </w:p>
    <w:p w:rsidR="00EA74E5" w:rsidRPr="00D600CE" w:rsidRDefault="00EA74E5" w:rsidP="00B770C4">
      <w:pPr>
        <w:autoSpaceDE w:val="0"/>
        <w:autoSpaceDN w:val="0"/>
        <w:adjustRightInd w:val="0"/>
        <w:ind w:firstLine="709"/>
      </w:pPr>
    </w:p>
    <w:p w:rsidR="00EA74E5" w:rsidRPr="00D600CE" w:rsidRDefault="00EA74E5" w:rsidP="00B770C4">
      <w:pPr>
        <w:autoSpaceDE w:val="0"/>
        <w:autoSpaceDN w:val="0"/>
        <w:adjustRightInd w:val="0"/>
        <w:ind w:firstLine="709"/>
        <w:rPr>
          <w:b/>
          <w:bCs/>
        </w:rPr>
      </w:pPr>
      <w:r w:rsidRPr="00D600CE">
        <w:rPr>
          <w:b/>
          <w:bCs/>
        </w:rPr>
        <w:t>Разноска показателя по датам</w:t>
      </w:r>
    </w:p>
    <w:p w:rsidR="00EA74E5" w:rsidRPr="00D600CE" w:rsidRDefault="00EA74E5" w:rsidP="00B770C4">
      <w:pPr>
        <w:autoSpaceDE w:val="0"/>
        <w:autoSpaceDN w:val="0"/>
        <w:adjustRightInd w:val="0"/>
        <w:ind w:firstLine="709"/>
      </w:pPr>
    </w:p>
    <w:p w:rsidR="00EA74E5" w:rsidRPr="00D600CE" w:rsidRDefault="00EA74E5" w:rsidP="00B770C4">
      <w:pPr>
        <w:autoSpaceDE w:val="0"/>
        <w:autoSpaceDN w:val="0"/>
        <w:adjustRightInd w:val="0"/>
        <w:ind w:firstLine="709"/>
      </w:pPr>
      <w:bookmarkStart w:id="140" w:name="topic_Oformlenie_acta_reviziyLater"/>
      <w:bookmarkEnd w:id="140"/>
      <w:r w:rsidRPr="00D600CE">
        <w:t xml:space="preserve">Разбить значение показателя по датам можно только у показателей с установленным флажком </w:t>
      </w:r>
      <w:r w:rsidRPr="00D600CE">
        <w:rPr>
          <w:b/>
          <w:bCs/>
        </w:rPr>
        <w:t>Можно вводить позже</w:t>
      </w:r>
      <w:r w:rsidRPr="00D600CE">
        <w:t xml:space="preserve">. У таких показателей при наличии непустых значений будут вложенные записи с датами для включения в тот или иной отчетный период. Для добавления значения показателя с новой датой,  необходимо встать на строку показателя и нажать кнопку </w:t>
      </w:r>
      <w:r w:rsidRPr="00D600CE">
        <w:rPr>
          <w:b/>
          <w:bCs/>
          <w:noProof/>
          <w:sz w:val="16"/>
          <w:szCs w:val="16"/>
        </w:rPr>
        <w:drawing>
          <wp:inline distT="0" distB="0" distL="0" distR="0" wp14:anchorId="7B6B3894" wp14:editId="5B6692A1">
            <wp:extent cx="301625" cy="301625"/>
            <wp:effectExtent l="0" t="0" r="3175" b="3175"/>
            <wp:docPr id="887" name="Рисунок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Создать</w:t>
      </w:r>
      <w:r w:rsidRPr="00D600CE">
        <w:t>.</w:t>
      </w:r>
    </w:p>
    <w:p w:rsidR="00EA74E5" w:rsidRPr="00D600CE" w:rsidRDefault="00EA74E5" w:rsidP="00B770C4">
      <w:pPr>
        <w:autoSpaceDE w:val="0"/>
        <w:autoSpaceDN w:val="0"/>
        <w:adjustRightInd w:val="0"/>
        <w:ind w:firstLine="709"/>
      </w:pPr>
      <w:r w:rsidRPr="00D600CE">
        <w:t>Показатели можно пересчитать в любой момент по кнопке</w:t>
      </w:r>
      <w:r w:rsidRPr="00D600CE">
        <w:rPr>
          <w:b/>
          <w:bCs/>
          <w:noProof/>
          <w:sz w:val="16"/>
          <w:szCs w:val="16"/>
        </w:rPr>
        <w:drawing>
          <wp:inline distT="0" distB="0" distL="0" distR="0" wp14:anchorId="091416EA" wp14:editId="62BFBC1D">
            <wp:extent cx="301625" cy="301625"/>
            <wp:effectExtent l="0" t="0" r="3175" b="3175"/>
            <wp:docPr id="889" name="Рисунок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 xml:space="preserve">Пересчитать показатели </w:t>
      </w:r>
      <w:r w:rsidRPr="00D600CE">
        <w:t>панели</w:t>
      </w:r>
      <w:r w:rsidRPr="00D600CE">
        <w:rPr>
          <w:b/>
          <w:bCs/>
        </w:rPr>
        <w:t xml:space="preserve"> </w:t>
      </w:r>
      <w:r w:rsidRPr="00D600CE">
        <w:t xml:space="preserve">инструментов над списком показателей. По кнопке </w:t>
      </w:r>
      <w:r w:rsidRPr="00D600CE">
        <w:rPr>
          <w:b/>
          <w:bCs/>
          <w:noProof/>
          <w:sz w:val="16"/>
          <w:szCs w:val="16"/>
        </w:rPr>
        <w:drawing>
          <wp:inline distT="0" distB="0" distL="0" distR="0" wp14:anchorId="70A08BB5" wp14:editId="5A1CA387">
            <wp:extent cx="301625" cy="301625"/>
            <wp:effectExtent l="0" t="0" r="3175" b="0"/>
            <wp:docPr id="890" name="Рисунок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rPr>
        <w:t xml:space="preserve">Контроль показателей </w:t>
      </w:r>
      <w:r w:rsidRPr="00D600CE">
        <w:t xml:space="preserve">можно проверить выполнение контрольных соотношений, заданных в </w:t>
      </w:r>
      <w:hyperlink w:anchor="topic_FormulyControlyaPokazatelei" w:history="1">
        <w:r w:rsidRPr="00D600CE">
          <w:t>справочнике формул контроля</w:t>
        </w:r>
      </w:hyperlink>
      <w:r w:rsidRPr="00D600CE">
        <w:t xml:space="preserve">. Система также опционально предложит пересчитать показатели и проверить их по формулам контроля при нажатии кнопки </w:t>
      </w:r>
      <w:r w:rsidRPr="00D600CE">
        <w:rPr>
          <w:b/>
          <w:bCs/>
        </w:rPr>
        <w:t>[Применить]</w:t>
      </w:r>
      <w:r w:rsidRPr="00D600CE">
        <w:t xml:space="preserve"> или </w:t>
      </w:r>
      <w:r w:rsidRPr="00D600CE">
        <w:rPr>
          <w:b/>
          <w:bCs/>
        </w:rPr>
        <w:t>[ОК]</w:t>
      </w:r>
      <w:r w:rsidRPr="00D600CE">
        <w:t xml:space="preserve"> окна ввода мероприятия. </w:t>
      </w:r>
    </w:p>
    <w:p w:rsidR="00EA74E5" w:rsidRPr="00D600CE" w:rsidRDefault="00EA74E5" w:rsidP="00B770C4">
      <w:pPr>
        <w:autoSpaceDE w:val="0"/>
        <w:autoSpaceDN w:val="0"/>
        <w:adjustRightInd w:val="0"/>
        <w:ind w:firstLine="709"/>
      </w:pPr>
    </w:p>
    <w:p w:rsidR="00EA74E5" w:rsidRPr="00D600CE" w:rsidRDefault="00EA74E5" w:rsidP="00B770C4">
      <w:pPr>
        <w:autoSpaceDE w:val="0"/>
        <w:autoSpaceDN w:val="0"/>
        <w:adjustRightInd w:val="0"/>
        <w:ind w:firstLine="709"/>
      </w:pPr>
      <w:r w:rsidRPr="00D600CE">
        <w:lastRenderedPageBreak/>
        <w:t xml:space="preserve">Существует возможность пересчета показателей с отмеченным флажком </w:t>
      </w:r>
      <w:r w:rsidRPr="00D600CE">
        <w:rPr>
          <w:b/>
          <w:bCs/>
        </w:rPr>
        <w:t>По участникам</w:t>
      </w:r>
      <w:r w:rsidRPr="00D600CE">
        <w:t xml:space="preserve"> с принудительным автозаполнением  по выбранному варианту независимо от выбранного в поле </w:t>
      </w:r>
      <w:r w:rsidRPr="00D600CE">
        <w:rPr>
          <w:b/>
          <w:bCs/>
        </w:rPr>
        <w:t>Автозаполнение</w:t>
      </w:r>
      <w:r w:rsidRPr="00D600CE">
        <w:t xml:space="preserve"> в справочнике показателей варианта и от формулы расчета показателя. Для этого необходимо выбрать соответствующий пункт выпадающего меню справа от кнопки </w:t>
      </w:r>
      <w:r w:rsidRPr="00D600CE">
        <w:rPr>
          <w:b/>
          <w:bCs/>
          <w:noProof/>
          <w:sz w:val="16"/>
          <w:szCs w:val="16"/>
        </w:rPr>
        <w:drawing>
          <wp:inline distT="0" distB="0" distL="0" distR="0" wp14:anchorId="17BA46CA" wp14:editId="603A7791">
            <wp:extent cx="301625" cy="301625"/>
            <wp:effectExtent l="0" t="0" r="3175" b="3175"/>
            <wp:docPr id="891" name="Рисунок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rPr>
        <w:t>Пересчитать показатели</w:t>
      </w:r>
      <w:r w:rsidRPr="00D600CE">
        <w:t>.</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80"/>
        <w:gridCol w:w="8745"/>
      </w:tblGrid>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765"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3E09DAC1" wp14:editId="1B19F93B">
                  <wp:extent cx="370840" cy="336550"/>
                  <wp:effectExtent l="0" t="0" r="0" b="6350"/>
                  <wp:docPr id="892" name="Рисунок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pPr>
            <w:r w:rsidRPr="00D600CE">
              <w:t xml:space="preserve">В случае, если в КМ несколько объектов, при пересчете показателей в окне ввода мероприятия значения пересчитанных остаются только на выбранном объекте в поле </w:t>
            </w:r>
            <w:r w:rsidRPr="00D600CE">
              <w:rPr>
                <w:b/>
                <w:bCs/>
              </w:rPr>
              <w:t xml:space="preserve">Объект </w:t>
            </w:r>
            <w:r w:rsidRPr="00D600CE">
              <w:t xml:space="preserve">в верху вкладки </w:t>
            </w:r>
            <w:r w:rsidRPr="00D600CE">
              <w:rPr>
                <w:b/>
                <w:bCs/>
              </w:rPr>
              <w:t>Оформление</w:t>
            </w:r>
            <w:r w:rsidRPr="00D600CE">
              <w:t>, а при пересчете из списка мероприятий - только на одном из основных объектов</w:t>
            </w:r>
          </w:p>
        </w:tc>
      </w:tr>
      <w:tr w:rsidR="00EA74E5" w:rsidRPr="00D600CE" w:rsidTr="00EA74E5">
        <w:trPr>
          <w:tblCellSpacing w:w="0" w:type="dxa"/>
        </w:trPr>
        <w:tc>
          <w:tcPr>
            <w:tcW w:w="76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235"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D600CE" w:rsidP="00CB1659">
      <w:pPr>
        <w:autoSpaceDE w:val="0"/>
        <w:autoSpaceDN w:val="0"/>
        <w:adjustRightInd w:val="0"/>
        <w:ind w:firstLine="709"/>
      </w:pPr>
      <w:r w:rsidRPr="00D600CE">
        <w:t>Существует</w:t>
      </w:r>
      <w:r w:rsidR="00EA74E5" w:rsidRPr="00D600CE">
        <w:t xml:space="preserve"> возможность  пересчета отдельного показателя если:</w:t>
      </w:r>
    </w:p>
    <w:p w:rsidR="00EA74E5" w:rsidRPr="00D600CE" w:rsidRDefault="00EA74E5" w:rsidP="003C69D3">
      <w:pPr>
        <w:pStyle w:val="affffff1"/>
        <w:numPr>
          <w:ilvl w:val="0"/>
          <w:numId w:val="19"/>
        </w:numPr>
        <w:autoSpaceDE w:val="0"/>
        <w:autoSpaceDN w:val="0"/>
        <w:adjustRightInd w:val="0"/>
      </w:pPr>
      <w:r w:rsidRPr="00D600CE">
        <w:t xml:space="preserve">показатель </w:t>
      </w:r>
      <w:r w:rsidR="00D600CE" w:rsidRPr="00D600CE">
        <w:t>рассчитывается</w:t>
      </w:r>
      <w:r w:rsidRPr="00D600CE">
        <w:t xml:space="preserve"> по формуле;</w:t>
      </w:r>
    </w:p>
    <w:p w:rsidR="00EA74E5" w:rsidRPr="00D600CE" w:rsidRDefault="00EA74E5" w:rsidP="003C69D3">
      <w:pPr>
        <w:pStyle w:val="affffff1"/>
        <w:numPr>
          <w:ilvl w:val="0"/>
          <w:numId w:val="19"/>
        </w:numPr>
        <w:autoSpaceDE w:val="0"/>
        <w:autoSpaceDN w:val="0"/>
        <w:adjustRightInd w:val="0"/>
      </w:pPr>
      <w:r w:rsidRPr="00D600CE">
        <w:t>показатель имеет подчиненные показатели;</w:t>
      </w:r>
    </w:p>
    <w:p w:rsidR="00EA74E5" w:rsidRPr="00D600CE" w:rsidRDefault="00EA74E5" w:rsidP="003C69D3">
      <w:pPr>
        <w:pStyle w:val="affffff1"/>
        <w:numPr>
          <w:ilvl w:val="0"/>
          <w:numId w:val="19"/>
        </w:numPr>
        <w:autoSpaceDE w:val="0"/>
        <w:autoSpaceDN w:val="0"/>
        <w:adjustRightInd w:val="0"/>
      </w:pPr>
      <w:r w:rsidRPr="00D600CE">
        <w:t>показатель разбивается по датам или участникам.</w:t>
      </w:r>
    </w:p>
    <w:p w:rsidR="00EA74E5" w:rsidRPr="00D600CE" w:rsidRDefault="00EA74E5" w:rsidP="00CB1659">
      <w:pPr>
        <w:autoSpaceDE w:val="0"/>
        <w:autoSpaceDN w:val="0"/>
        <w:adjustRightInd w:val="0"/>
        <w:ind w:firstLine="709"/>
      </w:pPr>
      <w:r w:rsidRPr="00D600CE">
        <w:t xml:space="preserve">Для пересчета отдельного показателя  нужно выбрать его в списке, нажать на кнопку </w:t>
      </w:r>
      <w:r w:rsidRPr="00D600CE">
        <w:rPr>
          <w:b/>
          <w:bCs/>
          <w:noProof/>
          <w:sz w:val="16"/>
          <w:szCs w:val="16"/>
        </w:rPr>
        <w:drawing>
          <wp:inline distT="0" distB="0" distL="0" distR="0" wp14:anchorId="4E7AFB1D" wp14:editId="5F006797">
            <wp:extent cx="301625" cy="301625"/>
            <wp:effectExtent l="0" t="0" r="3175" b="3175"/>
            <wp:docPr id="893" name="Рисунок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Пересчитать показатели</w:t>
      </w:r>
      <w:r w:rsidRPr="00D600CE">
        <w:t xml:space="preserve"> и в открывшемся окне запроса нажать кнопку </w:t>
      </w:r>
      <w:r w:rsidRPr="00D600CE">
        <w:rPr>
          <w:b/>
          <w:bCs/>
        </w:rPr>
        <w:t>[Текущий]</w:t>
      </w:r>
      <w:r w:rsidRPr="00D600CE">
        <w:t>.</w:t>
      </w:r>
    </w:p>
    <w:p w:rsidR="00EA74E5" w:rsidRPr="00D600CE" w:rsidRDefault="00EA74E5" w:rsidP="00EA74E5">
      <w:pPr>
        <w:autoSpaceDE w:val="0"/>
        <w:autoSpaceDN w:val="0"/>
        <w:adjustRightInd w:val="0"/>
      </w:pPr>
    </w:p>
    <w:p w:rsidR="00EA74E5" w:rsidRPr="00D600CE" w:rsidRDefault="00EA74E5" w:rsidP="00B4285A">
      <w:pPr>
        <w:pStyle w:val="3f"/>
        <w:tabs>
          <w:tab w:val="num" w:pos="1797"/>
        </w:tabs>
        <w:ind w:left="1797" w:hanging="1077"/>
      </w:pPr>
      <w:bookmarkStart w:id="141" w:name="topic_PriostanovlenieKM"/>
      <w:bookmarkStart w:id="142" w:name="_Toc392670032"/>
      <w:bookmarkStart w:id="143" w:name="_Toc441823750"/>
      <w:bookmarkStart w:id="144" w:name="_Toc445388283"/>
      <w:bookmarkEnd w:id="141"/>
      <w:r w:rsidRPr="00D600CE">
        <w:t>1.3.5. Приостановление КМ</w:t>
      </w:r>
      <w:bookmarkEnd w:id="142"/>
      <w:bookmarkEnd w:id="143"/>
      <w:bookmarkEnd w:id="144"/>
    </w:p>
    <w:p w:rsidR="00EA74E5" w:rsidRPr="00D600CE" w:rsidRDefault="00EA74E5" w:rsidP="00CB1659">
      <w:pPr>
        <w:autoSpaceDE w:val="0"/>
        <w:autoSpaceDN w:val="0"/>
        <w:adjustRightInd w:val="0"/>
        <w:ind w:firstLine="709"/>
      </w:pPr>
      <w:r w:rsidRPr="00D600CE">
        <w:t>В случае необходимости приостановления КМ</w:t>
      </w:r>
      <w:r w:rsidRPr="00D600CE">
        <w:rPr>
          <w:b/>
          <w:bCs/>
        </w:rPr>
        <w:t xml:space="preserve"> </w:t>
      </w:r>
      <w:r w:rsidRPr="00D600CE">
        <w:t xml:space="preserve">формируется </w:t>
      </w:r>
      <w:r w:rsidRPr="00D600CE">
        <w:rPr>
          <w:b/>
          <w:bCs/>
        </w:rPr>
        <w:t>документ</w:t>
      </w:r>
      <w:r w:rsidRPr="00D600CE">
        <w:t xml:space="preserve"> </w:t>
      </w:r>
      <w:r w:rsidRPr="00D600CE">
        <w:rPr>
          <w:b/>
          <w:bCs/>
        </w:rPr>
        <w:t xml:space="preserve">о необходимости приостановления КМ, </w:t>
      </w:r>
      <w:r w:rsidRPr="00D600CE">
        <w:t xml:space="preserve">а после него -  </w:t>
      </w:r>
      <w:r w:rsidRPr="00D600CE">
        <w:rPr>
          <w:b/>
          <w:bCs/>
        </w:rPr>
        <w:t>Предписание об устранении причин приостановления КМ</w:t>
      </w:r>
      <w:r w:rsidRPr="00D600CE">
        <w:t xml:space="preserve"> в проверяемую или ее вышестоящую организацию.</w:t>
      </w:r>
    </w:p>
    <w:p w:rsidR="00EA74E5" w:rsidRPr="00D600CE" w:rsidRDefault="00EA74E5" w:rsidP="00EA74E5">
      <w:pPr>
        <w:autoSpaceDE w:val="0"/>
        <w:autoSpaceDN w:val="0"/>
        <w:adjustRightInd w:val="0"/>
      </w:pPr>
    </w:p>
    <w:p w:rsidR="00EA74E5" w:rsidRPr="00D600CE" w:rsidRDefault="00EA74E5" w:rsidP="00B4285A">
      <w:pPr>
        <w:pStyle w:val="3f"/>
        <w:tabs>
          <w:tab w:val="num" w:pos="1797"/>
        </w:tabs>
        <w:ind w:left="1797" w:hanging="1077"/>
      </w:pPr>
      <w:bookmarkStart w:id="145" w:name="topic_UchetPriniatyhMer"/>
      <w:bookmarkStart w:id="146" w:name="_Toc392670033"/>
      <w:bookmarkStart w:id="147" w:name="_Toc441823751"/>
      <w:bookmarkStart w:id="148" w:name="_Toc445388284"/>
      <w:bookmarkEnd w:id="145"/>
      <w:r w:rsidRPr="00D600CE">
        <w:t>1.3.6. Учет принятых мер</w:t>
      </w:r>
      <w:bookmarkEnd w:id="146"/>
      <w:bookmarkEnd w:id="147"/>
      <w:bookmarkEnd w:id="148"/>
    </w:p>
    <w:p w:rsidR="00EA74E5" w:rsidRPr="00D600CE" w:rsidRDefault="00EA74E5" w:rsidP="00CB1659">
      <w:pPr>
        <w:autoSpaceDE w:val="0"/>
        <w:autoSpaceDN w:val="0"/>
        <w:adjustRightInd w:val="0"/>
        <w:ind w:firstLine="709"/>
      </w:pPr>
      <w:r w:rsidRPr="00D600CE">
        <w:t xml:space="preserve">Формирование документов по принятым по результатам КМ мерам (Протоколов и Постановлений по административным делам, Предписаний, Представлений и др.) происходит во вкладке </w:t>
      </w:r>
      <w:r w:rsidRPr="00D600CE">
        <w:rPr>
          <w:b/>
          <w:bCs/>
        </w:rPr>
        <w:t>Принятые меры</w:t>
      </w:r>
      <w:r w:rsidR="00851B4D">
        <w:rPr>
          <w:b/>
          <w:bCs/>
        </w:rPr>
        <w:t xml:space="preserve"> </w:t>
      </w:r>
      <w:r w:rsidR="00851B4D" w:rsidRPr="00851B4D">
        <w:rPr>
          <w:bCs/>
        </w:rPr>
        <w:t>(</w:t>
      </w:r>
      <w:r w:rsidR="00851B4D" w:rsidRPr="00851B4D">
        <w:rPr>
          <w:bCs/>
          <w:i/>
        </w:rPr>
        <w:t>Рисунок 104</w:t>
      </w:r>
      <w:r w:rsidR="00851B4D" w:rsidRPr="00851B4D">
        <w:rPr>
          <w:bCs/>
        </w:rPr>
        <w:t>)</w:t>
      </w:r>
      <w:r w:rsidRPr="00D600CE">
        <w:t xml:space="preserve">. Здесь доступен ввод документов по регламентам, отобранным в </w:t>
      </w:r>
      <w:hyperlink w:anchor="topic_NastroikaObjectov03" w:history="1">
        <w:r w:rsidRPr="00D600CE">
          <w:t>настройке</w:t>
        </w:r>
      </w:hyperlink>
      <w:r w:rsidRPr="00D600CE">
        <w:t xml:space="preserve">  </w:t>
      </w:r>
      <w:r w:rsidRPr="00D600CE">
        <w:rPr>
          <w:b/>
          <w:bCs/>
        </w:rPr>
        <w:t>Принятые меры</w:t>
      </w:r>
      <w:r w:rsidRPr="00D600CE">
        <w:t xml:space="preserve"> справочника </w:t>
      </w:r>
      <w:r w:rsidR="00CB1659" w:rsidRPr="00D600CE">
        <w:rPr>
          <w:b/>
        </w:rPr>
        <w:t>«</w:t>
      </w:r>
      <w:hyperlink w:anchor="topic_Reglaments" w:history="1">
        <w:r w:rsidRPr="00D600CE">
          <w:rPr>
            <w:b/>
          </w:rPr>
          <w:t>Регламенты</w:t>
        </w:r>
      </w:hyperlink>
      <w:r w:rsidR="00CB1659" w:rsidRPr="00D600CE">
        <w:rPr>
          <w:b/>
        </w:rPr>
        <w:t>»</w:t>
      </w:r>
      <w:r w:rsidRPr="00D600CE">
        <w:t>.</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2D9306D0" wp14:editId="7C79362C">
            <wp:extent cx="5934710" cy="4770120"/>
            <wp:effectExtent l="0" t="0" r="8890" b="0"/>
            <wp:docPr id="894" name="Рисунок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934710" cy="4770120"/>
                    </a:xfrm>
                    <a:prstGeom prst="rect">
                      <a:avLst/>
                    </a:prstGeom>
                    <a:noFill/>
                    <a:ln>
                      <a:noFill/>
                    </a:ln>
                  </pic:spPr>
                </pic:pic>
              </a:graphicData>
            </a:graphic>
          </wp:inline>
        </w:drawing>
      </w:r>
    </w:p>
    <w:p w:rsidR="00EA74E5" w:rsidRPr="00D600CE" w:rsidRDefault="00EA74E5" w:rsidP="00CB1659">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113</w:t>
      </w:r>
      <w:r w:rsidR="000D34C2">
        <w:rPr>
          <w:b/>
          <w:bCs/>
          <w:sz w:val="20"/>
          <w:szCs w:val="20"/>
        </w:rPr>
        <w:fldChar w:fldCharType="end"/>
      </w:r>
      <w:r w:rsidRPr="00D600CE">
        <w:rPr>
          <w:b/>
          <w:bCs/>
          <w:sz w:val="20"/>
          <w:szCs w:val="20"/>
        </w:rPr>
        <w:t>.</w:t>
      </w:r>
      <w:r w:rsidR="00CB1659" w:rsidRPr="00D600CE">
        <w:rPr>
          <w:b/>
          <w:bCs/>
          <w:sz w:val="20"/>
          <w:szCs w:val="20"/>
        </w:rPr>
        <w:t xml:space="preserve"> Вкладка </w:t>
      </w:r>
      <w:r w:rsidR="009D12F4" w:rsidRPr="00D600CE">
        <w:rPr>
          <w:b/>
          <w:bCs/>
          <w:sz w:val="20"/>
          <w:szCs w:val="20"/>
        </w:rPr>
        <w:t>«</w:t>
      </w:r>
      <w:r w:rsidR="00CB1659" w:rsidRPr="00D600CE">
        <w:rPr>
          <w:b/>
          <w:bCs/>
          <w:sz w:val="20"/>
          <w:szCs w:val="20"/>
        </w:rPr>
        <w:t>Принятые меры</w:t>
      </w:r>
      <w:r w:rsidR="009D12F4" w:rsidRPr="00D600CE">
        <w:rPr>
          <w:b/>
          <w:bCs/>
          <w:sz w:val="20"/>
          <w:szCs w:val="20"/>
        </w:rPr>
        <w:t>»</w:t>
      </w:r>
    </w:p>
    <w:p w:rsidR="00EA74E5" w:rsidRPr="00D600CE" w:rsidRDefault="00D513EB" w:rsidP="00CB1659">
      <w:pPr>
        <w:autoSpaceDE w:val="0"/>
        <w:autoSpaceDN w:val="0"/>
        <w:adjustRightInd w:val="0"/>
        <w:ind w:firstLine="709"/>
      </w:pPr>
      <w:hyperlink w:anchor="topic_Vvoddokumentovreglamentacorr" w:history="1">
        <w:r w:rsidR="00EA74E5" w:rsidRPr="00D600CE">
          <w:t>Формирование</w:t>
        </w:r>
      </w:hyperlink>
      <w:r w:rsidR="00EA74E5" w:rsidRPr="00D600CE">
        <w:t xml:space="preserve"> документов по принятым мерам начинается с создания документа выбранного регламента  по кнопке </w:t>
      </w:r>
      <w:r w:rsidR="00EA74E5" w:rsidRPr="00D600CE">
        <w:rPr>
          <w:b/>
          <w:bCs/>
          <w:noProof/>
          <w:sz w:val="16"/>
          <w:szCs w:val="16"/>
        </w:rPr>
        <w:drawing>
          <wp:inline distT="0" distB="0" distL="0" distR="0" wp14:anchorId="5120234E" wp14:editId="58F741C6">
            <wp:extent cx="301625" cy="301625"/>
            <wp:effectExtent l="0" t="0" r="3175" b="3175"/>
            <wp:docPr id="895" name="Рисунок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00EA74E5" w:rsidRPr="00D600CE">
        <w:rPr>
          <w:b/>
          <w:bCs/>
        </w:rPr>
        <w:t>Создать</w:t>
      </w:r>
      <w:r w:rsidR="00EA74E5" w:rsidRPr="00D600CE">
        <w:t xml:space="preserve">. Сначала необходимо заполнить </w:t>
      </w:r>
      <w:hyperlink w:anchor="topic_VvoddokumentovreglamentaCommon" w:history="1">
        <w:r w:rsidR="00EA74E5" w:rsidRPr="00D600CE">
          <w:t>общие поля</w:t>
        </w:r>
      </w:hyperlink>
      <w:r w:rsidR="00EA74E5" w:rsidRPr="00D600CE">
        <w:t xml:space="preserve">. </w:t>
      </w:r>
    </w:p>
    <w:p w:rsidR="00EA74E5" w:rsidRPr="00D600CE" w:rsidRDefault="00EA74E5" w:rsidP="00CB1659">
      <w:pPr>
        <w:autoSpaceDE w:val="0"/>
        <w:autoSpaceDN w:val="0"/>
        <w:adjustRightInd w:val="0"/>
        <w:ind w:firstLine="709"/>
        <w:rPr>
          <w:b/>
          <w:bCs/>
        </w:rPr>
      </w:pPr>
      <w:r w:rsidRPr="00D600CE">
        <w:t xml:space="preserve">Для документов по принятым мерам могут быть доступны дополнительные вкладки: </w:t>
      </w:r>
      <w:r w:rsidRPr="00D600CE">
        <w:rPr>
          <w:b/>
          <w:bCs/>
        </w:rPr>
        <w:t>Нарушения</w:t>
      </w:r>
      <w:r w:rsidRPr="00D600CE">
        <w:t xml:space="preserve">, </w:t>
      </w:r>
      <w:r w:rsidRPr="00D600CE">
        <w:rPr>
          <w:b/>
          <w:bCs/>
        </w:rPr>
        <w:t xml:space="preserve">Требования </w:t>
      </w:r>
      <w:r w:rsidRPr="00D600CE">
        <w:t xml:space="preserve">(только для исходящих документов) и </w:t>
      </w:r>
      <w:r w:rsidRPr="00D600CE">
        <w:rPr>
          <w:b/>
          <w:bCs/>
        </w:rPr>
        <w:t xml:space="preserve">Ответственность. </w:t>
      </w:r>
      <w:r w:rsidRPr="00D600CE">
        <w:t>Существует возможность сделать доступными эти вкладки для отдельных видов документов:</w:t>
      </w:r>
      <w:r w:rsidRPr="00D600CE">
        <w:rPr>
          <w:i/>
          <w:iCs/>
        </w:rPr>
        <w:t xml:space="preserve"> </w:t>
      </w:r>
      <w:r w:rsidRPr="00D600CE">
        <w:t xml:space="preserve">в соответствующих вкладкам </w:t>
      </w:r>
      <w:hyperlink w:anchor="topic_NastroikaObjectovDocument" w:history="1">
        <w:r w:rsidRPr="00D600CE">
          <w:t>настройках</w:t>
        </w:r>
      </w:hyperlink>
      <w:r w:rsidRPr="00D600CE">
        <w:t xml:space="preserve"> документа </w:t>
      </w:r>
      <w:r w:rsidRPr="00D600CE">
        <w:rPr>
          <w:b/>
          <w:bCs/>
        </w:rPr>
        <w:t>Не показывать для ввода.</w:t>
      </w:r>
    </w:p>
    <w:p w:rsidR="00EA74E5" w:rsidRPr="00D600CE" w:rsidRDefault="00EA74E5" w:rsidP="00CB1659">
      <w:pPr>
        <w:autoSpaceDE w:val="0"/>
        <w:autoSpaceDN w:val="0"/>
        <w:adjustRightInd w:val="0"/>
        <w:ind w:firstLine="709"/>
      </w:pPr>
      <w:r w:rsidRPr="00D600CE">
        <w:t xml:space="preserve">Во вкладке </w:t>
      </w:r>
      <w:r w:rsidRPr="00D600CE">
        <w:rPr>
          <w:b/>
          <w:bCs/>
        </w:rPr>
        <w:t xml:space="preserve">Нарушения </w:t>
      </w:r>
      <w:r w:rsidRPr="00D600CE">
        <w:t xml:space="preserve">в колонке </w:t>
      </w:r>
      <w:r w:rsidRPr="00D600CE">
        <w:rPr>
          <w:b/>
          <w:bCs/>
        </w:rPr>
        <w:t>M</w:t>
      </w:r>
      <w:r w:rsidRPr="00D600CE">
        <w:t xml:space="preserve"> необходимо отметить те </w:t>
      </w:r>
      <w:hyperlink w:anchor="topic_VvodFaktovNarusheniy62" w:history="1">
        <w:r w:rsidRPr="00D600CE">
          <w:t>факты нарушений</w:t>
        </w:r>
      </w:hyperlink>
      <w:r w:rsidRPr="00D600CE">
        <w:t>, по которым создан текущий документ:</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20A32BFD" wp14:editId="2EDB4155">
            <wp:extent cx="5934710" cy="3933825"/>
            <wp:effectExtent l="0" t="0" r="8890" b="9525"/>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34710" cy="3933825"/>
                    </a:xfrm>
                    <a:prstGeom prst="rect">
                      <a:avLst/>
                    </a:prstGeom>
                    <a:noFill/>
                    <a:ln>
                      <a:noFill/>
                    </a:ln>
                  </pic:spPr>
                </pic:pic>
              </a:graphicData>
            </a:graphic>
          </wp:inline>
        </w:drawing>
      </w:r>
    </w:p>
    <w:p w:rsidR="00EA74E5" w:rsidRPr="00D600CE" w:rsidRDefault="00EA74E5" w:rsidP="00EA74E5">
      <w:pPr>
        <w:autoSpaceDE w:val="0"/>
        <w:autoSpaceDN w:val="0"/>
        <w:adjustRightInd w:val="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114</w:t>
      </w:r>
      <w:r w:rsidR="000D34C2">
        <w:rPr>
          <w:b/>
          <w:bCs/>
          <w:sz w:val="20"/>
          <w:szCs w:val="20"/>
        </w:rPr>
        <w:fldChar w:fldCharType="end"/>
      </w:r>
      <w:r w:rsidRPr="00D600CE">
        <w:rPr>
          <w:b/>
          <w:bCs/>
          <w:sz w:val="20"/>
          <w:szCs w:val="20"/>
        </w:rPr>
        <w:t>.</w:t>
      </w:r>
      <w:r w:rsidR="00717508" w:rsidRPr="00D600CE">
        <w:rPr>
          <w:b/>
          <w:bCs/>
          <w:sz w:val="20"/>
          <w:szCs w:val="20"/>
        </w:rPr>
        <w:t xml:space="preserve"> Документы. Нарушения</w:t>
      </w:r>
    </w:p>
    <w:p w:rsidR="00EA74E5" w:rsidRPr="00D600CE" w:rsidRDefault="00EA74E5" w:rsidP="00DD1D84">
      <w:pPr>
        <w:autoSpaceDE w:val="0"/>
        <w:autoSpaceDN w:val="0"/>
        <w:adjustRightInd w:val="0"/>
        <w:ind w:firstLine="709"/>
      </w:pPr>
      <w:r w:rsidRPr="00D600CE">
        <w:t xml:space="preserve">Можно использовать кнопки </w:t>
      </w:r>
      <w:r w:rsidRPr="00D600CE">
        <w:rPr>
          <w:b/>
          <w:bCs/>
          <w:noProof/>
          <w:sz w:val="16"/>
          <w:szCs w:val="16"/>
        </w:rPr>
        <w:drawing>
          <wp:inline distT="0" distB="0" distL="0" distR="0" wp14:anchorId="2C662B1A" wp14:editId="66905A63">
            <wp:extent cx="301625" cy="301625"/>
            <wp:effectExtent l="0" t="0" r="3175" b="0"/>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 xml:space="preserve">Отметить все </w:t>
      </w:r>
      <w:r w:rsidRPr="00D600CE">
        <w:t xml:space="preserve">(с вариантами в выпадающем списке) и </w:t>
      </w:r>
      <w:r w:rsidRPr="00D600CE">
        <w:rPr>
          <w:b/>
          <w:bCs/>
          <w:noProof/>
          <w:sz w:val="16"/>
          <w:szCs w:val="16"/>
        </w:rPr>
        <w:drawing>
          <wp:inline distT="0" distB="0" distL="0" distR="0" wp14:anchorId="4AE86EEA" wp14:editId="51F3F6E0">
            <wp:extent cx="301625" cy="301625"/>
            <wp:effectExtent l="0" t="0" r="3175" b="3175"/>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Разметить все</w:t>
      </w:r>
      <w:r w:rsidRPr="00D600CE">
        <w:t>.</w:t>
      </w:r>
    </w:p>
    <w:p w:rsidR="00EA74E5" w:rsidRPr="00D600CE" w:rsidRDefault="00EA74E5" w:rsidP="00DD1D84">
      <w:pPr>
        <w:autoSpaceDE w:val="0"/>
        <w:autoSpaceDN w:val="0"/>
        <w:adjustRightInd w:val="0"/>
        <w:ind w:firstLine="709"/>
      </w:pPr>
      <w:r w:rsidRPr="00D600CE">
        <w:t xml:space="preserve">После отметки факта нарушения по умолчанию в поле </w:t>
      </w:r>
      <w:r w:rsidRPr="00D600CE">
        <w:rPr>
          <w:b/>
          <w:bCs/>
        </w:rPr>
        <w:t>Сумма</w:t>
      </w:r>
      <w:r w:rsidRPr="00D600CE">
        <w:t xml:space="preserve"> заполнится вся сумма нарушения. Это может быть сумма:</w:t>
      </w:r>
    </w:p>
    <w:p w:rsidR="00EA74E5" w:rsidRPr="00D600CE" w:rsidRDefault="00EA74E5" w:rsidP="003C69D3">
      <w:pPr>
        <w:pStyle w:val="afffa"/>
        <w:numPr>
          <w:ilvl w:val="0"/>
          <w:numId w:val="15"/>
        </w:numPr>
        <w:tabs>
          <w:tab w:val="num" w:pos="1080"/>
        </w:tabs>
        <w:ind w:left="1080"/>
      </w:pPr>
      <w:r w:rsidRPr="00D600CE">
        <w:t>на которую направляется документ в соответствующий орган для принятия мер - для исходящих документов (предписания, представления, письма в правоохранитель</w:t>
      </w:r>
      <w:r w:rsidR="00F57CE4">
        <w:t>ные органы и т.п.);</w:t>
      </w:r>
    </w:p>
    <w:p w:rsidR="00EA74E5" w:rsidRPr="00D600CE" w:rsidRDefault="00EA74E5" w:rsidP="003C69D3">
      <w:pPr>
        <w:pStyle w:val="afffa"/>
        <w:numPr>
          <w:ilvl w:val="0"/>
          <w:numId w:val="15"/>
        </w:numPr>
        <w:tabs>
          <w:tab w:val="num" w:pos="1080"/>
        </w:tabs>
        <w:ind w:left="1080"/>
      </w:pPr>
      <w:r w:rsidRPr="00D600CE">
        <w:t xml:space="preserve">которая возмещена - для входящих документов видов, отобранных в </w:t>
      </w:r>
      <w:hyperlink w:anchor="topic_NastroikaObjectovSDocVid" w:history="1">
        <w:r w:rsidRPr="00D600CE">
          <w:t>настройке</w:t>
        </w:r>
      </w:hyperlink>
      <w:r w:rsidRPr="00D600CE">
        <w:t xml:space="preserve"> </w:t>
      </w:r>
      <w:r w:rsidRPr="00F57CE4">
        <w:t xml:space="preserve"> </w:t>
      </w:r>
      <w:r w:rsidRPr="00F57CE4">
        <w:rPr>
          <w:b/>
        </w:rPr>
        <w:t xml:space="preserve">Возмещение </w:t>
      </w:r>
      <w:r w:rsidRPr="00F57CE4">
        <w:t>справочника</w:t>
      </w:r>
      <w:r w:rsidRPr="00D600CE">
        <w:t xml:space="preserve"> </w:t>
      </w:r>
      <w:r w:rsidR="00F57CE4" w:rsidRPr="00F57CE4">
        <w:rPr>
          <w:b/>
        </w:rPr>
        <w:t>«</w:t>
      </w:r>
      <w:r w:rsidR="00DD1D84" w:rsidRPr="00F57CE4">
        <w:rPr>
          <w:b/>
        </w:rPr>
        <w:t>Виды документов</w:t>
      </w:r>
      <w:r w:rsidR="00F57CE4" w:rsidRPr="00F57CE4">
        <w:rPr>
          <w:b/>
        </w:rPr>
        <w:t>»</w:t>
      </w:r>
      <w:r w:rsidR="00DD1D84" w:rsidRPr="00F57CE4">
        <w:t xml:space="preserve"> </w:t>
      </w:r>
      <w:r w:rsidRPr="00D600CE">
        <w:t>(квитанц</w:t>
      </w:r>
      <w:r w:rsidR="00F57CE4">
        <w:t>ии, платежные поручения и т.п.);</w:t>
      </w:r>
    </w:p>
    <w:p w:rsidR="00EA74E5" w:rsidRPr="00D600CE" w:rsidRDefault="00EA74E5" w:rsidP="003C69D3">
      <w:pPr>
        <w:pStyle w:val="afffa"/>
        <w:numPr>
          <w:ilvl w:val="0"/>
          <w:numId w:val="15"/>
        </w:numPr>
        <w:tabs>
          <w:tab w:val="num" w:pos="1080"/>
        </w:tabs>
        <w:ind w:left="1080"/>
      </w:pPr>
      <w:r w:rsidRPr="00D600CE">
        <w:t>по которым приняты меры - для прочих входящих документов (письма и т.п.).</w:t>
      </w:r>
    </w:p>
    <w:p w:rsidR="00EA74E5" w:rsidRPr="00D600CE" w:rsidRDefault="00EA74E5" w:rsidP="00DD1D84">
      <w:pPr>
        <w:autoSpaceDE w:val="0"/>
        <w:autoSpaceDN w:val="0"/>
        <w:adjustRightInd w:val="0"/>
        <w:ind w:firstLine="709"/>
      </w:pPr>
      <w:r w:rsidRPr="00D600CE">
        <w:t xml:space="preserve">Если нарушение валютное, то можно ввести и сумму в валюте в соответствующей колонке. При пересчете сумм в валюте курс валюты учитывается по дате документа. </w:t>
      </w:r>
    </w:p>
    <w:p w:rsidR="00EA74E5" w:rsidRPr="00D600CE" w:rsidRDefault="00EA74E5" w:rsidP="00DD1D84">
      <w:pPr>
        <w:autoSpaceDE w:val="0"/>
        <w:autoSpaceDN w:val="0"/>
        <w:adjustRightInd w:val="0"/>
        <w:ind w:firstLine="709"/>
      </w:pPr>
      <w:r w:rsidRPr="00D600CE">
        <w:t xml:space="preserve">В колонке </w:t>
      </w:r>
      <w:r w:rsidRPr="00D600CE">
        <w:rPr>
          <w:b/>
          <w:bCs/>
        </w:rPr>
        <w:t>Возмещено</w:t>
      </w:r>
      <w:r w:rsidRPr="00D600CE">
        <w:t xml:space="preserve"> отображается сумма, возмещенная ранее введенными документами. </w:t>
      </w:r>
    </w:p>
    <w:p w:rsidR="00EA74E5" w:rsidRPr="00D600CE" w:rsidRDefault="00EA74E5" w:rsidP="00DD1D84">
      <w:pPr>
        <w:autoSpaceDE w:val="0"/>
        <w:autoSpaceDN w:val="0"/>
        <w:adjustRightInd w:val="0"/>
        <w:ind w:firstLine="709"/>
      </w:pPr>
      <w:r w:rsidRPr="00D600CE">
        <w:t xml:space="preserve">В колонке </w:t>
      </w:r>
      <w:r w:rsidRPr="00D600CE">
        <w:rPr>
          <w:b/>
          <w:bCs/>
        </w:rPr>
        <w:t>Нарушил</w:t>
      </w:r>
      <w:r w:rsidRPr="00D600CE">
        <w:t xml:space="preserve"> отображаются информация о сотруднике, совершившем </w:t>
      </w:r>
      <w:hyperlink w:anchor="topic_VvodFaktovNarusheniy62" w:history="1">
        <w:r w:rsidRPr="00D600CE">
          <w:t>факт нарушения</w:t>
        </w:r>
      </w:hyperlink>
      <w:r w:rsidRPr="00D600CE">
        <w:t xml:space="preserve"> (если указан).</w:t>
      </w:r>
    </w:p>
    <w:p w:rsidR="00EA74E5" w:rsidRPr="00D600CE" w:rsidRDefault="00EA74E5" w:rsidP="00DD1D84">
      <w:pPr>
        <w:autoSpaceDE w:val="0"/>
        <w:autoSpaceDN w:val="0"/>
        <w:adjustRightInd w:val="0"/>
        <w:ind w:firstLine="709"/>
      </w:pPr>
      <w:r w:rsidRPr="00D600CE">
        <w:t xml:space="preserve">Вкладка </w:t>
      </w:r>
      <w:r w:rsidR="009D12F4" w:rsidRPr="00D600CE">
        <w:t>«</w:t>
      </w:r>
      <w:r w:rsidRPr="00D600CE">
        <w:rPr>
          <w:b/>
          <w:bCs/>
        </w:rPr>
        <w:t>Требования</w:t>
      </w:r>
      <w:r w:rsidR="009D12F4" w:rsidRPr="00D600CE">
        <w:rPr>
          <w:b/>
          <w:bCs/>
        </w:rPr>
        <w:t>»</w:t>
      </w:r>
      <w:r w:rsidRPr="00D600CE">
        <w:t xml:space="preserve"> предназначена для ввода требований по устранению нарушений и доступна только для исходящих документов регламентов принятия мер (таких, как предписания и представления):</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1752D07C" wp14:editId="5F14E81B">
            <wp:extent cx="5934710" cy="3977005"/>
            <wp:effectExtent l="0" t="0" r="8890" b="4445"/>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934710" cy="3977005"/>
                    </a:xfrm>
                    <a:prstGeom prst="rect">
                      <a:avLst/>
                    </a:prstGeom>
                    <a:noFill/>
                    <a:ln>
                      <a:noFill/>
                    </a:ln>
                  </pic:spPr>
                </pic:pic>
              </a:graphicData>
            </a:graphic>
          </wp:inline>
        </w:drawing>
      </w:r>
    </w:p>
    <w:p w:rsidR="00EA74E5" w:rsidRPr="00D600CE" w:rsidRDefault="00EA74E5" w:rsidP="00D600C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115</w:t>
      </w:r>
      <w:r w:rsidR="000D34C2">
        <w:rPr>
          <w:b/>
          <w:bCs/>
          <w:sz w:val="20"/>
          <w:szCs w:val="20"/>
        </w:rPr>
        <w:fldChar w:fldCharType="end"/>
      </w:r>
      <w:r w:rsidRPr="00D600CE">
        <w:rPr>
          <w:b/>
          <w:bCs/>
          <w:sz w:val="20"/>
          <w:szCs w:val="20"/>
        </w:rPr>
        <w:t>.</w:t>
      </w:r>
      <w:r w:rsidR="00717508" w:rsidRPr="00D600CE">
        <w:rPr>
          <w:b/>
          <w:bCs/>
          <w:sz w:val="20"/>
          <w:szCs w:val="20"/>
        </w:rPr>
        <w:t xml:space="preserve"> Документы. Требования</w:t>
      </w:r>
    </w:p>
    <w:p w:rsidR="00EA74E5" w:rsidRPr="00D600CE" w:rsidRDefault="00EA74E5" w:rsidP="00EA74E5">
      <w:pPr>
        <w:autoSpaceDE w:val="0"/>
        <w:autoSpaceDN w:val="0"/>
        <w:adjustRightInd w:val="0"/>
        <w:jc w:val="center"/>
        <w:rPr>
          <w:rFonts w:ascii="Arial" w:hAnsi="Arial" w:cs="Arial"/>
          <w:sz w:val="20"/>
          <w:szCs w:val="20"/>
        </w:rPr>
      </w:pPr>
    </w:p>
    <w:p w:rsidR="00EA74E5" w:rsidRPr="00D600CE" w:rsidRDefault="00EA74E5" w:rsidP="00717508">
      <w:pPr>
        <w:autoSpaceDE w:val="0"/>
        <w:autoSpaceDN w:val="0"/>
        <w:adjustRightInd w:val="0"/>
        <w:ind w:firstLine="709"/>
      </w:pPr>
      <w:r w:rsidRPr="00D600CE">
        <w:t xml:space="preserve">Новое требование добавляется по кнопке </w:t>
      </w:r>
      <w:r w:rsidRPr="00D600CE">
        <w:rPr>
          <w:b/>
          <w:bCs/>
          <w:noProof/>
          <w:sz w:val="16"/>
          <w:szCs w:val="16"/>
        </w:rPr>
        <w:drawing>
          <wp:inline distT="0" distB="0" distL="0" distR="0" wp14:anchorId="40194374" wp14:editId="243D8558">
            <wp:extent cx="301625" cy="301625"/>
            <wp:effectExtent l="0" t="0" r="3175" b="3175"/>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Создать</w:t>
      </w:r>
      <w:r w:rsidRPr="00D600CE">
        <w:t xml:space="preserve"> на панели инструментов.</w:t>
      </w:r>
    </w:p>
    <w:p w:rsidR="00EA74E5" w:rsidRPr="00D600CE" w:rsidRDefault="00EA74E5" w:rsidP="00717508">
      <w:pPr>
        <w:autoSpaceDE w:val="0"/>
        <w:autoSpaceDN w:val="0"/>
        <w:adjustRightInd w:val="0"/>
        <w:ind w:firstLine="709"/>
      </w:pPr>
      <w:r w:rsidRPr="00D600CE">
        <w:t xml:space="preserve">По кнопке </w:t>
      </w:r>
      <w:r w:rsidRPr="00D600CE">
        <w:rPr>
          <w:b/>
          <w:bCs/>
          <w:noProof/>
          <w:sz w:val="16"/>
          <w:szCs w:val="16"/>
        </w:rPr>
        <w:drawing>
          <wp:inline distT="0" distB="0" distL="0" distR="0" wp14:anchorId="67315064" wp14:editId="69E5FAD8">
            <wp:extent cx="301625" cy="301625"/>
            <wp:effectExtent l="0" t="0" r="3175" b="3175"/>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Печать можно получить список требований в формате MS Excel.</w:t>
      </w:r>
    </w:p>
    <w:p w:rsidR="00EA74E5" w:rsidRPr="00D600CE" w:rsidRDefault="00EA74E5" w:rsidP="00717508">
      <w:pPr>
        <w:autoSpaceDE w:val="0"/>
        <w:autoSpaceDN w:val="0"/>
        <w:adjustRightInd w:val="0"/>
        <w:ind w:firstLine="709"/>
      </w:pPr>
      <w:r w:rsidRPr="00D600CE">
        <w:t xml:space="preserve">В колонке </w:t>
      </w:r>
      <w:r w:rsidRPr="00D600CE">
        <w:rPr>
          <w:b/>
          <w:bCs/>
        </w:rPr>
        <w:t xml:space="preserve">Требование по устранению </w:t>
      </w:r>
      <w:r w:rsidRPr="00D600CE">
        <w:t xml:space="preserve">вводится описание, что требуется сделать для устранения того или иного факта нарушения. По кнопке </w:t>
      </w:r>
      <w:r w:rsidRPr="00D600CE">
        <w:rPr>
          <w:noProof/>
        </w:rPr>
        <w:drawing>
          <wp:inline distT="0" distB="0" distL="0" distR="0" wp14:anchorId="36D52D9A" wp14:editId="2B432D76">
            <wp:extent cx="301625" cy="301625"/>
            <wp:effectExtent l="0" t="0" r="0" b="3175"/>
            <wp:docPr id="753"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 xml:space="preserve">Заполнить из нарушений </w:t>
      </w:r>
      <w:r w:rsidRPr="00D600CE">
        <w:t xml:space="preserve">возможно автоматическое заполнение списка требований из отмеченных во вкладке </w:t>
      </w:r>
      <w:r w:rsidRPr="00D600CE">
        <w:rPr>
          <w:b/>
          <w:bCs/>
        </w:rPr>
        <w:t>Нарушения</w:t>
      </w:r>
      <w:r w:rsidRPr="00D600CE">
        <w:t xml:space="preserve"> данного документа фактов нарушений. Для этого предварительно по кнопке </w:t>
      </w:r>
      <w:r w:rsidRPr="00D600CE">
        <w:rPr>
          <w:noProof/>
        </w:rPr>
        <w:drawing>
          <wp:inline distT="0" distB="0" distL="0" distR="0" wp14:anchorId="4B33CA67" wp14:editId="1CE8B6A6">
            <wp:extent cx="301625" cy="301625"/>
            <wp:effectExtent l="0" t="0" r="3175" b="3175"/>
            <wp:docPr id="754"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 xml:space="preserve">Маска необходимо задать </w:t>
      </w:r>
      <w:r w:rsidRPr="00D600CE">
        <w:t xml:space="preserve">маску автозаполнения по </w:t>
      </w:r>
      <w:hyperlink w:anchor="topic_Kluchevie_slova45" w:history="1">
        <w:r w:rsidRPr="00D600CE">
          <w:t>ключевым словам</w:t>
        </w:r>
      </w:hyperlink>
      <w:r w:rsidRPr="00D600CE">
        <w:t xml:space="preserve"> фактов нарушений с помощью</w:t>
      </w:r>
      <w:r w:rsidR="00717508" w:rsidRPr="00D600CE">
        <w:t xml:space="preserve"> редактора формул</w:t>
      </w:r>
      <w:r w:rsidRPr="00D600CE">
        <w:t xml:space="preserve">. Пример маски: </w:t>
      </w:r>
      <w:r w:rsidR="0088075E" w:rsidRPr="00D600CE">
        <w:t>«</w:t>
      </w:r>
      <w:r w:rsidRPr="00D600CE">
        <w:t>Устранить {СТРОЧНАЧ({Нарушение.Имя})}</w:t>
      </w:r>
      <w:r w:rsidR="00717508" w:rsidRPr="00D600CE">
        <w:t>»</w:t>
      </w:r>
      <w:r w:rsidRPr="00D600CE">
        <w:t xml:space="preserve"> .</w:t>
      </w:r>
    </w:p>
    <w:p w:rsidR="00EA74E5" w:rsidRPr="00D600CE" w:rsidRDefault="00EA74E5" w:rsidP="00717508">
      <w:pPr>
        <w:autoSpaceDE w:val="0"/>
        <w:autoSpaceDN w:val="0"/>
        <w:adjustRightInd w:val="0"/>
        <w:ind w:firstLine="709"/>
        <w:rPr>
          <w:b/>
          <w:bCs/>
        </w:rPr>
      </w:pPr>
      <w:r w:rsidRPr="00D600CE">
        <w:t xml:space="preserve">Отдельное созданное требование можно перезаполнить по маске с помощью команды контекстного меню </w:t>
      </w:r>
      <w:r w:rsidRPr="00D600CE">
        <w:rPr>
          <w:b/>
          <w:bCs/>
        </w:rPr>
        <w:t>Заполнить.</w:t>
      </w:r>
    </w:p>
    <w:p w:rsidR="00EA74E5" w:rsidRPr="00D600CE" w:rsidRDefault="00EA74E5" w:rsidP="00717508">
      <w:pPr>
        <w:autoSpaceDE w:val="0"/>
        <w:autoSpaceDN w:val="0"/>
        <w:adjustRightInd w:val="0"/>
        <w:ind w:firstLine="709"/>
      </w:pPr>
      <w:r w:rsidRPr="00D600CE">
        <w:t xml:space="preserve">В колонку </w:t>
      </w:r>
      <w:r w:rsidRPr="00D600CE">
        <w:rPr>
          <w:b/>
          <w:bCs/>
        </w:rPr>
        <w:t>Срок устранения</w:t>
      </w:r>
      <w:r w:rsidRPr="00D600CE">
        <w:t xml:space="preserve"> вводится дата окончания срока, назначенного проверяющей организацией для исполнения требования.</w:t>
      </w:r>
    </w:p>
    <w:p w:rsidR="00EA74E5" w:rsidRPr="00D600CE" w:rsidRDefault="00EA74E5" w:rsidP="00717508">
      <w:pPr>
        <w:autoSpaceDE w:val="0"/>
        <w:autoSpaceDN w:val="0"/>
        <w:adjustRightInd w:val="0"/>
        <w:ind w:firstLine="709"/>
      </w:pPr>
      <w:r w:rsidRPr="00D600CE">
        <w:t xml:space="preserve">В колонку </w:t>
      </w:r>
      <w:r w:rsidRPr="00D600CE">
        <w:rPr>
          <w:b/>
          <w:bCs/>
        </w:rPr>
        <w:t>Дата устранения</w:t>
      </w:r>
      <w:r w:rsidRPr="00D600CE">
        <w:t xml:space="preserve"> вводится дата фактического  исполнения требования проверенной организацией.</w:t>
      </w:r>
    </w:p>
    <w:p w:rsidR="00EA74E5" w:rsidRPr="00D600CE" w:rsidRDefault="00EA74E5" w:rsidP="00717508">
      <w:pPr>
        <w:autoSpaceDE w:val="0"/>
        <w:autoSpaceDN w:val="0"/>
        <w:adjustRightInd w:val="0"/>
        <w:ind w:firstLine="709"/>
      </w:pPr>
      <w:r w:rsidRPr="00D600CE">
        <w:t xml:space="preserve">В колонку </w:t>
      </w:r>
      <w:r w:rsidRPr="00D600CE">
        <w:rPr>
          <w:b/>
          <w:bCs/>
        </w:rPr>
        <w:t xml:space="preserve">Результат </w:t>
      </w:r>
      <w:r w:rsidRPr="00D600CE">
        <w:t>вводится результат устранения требования или причина, по которой устранение невозможно.</w:t>
      </w:r>
    </w:p>
    <w:p w:rsidR="00EA74E5" w:rsidRPr="00D600CE" w:rsidRDefault="00EA74E5" w:rsidP="00717508">
      <w:pPr>
        <w:autoSpaceDE w:val="0"/>
        <w:autoSpaceDN w:val="0"/>
        <w:adjustRightInd w:val="0"/>
        <w:ind w:firstLine="709"/>
      </w:pPr>
      <w:r w:rsidRPr="00D600CE">
        <w:t xml:space="preserve">В колонку </w:t>
      </w:r>
      <w:r w:rsidRPr="00D600CE">
        <w:rPr>
          <w:b/>
          <w:bCs/>
        </w:rPr>
        <w:t>Примечание</w:t>
      </w:r>
      <w:r w:rsidRPr="00D600CE">
        <w:t xml:space="preserve"> вводится дополнительная информация по требованию.</w:t>
      </w:r>
    </w:p>
    <w:p w:rsidR="00EA74E5" w:rsidRPr="00D600CE" w:rsidRDefault="00717508" w:rsidP="00717508">
      <w:pPr>
        <w:autoSpaceDE w:val="0"/>
        <w:autoSpaceDN w:val="0"/>
        <w:adjustRightInd w:val="0"/>
        <w:ind w:firstLine="709"/>
      </w:pPr>
      <w:r w:rsidRPr="00D600CE">
        <w:t>В колон</w:t>
      </w:r>
      <w:r w:rsidR="00EA74E5" w:rsidRPr="00D600CE">
        <w:t xml:space="preserve">ках </w:t>
      </w:r>
      <w:r w:rsidR="00EA74E5" w:rsidRPr="00D600CE">
        <w:rPr>
          <w:b/>
          <w:bCs/>
        </w:rPr>
        <w:t>Требования по устранению</w:t>
      </w:r>
      <w:r w:rsidR="00EA74E5" w:rsidRPr="00D600CE">
        <w:t xml:space="preserve"> и </w:t>
      </w:r>
      <w:r w:rsidR="00EA74E5" w:rsidRPr="00D600CE">
        <w:rPr>
          <w:b/>
          <w:bCs/>
        </w:rPr>
        <w:t>Результат</w:t>
      </w:r>
      <w:r w:rsidR="00EA74E5" w:rsidRPr="00D600CE">
        <w:t xml:space="preserve"> можно выбрать значения из ранее введенных: при наведении курсора мыши на правую часть ячейки соответствующей колонки, появляется значок выпадающего списка выбора. </w:t>
      </w:r>
    </w:p>
    <w:p w:rsidR="00EA74E5" w:rsidRPr="00D600CE" w:rsidRDefault="00EA74E5" w:rsidP="00717508">
      <w:pPr>
        <w:autoSpaceDE w:val="0"/>
        <w:autoSpaceDN w:val="0"/>
        <w:adjustRightInd w:val="0"/>
        <w:ind w:firstLine="709"/>
      </w:pPr>
    </w:p>
    <w:p w:rsidR="00EA74E5" w:rsidRPr="00D600CE" w:rsidRDefault="00EA74E5" w:rsidP="00717508">
      <w:pPr>
        <w:autoSpaceDE w:val="0"/>
        <w:autoSpaceDN w:val="0"/>
        <w:adjustRightInd w:val="0"/>
        <w:ind w:firstLine="709"/>
      </w:pPr>
      <w:r w:rsidRPr="00D600CE">
        <w:lastRenderedPageBreak/>
        <w:t xml:space="preserve">Во вкладке </w:t>
      </w:r>
      <w:r w:rsidRPr="00D600CE">
        <w:rPr>
          <w:b/>
          <w:bCs/>
        </w:rPr>
        <w:t>Ответственность</w:t>
      </w:r>
      <w:r w:rsidRPr="00D600CE">
        <w:t xml:space="preserve"> вводятся записи по назначенным(для исходящих документов, таких как постановление по делу об административном правонарушении) и исполненным(для входящих документов) наказаниям (административным штрафам, арестам, дисциплинарным взысканиям и т.п.).</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26B3C0FE" wp14:editId="58FF9D13">
            <wp:extent cx="5934710" cy="3933825"/>
            <wp:effectExtent l="0" t="0" r="8890" b="9525"/>
            <wp:docPr id="755"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34710" cy="3933825"/>
                    </a:xfrm>
                    <a:prstGeom prst="rect">
                      <a:avLst/>
                    </a:prstGeom>
                    <a:noFill/>
                    <a:ln>
                      <a:noFill/>
                    </a:ln>
                  </pic:spPr>
                </pic:pic>
              </a:graphicData>
            </a:graphic>
          </wp:inline>
        </w:drawing>
      </w:r>
    </w:p>
    <w:p w:rsidR="00EA74E5" w:rsidRPr="00D600CE" w:rsidRDefault="00EA74E5" w:rsidP="00D600C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116</w:t>
      </w:r>
      <w:r w:rsidR="000D34C2">
        <w:rPr>
          <w:b/>
          <w:bCs/>
          <w:sz w:val="20"/>
          <w:szCs w:val="20"/>
        </w:rPr>
        <w:fldChar w:fldCharType="end"/>
      </w:r>
      <w:r w:rsidRPr="00D600CE">
        <w:rPr>
          <w:b/>
          <w:bCs/>
          <w:sz w:val="20"/>
          <w:szCs w:val="20"/>
        </w:rPr>
        <w:t>.</w:t>
      </w:r>
      <w:r w:rsidR="00717508" w:rsidRPr="00D600CE">
        <w:rPr>
          <w:b/>
          <w:bCs/>
          <w:sz w:val="20"/>
          <w:szCs w:val="20"/>
        </w:rPr>
        <w:t xml:space="preserve"> Документы. Ответственность</w:t>
      </w:r>
    </w:p>
    <w:p w:rsidR="00EA74E5" w:rsidRPr="00D600CE" w:rsidRDefault="00EA74E5" w:rsidP="00717508">
      <w:pPr>
        <w:tabs>
          <w:tab w:val="left" w:pos="709"/>
        </w:tabs>
        <w:autoSpaceDE w:val="0"/>
        <w:autoSpaceDN w:val="0"/>
        <w:adjustRightInd w:val="0"/>
        <w:ind w:firstLine="709"/>
        <w:rPr>
          <w:b/>
          <w:bCs/>
        </w:rPr>
      </w:pPr>
      <w:r w:rsidRPr="00D600CE">
        <w:t>Запись ответственности вводится по кнопке</w:t>
      </w:r>
      <w:r w:rsidRPr="00D600CE">
        <w:rPr>
          <w:b/>
          <w:bCs/>
          <w:noProof/>
          <w:sz w:val="16"/>
          <w:szCs w:val="16"/>
        </w:rPr>
        <w:drawing>
          <wp:inline distT="0" distB="0" distL="0" distR="0" wp14:anchorId="6139C2B5" wp14:editId="7FEF8DAA">
            <wp:extent cx="301625" cy="301625"/>
            <wp:effectExtent l="0" t="0" r="3175" b="3175"/>
            <wp:docPr id="756"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Создать.</w:t>
      </w:r>
    </w:p>
    <w:p w:rsidR="00EA74E5" w:rsidRPr="00D600CE" w:rsidRDefault="00EA74E5" w:rsidP="00717508">
      <w:pPr>
        <w:tabs>
          <w:tab w:val="left" w:pos="709"/>
        </w:tabs>
        <w:autoSpaceDE w:val="0"/>
        <w:autoSpaceDN w:val="0"/>
        <w:adjustRightInd w:val="0"/>
        <w:ind w:firstLine="709"/>
      </w:pPr>
      <w:r w:rsidRPr="00D600CE">
        <w:t>Колонка</w:t>
      </w:r>
      <w:r w:rsidRPr="00D600CE">
        <w:rPr>
          <w:b/>
          <w:bCs/>
        </w:rPr>
        <w:t xml:space="preserve"> Вид нарушения </w:t>
      </w:r>
      <w:r w:rsidRPr="00D600CE">
        <w:t>заполняется автоматически, если в документе отобран единственный факт нарушения. В противном случае необходимо выбрать из отобранных.</w:t>
      </w:r>
    </w:p>
    <w:p w:rsidR="00EA74E5" w:rsidRPr="00D600CE" w:rsidRDefault="00EA74E5" w:rsidP="00717508">
      <w:pPr>
        <w:tabs>
          <w:tab w:val="left" w:pos="709"/>
        </w:tabs>
        <w:autoSpaceDE w:val="0"/>
        <w:autoSpaceDN w:val="0"/>
        <w:adjustRightInd w:val="0"/>
        <w:ind w:firstLine="709"/>
      </w:pPr>
      <w:r w:rsidRPr="00D600CE">
        <w:t xml:space="preserve">Колонка  </w:t>
      </w:r>
      <w:r w:rsidRPr="00D600CE">
        <w:rPr>
          <w:b/>
          <w:bCs/>
        </w:rPr>
        <w:t>Вид ответственности</w:t>
      </w:r>
      <w:r w:rsidRPr="00D600CE">
        <w:t xml:space="preserve"> заполняется автоматически, если для выбранного </w:t>
      </w:r>
      <w:hyperlink w:anchor="topic_KlassificatorNarushenyi" w:history="1">
        <w:r w:rsidRPr="00D600CE">
          <w:t>вида нарушения</w:t>
        </w:r>
      </w:hyperlink>
      <w:r w:rsidRPr="00D600CE">
        <w:t xml:space="preserve"> в справочнике задан единственный </w:t>
      </w:r>
      <w:hyperlink w:anchor="topic_VidyOtvetstvennosty" w:history="1">
        <w:r w:rsidRPr="00D600CE">
          <w:t>вид ответственности</w:t>
        </w:r>
      </w:hyperlink>
      <w:r w:rsidRPr="00D600CE">
        <w:t>. В противном случае необходимо выбрать из заданных для выбранного вида нарушений.</w:t>
      </w:r>
    </w:p>
    <w:p w:rsidR="00EA74E5" w:rsidRPr="00D600CE" w:rsidRDefault="00EA74E5" w:rsidP="00717508">
      <w:pPr>
        <w:tabs>
          <w:tab w:val="left" w:pos="709"/>
        </w:tabs>
        <w:autoSpaceDE w:val="0"/>
        <w:autoSpaceDN w:val="0"/>
        <w:adjustRightInd w:val="0"/>
        <w:ind w:firstLine="709"/>
      </w:pPr>
      <w:r w:rsidRPr="00D600CE">
        <w:t xml:space="preserve">В группе колонок </w:t>
      </w:r>
      <w:r w:rsidRPr="00D600CE">
        <w:rPr>
          <w:b/>
          <w:bCs/>
        </w:rPr>
        <w:t xml:space="preserve">Сумма штрафа/срок </w:t>
      </w:r>
      <w:r w:rsidRPr="00D600CE">
        <w:t xml:space="preserve">указывается в зависимости от вида документа размер назначенного (например, в постановлении по делу об административном правонарушении) или исполненного (в платежных документах) наказания: штрафа или срока. В случае если выбранного </w:t>
      </w:r>
      <w:hyperlink w:anchor="topic_KlassificatorNarushenyi" w:history="1">
        <w:r w:rsidRPr="00D600CE">
          <w:t>вида нарушения</w:t>
        </w:r>
      </w:hyperlink>
      <w:r w:rsidRPr="00D600CE">
        <w:t xml:space="preserve"> в справочнике по выбранному </w:t>
      </w:r>
      <w:hyperlink w:anchor="topic_VidyOtvetstvennosty" w:history="1">
        <w:r w:rsidRPr="00D600CE">
          <w:t>виду ответственности</w:t>
        </w:r>
      </w:hyperlink>
      <w:r w:rsidRPr="00D600CE">
        <w:t xml:space="preserve"> заданы минимальное и максимальное значение, то они показываются в соответствующих колонках </w:t>
      </w:r>
      <w:r w:rsidRPr="00D600CE">
        <w:rPr>
          <w:b/>
          <w:bCs/>
        </w:rPr>
        <w:t>мин.</w:t>
      </w:r>
      <w:r w:rsidRPr="00D600CE">
        <w:t xml:space="preserve"> и </w:t>
      </w:r>
      <w:r w:rsidRPr="00D600CE">
        <w:rPr>
          <w:b/>
          <w:bCs/>
        </w:rPr>
        <w:t>макс.</w:t>
      </w:r>
      <w:r w:rsidRPr="00D600CE">
        <w:t xml:space="preserve"> группы, а также предлагается заполнить фактическое значение (колонку </w:t>
      </w:r>
      <w:r w:rsidRPr="00D600CE">
        <w:rPr>
          <w:b/>
          <w:bCs/>
        </w:rPr>
        <w:t>факт.</w:t>
      </w:r>
      <w:r w:rsidRPr="00D600CE">
        <w:t xml:space="preserve">) одним из них. Колонка </w:t>
      </w:r>
      <w:r w:rsidRPr="00D600CE">
        <w:rPr>
          <w:b/>
          <w:bCs/>
        </w:rPr>
        <w:t>факт.</w:t>
      </w:r>
      <w:r w:rsidRPr="00D600CE">
        <w:t xml:space="preserve"> доступна для редактирования.</w:t>
      </w:r>
    </w:p>
    <w:p w:rsidR="00EA74E5" w:rsidRPr="00D600CE" w:rsidRDefault="00EA74E5" w:rsidP="00717508">
      <w:pPr>
        <w:tabs>
          <w:tab w:val="left" w:pos="709"/>
        </w:tabs>
        <w:autoSpaceDE w:val="0"/>
        <w:autoSpaceDN w:val="0"/>
        <w:adjustRightInd w:val="0"/>
        <w:ind w:firstLine="709"/>
      </w:pPr>
      <w:r w:rsidRPr="00D600CE">
        <w:t xml:space="preserve"> В колонке </w:t>
      </w:r>
      <w:r w:rsidRPr="00D600CE">
        <w:rPr>
          <w:b/>
          <w:bCs/>
        </w:rPr>
        <w:t>КБК(дох.)</w:t>
      </w:r>
      <w:r w:rsidRPr="00D600CE">
        <w:t xml:space="preserve"> в случае настроенного </w:t>
      </w:r>
      <w:hyperlink w:anchor="topic_VzaimodeistviesPKAdministratorD" w:history="1">
        <w:r w:rsidRPr="00D600CE">
          <w:t xml:space="preserve">взаимодействия с комплексом  </w:t>
        </w:r>
        <w:r w:rsidR="0088075E" w:rsidRPr="00D600CE">
          <w:t>«</w:t>
        </w:r>
        <w:r w:rsidRPr="00D600CE">
          <w:t>Администратор-Д</w:t>
        </w:r>
        <w:r w:rsidR="0088075E" w:rsidRPr="00D600CE">
          <w:t>»</w:t>
        </w:r>
      </w:hyperlink>
      <w:r w:rsidRPr="00D600CE">
        <w:t xml:space="preserve"> автоматически заполнится доходный КБК для последующего автоматического формирования начисления в ПК </w:t>
      </w:r>
      <w:r w:rsidR="0088075E" w:rsidRPr="00D600CE">
        <w:t>«</w:t>
      </w:r>
      <w:r w:rsidRPr="00D600CE">
        <w:t>Администратор-Д</w:t>
      </w:r>
      <w:r w:rsidR="0088075E" w:rsidRPr="00D600CE">
        <w:t>»</w:t>
      </w:r>
      <w:r w:rsidRPr="00D600CE">
        <w:t xml:space="preserve"> при сохранении постановления. При необходимости КБК можно изменить.</w:t>
      </w:r>
    </w:p>
    <w:p w:rsidR="00EA74E5" w:rsidRPr="00D600CE" w:rsidRDefault="00EA74E5" w:rsidP="00D600CE">
      <w:pPr>
        <w:tabs>
          <w:tab w:val="left" w:pos="709"/>
        </w:tabs>
        <w:autoSpaceDE w:val="0"/>
        <w:autoSpaceDN w:val="0"/>
        <w:adjustRightInd w:val="0"/>
        <w:ind w:firstLine="709"/>
      </w:pPr>
      <w:r w:rsidRPr="00D600CE">
        <w:t xml:space="preserve">При создании следующего документа регламента, в него автоматически переносятся записи ответственности из предшествующего документа регламента, если эти виды ответственности выбраны в </w:t>
      </w:r>
      <w:hyperlink w:anchor="topic_NastroikaObjectovSRespons" w:history="1">
        <w:r w:rsidRPr="00D600CE">
          <w:t>настройке</w:t>
        </w:r>
      </w:hyperlink>
      <w:r w:rsidRPr="00D600CE">
        <w:t xml:space="preserve"> </w:t>
      </w:r>
      <w:r w:rsidRPr="00D600CE">
        <w:rPr>
          <w:b/>
          <w:bCs/>
        </w:rPr>
        <w:t>Штрафные санкции</w:t>
      </w:r>
      <w:r w:rsidRPr="00D600CE">
        <w:t xml:space="preserve"> справочника видов ответственности. </w:t>
      </w:r>
    </w:p>
    <w:p w:rsidR="00EA74E5" w:rsidRPr="00D600CE" w:rsidRDefault="00EA74E5" w:rsidP="00D600CE">
      <w:pPr>
        <w:tabs>
          <w:tab w:val="left" w:pos="709"/>
        </w:tabs>
        <w:autoSpaceDE w:val="0"/>
        <w:autoSpaceDN w:val="0"/>
        <w:adjustRightInd w:val="0"/>
        <w:ind w:firstLine="709"/>
      </w:pPr>
    </w:p>
    <w:p w:rsidR="00EA74E5" w:rsidRPr="00D600CE" w:rsidRDefault="00EA74E5" w:rsidP="00D600CE">
      <w:pPr>
        <w:tabs>
          <w:tab w:val="left" w:pos="709"/>
        </w:tabs>
        <w:autoSpaceDE w:val="0"/>
        <w:autoSpaceDN w:val="0"/>
        <w:adjustRightInd w:val="0"/>
        <w:ind w:firstLine="709"/>
      </w:pPr>
      <w:r w:rsidRPr="00D600CE">
        <w:t xml:space="preserve">Необходимо также заполнить вкладки </w:t>
      </w:r>
      <w:hyperlink w:anchor="topic_VvoddokumentovreglamentaCorr" w:history="1">
        <w:r w:rsidRPr="00D600CE">
          <w:rPr>
            <w:b/>
            <w:bCs/>
          </w:rPr>
          <w:t>Корреспондент</w:t>
        </w:r>
      </w:hyperlink>
      <w:r w:rsidRPr="00D600CE">
        <w:rPr>
          <w:bCs/>
        </w:rPr>
        <w:t>,</w:t>
      </w:r>
      <w:r w:rsidRPr="00D600CE">
        <w:rPr>
          <w:b/>
          <w:bCs/>
        </w:rPr>
        <w:t xml:space="preserve"> </w:t>
      </w:r>
      <w:hyperlink w:anchor="topic_Vvoddokumentovreglamenta70" w:history="1">
        <w:r w:rsidRPr="00D600CE">
          <w:rPr>
            <w:b/>
            <w:bCs/>
          </w:rPr>
          <w:t>Реквизиты</w:t>
        </w:r>
      </w:hyperlink>
      <w:r w:rsidRPr="00D600CE">
        <w:t xml:space="preserve"> и </w:t>
      </w:r>
      <w:r w:rsidRPr="00D600CE">
        <w:rPr>
          <w:b/>
          <w:bCs/>
        </w:rPr>
        <w:t>Email-уведомления</w:t>
      </w:r>
      <w:r w:rsidRPr="00D600CE">
        <w:t>.</w:t>
      </w:r>
    </w:p>
    <w:p w:rsidR="00EA74E5" w:rsidRPr="00D600CE" w:rsidRDefault="00EA74E5" w:rsidP="00D600CE">
      <w:pPr>
        <w:tabs>
          <w:tab w:val="left" w:pos="709"/>
        </w:tabs>
        <w:autoSpaceDE w:val="0"/>
        <w:autoSpaceDN w:val="0"/>
        <w:adjustRightInd w:val="0"/>
        <w:ind w:firstLine="709"/>
      </w:pPr>
      <w:bookmarkStart w:id="149" w:name="topic_UchetPriniatyhMer80"/>
      <w:bookmarkEnd w:id="149"/>
      <w:r w:rsidRPr="00D600CE">
        <w:t xml:space="preserve">Если настроено </w:t>
      </w:r>
      <w:hyperlink w:anchor="topic_VzaimodeistviesPKAdministratorD" w:history="1">
        <w:r w:rsidRPr="00D600CE">
          <w:t xml:space="preserve">взаимодействие с ПК </w:t>
        </w:r>
        <w:r w:rsidR="0088075E" w:rsidRPr="00D600CE">
          <w:t>«</w:t>
        </w:r>
        <w:r w:rsidRPr="00D600CE">
          <w:t>Администратор-Д</w:t>
        </w:r>
        <w:r w:rsidR="0088075E" w:rsidRPr="00D600CE">
          <w:t>»</w:t>
        </w:r>
      </w:hyperlink>
      <w:r w:rsidRPr="00D600CE">
        <w:t>, то доступны следующие возможности:</w:t>
      </w:r>
    </w:p>
    <w:p w:rsidR="00EA74E5" w:rsidRPr="00F57CE4" w:rsidRDefault="00EA74E5" w:rsidP="003C69D3">
      <w:pPr>
        <w:pStyle w:val="affff9"/>
        <w:numPr>
          <w:ilvl w:val="0"/>
          <w:numId w:val="16"/>
        </w:numPr>
        <w:tabs>
          <w:tab w:val="num" w:pos="1077"/>
        </w:tabs>
        <w:ind w:left="1077" w:hanging="357"/>
      </w:pPr>
      <w:r w:rsidRPr="00D600CE">
        <w:t xml:space="preserve">При печати постановления и бланка квитанции ПД-4 автоматически заполняются: КБК, реквизиты получателя штрафа (банк, БИК, счет и т.д), которые берутся из </w:t>
      </w:r>
      <w:r w:rsidR="0088075E" w:rsidRPr="00D600CE">
        <w:t>«</w:t>
      </w:r>
      <w:r w:rsidRPr="00D600CE">
        <w:t>Администратор-Д</w:t>
      </w:r>
      <w:r w:rsidR="0088075E" w:rsidRPr="00D600CE">
        <w:t>»</w:t>
      </w:r>
      <w:r w:rsidRPr="00D600CE">
        <w:t xml:space="preserve"> в зависимости от вида нарушения (статьи КоАП) и ОКАТО </w:t>
      </w:r>
      <w:hyperlink w:anchor="topic_Territoryi" w:history="1">
        <w:r w:rsidRPr="00D600CE">
          <w:t>территории</w:t>
        </w:r>
      </w:hyperlink>
      <w:r w:rsidRPr="00D600CE">
        <w:t xml:space="preserve"> проверяющей организации.</w:t>
      </w:r>
    </w:p>
    <w:p w:rsidR="00EA74E5" w:rsidRPr="00F57CE4" w:rsidRDefault="00EA74E5" w:rsidP="003C69D3">
      <w:pPr>
        <w:pStyle w:val="affff9"/>
        <w:numPr>
          <w:ilvl w:val="0"/>
          <w:numId w:val="16"/>
        </w:numPr>
        <w:tabs>
          <w:tab w:val="num" w:pos="1077"/>
        </w:tabs>
        <w:ind w:left="1077" w:hanging="357"/>
      </w:pPr>
      <w:r w:rsidRPr="00D600CE">
        <w:t xml:space="preserve">В момент ввода в </w:t>
      </w:r>
      <w:r w:rsidR="00C42021">
        <w:t>ПК</w:t>
      </w:r>
      <w:r w:rsidRPr="00D600CE">
        <w:t xml:space="preserve"> постановления с наказанием в виде штрафа в ПК </w:t>
      </w:r>
      <w:r w:rsidR="0088075E" w:rsidRPr="00D600CE">
        <w:t>«</w:t>
      </w:r>
      <w:r w:rsidRPr="00D600CE">
        <w:t>Администратор-Д</w:t>
      </w:r>
      <w:r w:rsidR="0088075E" w:rsidRPr="00D600CE">
        <w:t>»</w:t>
      </w:r>
      <w:r w:rsidRPr="00D600CE">
        <w:t xml:space="preserve"> автоматически формируется начисление на дату исполнения постановления.</w:t>
      </w:r>
    </w:p>
    <w:p w:rsidR="00EA74E5" w:rsidRPr="00F57CE4" w:rsidRDefault="00EA74E5" w:rsidP="003C69D3">
      <w:pPr>
        <w:pStyle w:val="affff9"/>
        <w:numPr>
          <w:ilvl w:val="0"/>
          <w:numId w:val="16"/>
        </w:numPr>
        <w:tabs>
          <w:tab w:val="num" w:pos="1077"/>
        </w:tabs>
        <w:ind w:left="1077" w:hanging="357"/>
      </w:pPr>
      <w:r w:rsidRPr="00D600CE">
        <w:t xml:space="preserve">При удалении постановления одновременно удаляется и соответствующее начисление в базе данных </w:t>
      </w:r>
      <w:r w:rsidR="0088075E" w:rsidRPr="00D600CE">
        <w:t>«</w:t>
      </w:r>
      <w:r w:rsidRPr="00D600CE">
        <w:t>Администратор-Д</w:t>
      </w:r>
      <w:r w:rsidR="0088075E" w:rsidRPr="00D600CE">
        <w:t>»</w:t>
      </w:r>
      <w:r w:rsidRPr="00D600CE">
        <w:t>, и по результату удаления выводится информационное сообщение.</w:t>
      </w:r>
    </w:p>
    <w:p w:rsidR="00EA74E5" w:rsidRPr="00D600CE" w:rsidRDefault="00EA74E5" w:rsidP="003C69D3">
      <w:pPr>
        <w:pStyle w:val="affff9"/>
        <w:numPr>
          <w:ilvl w:val="0"/>
          <w:numId w:val="16"/>
        </w:numPr>
        <w:tabs>
          <w:tab w:val="num" w:pos="1077"/>
        </w:tabs>
        <w:ind w:left="1077" w:hanging="357"/>
      </w:pPr>
      <w:r w:rsidRPr="00D600CE">
        <w:t xml:space="preserve">При поступлении платежного документа в ПК </w:t>
      </w:r>
      <w:r w:rsidR="0088075E" w:rsidRPr="00D600CE">
        <w:t>«</w:t>
      </w:r>
      <w:r w:rsidRPr="00D600CE">
        <w:t>Администратор-Д</w:t>
      </w:r>
      <w:r w:rsidR="0088075E" w:rsidRPr="00D600CE">
        <w:t>»</w:t>
      </w:r>
      <w:r w:rsidRPr="00D600CE">
        <w:t xml:space="preserve"> специалист по администрированию доходов привязывает этот документ (платежное поручение или квитанцию) к ранее созданному начислению по штрафу. И в этот момент в ПК</w:t>
      </w:r>
      <w:r w:rsidR="00717508" w:rsidRPr="00D600CE">
        <w:t xml:space="preserve"> «</w:t>
      </w:r>
      <w:r w:rsidR="002D7D1E">
        <w:t>Ревизор</w:t>
      </w:r>
      <w:r w:rsidRPr="00D600CE">
        <w:t>-СМАРТ</w:t>
      </w:r>
      <w:r w:rsidR="0088075E" w:rsidRPr="00D600CE">
        <w:t>»</w:t>
      </w:r>
      <w:r w:rsidRPr="00D600CE">
        <w:t xml:space="preserve"> автоматически отражается по постановлению платежный документ и заполняется дата исполнения постановления.</w:t>
      </w:r>
    </w:p>
    <w:p w:rsidR="00EA74E5" w:rsidRPr="00D600CE" w:rsidRDefault="00EA74E5" w:rsidP="00717508">
      <w:pPr>
        <w:tabs>
          <w:tab w:val="left" w:pos="709"/>
        </w:tabs>
        <w:autoSpaceDE w:val="0"/>
        <w:autoSpaceDN w:val="0"/>
        <w:adjustRightInd w:val="0"/>
        <w:ind w:firstLine="709"/>
      </w:pPr>
    </w:p>
    <w:p w:rsidR="00EA74E5" w:rsidRPr="00D600CE" w:rsidRDefault="00EA74E5" w:rsidP="00B4285A">
      <w:pPr>
        <w:pStyle w:val="3f"/>
        <w:tabs>
          <w:tab w:val="num" w:pos="1797"/>
        </w:tabs>
        <w:ind w:left="1797" w:hanging="1077"/>
      </w:pPr>
      <w:bookmarkStart w:id="150" w:name="topic_Vvoddokumentovreglamenta"/>
      <w:bookmarkStart w:id="151" w:name="_Toc392670034"/>
      <w:bookmarkStart w:id="152" w:name="_Toc441823752"/>
      <w:bookmarkStart w:id="153" w:name="_Toc445388285"/>
      <w:bookmarkEnd w:id="150"/>
      <w:r w:rsidRPr="00D600CE">
        <w:t>1.3.7. Формирование документов</w:t>
      </w:r>
      <w:bookmarkEnd w:id="151"/>
      <w:bookmarkEnd w:id="152"/>
      <w:bookmarkEnd w:id="153"/>
    </w:p>
    <w:p w:rsidR="00EA74E5" w:rsidRPr="00D600CE" w:rsidRDefault="00EA74E5" w:rsidP="00717508">
      <w:pPr>
        <w:autoSpaceDE w:val="0"/>
        <w:autoSpaceDN w:val="0"/>
        <w:adjustRightInd w:val="0"/>
        <w:ind w:firstLine="709"/>
      </w:pPr>
      <w:r w:rsidRPr="00D600CE">
        <w:t>Для ввода документов КМ необходимо, чтобы каждому этапу контрольной работы были сопоставлены регламенты работы из справочника</w:t>
      </w:r>
      <w:r w:rsidR="00717508" w:rsidRPr="00D600CE">
        <w:t xml:space="preserve"> «Регламенты»</w:t>
      </w:r>
      <w:r w:rsidRPr="00D600CE">
        <w:t xml:space="preserve">. Это соответствие задается в </w:t>
      </w:r>
      <w:hyperlink w:anchor="topic_NastroikaObjectov03" w:history="1">
        <w:r w:rsidRPr="00D600CE">
          <w:t>настройках</w:t>
        </w:r>
      </w:hyperlink>
      <w:r w:rsidRPr="00D600CE">
        <w:t xml:space="preserve"> справочника регламентов: </w:t>
      </w:r>
      <w:r w:rsidRPr="00D600CE">
        <w:rPr>
          <w:b/>
          <w:bCs/>
        </w:rPr>
        <w:t>Планирование</w:t>
      </w:r>
      <w:r w:rsidRPr="00D600CE">
        <w:t xml:space="preserve">, </w:t>
      </w:r>
      <w:r w:rsidRPr="00D600CE">
        <w:rPr>
          <w:b/>
          <w:bCs/>
        </w:rPr>
        <w:t>Прием обращений</w:t>
      </w:r>
      <w:r w:rsidRPr="00D600CE">
        <w:t xml:space="preserve">, </w:t>
      </w:r>
      <w:r w:rsidRPr="00D600CE">
        <w:rPr>
          <w:b/>
          <w:bCs/>
        </w:rPr>
        <w:t>Подготовка, Проведение, Оформление, Принятые меры</w:t>
      </w:r>
      <w:r w:rsidRPr="00D600CE">
        <w:t>.</w:t>
      </w:r>
      <w:r w:rsidRPr="00D600CE">
        <w:rPr>
          <w:b/>
          <w:bCs/>
        </w:rPr>
        <w:t xml:space="preserve"> </w:t>
      </w:r>
      <w:r w:rsidRPr="00D600CE">
        <w:t xml:space="preserve">В этом случае в окне </w:t>
      </w:r>
      <w:r w:rsidRPr="00D600CE">
        <w:rPr>
          <w:b/>
          <w:bCs/>
        </w:rPr>
        <w:t>Мероприятия</w:t>
      </w:r>
      <w:r w:rsidRPr="00D600CE">
        <w:t xml:space="preserve"> во вкладках </w:t>
      </w:r>
      <w:r w:rsidR="009D12F4" w:rsidRPr="00D600CE">
        <w:t>«</w:t>
      </w:r>
      <w:r w:rsidRPr="00D600CE">
        <w:rPr>
          <w:b/>
          <w:bCs/>
        </w:rPr>
        <w:t>Подготовка</w:t>
      </w:r>
      <w:r w:rsidR="009D12F4" w:rsidRPr="00D600CE">
        <w:rPr>
          <w:b/>
          <w:bCs/>
        </w:rPr>
        <w:t>»</w:t>
      </w:r>
      <w:r w:rsidRPr="00D600CE">
        <w:t xml:space="preserve">, </w:t>
      </w:r>
      <w:r w:rsidR="009D12F4" w:rsidRPr="00D600CE">
        <w:t>«</w:t>
      </w:r>
      <w:r w:rsidRPr="00D600CE">
        <w:rPr>
          <w:b/>
          <w:bCs/>
        </w:rPr>
        <w:t>Оформление</w:t>
      </w:r>
      <w:r w:rsidR="009D12F4" w:rsidRPr="00D600CE">
        <w:rPr>
          <w:b/>
          <w:bCs/>
        </w:rPr>
        <w:t>»</w:t>
      </w:r>
      <w:r w:rsidRPr="00D600CE">
        <w:t xml:space="preserve">, </w:t>
      </w:r>
      <w:r w:rsidR="009D12F4" w:rsidRPr="00D600CE">
        <w:t>«</w:t>
      </w:r>
      <w:r w:rsidRPr="00D600CE">
        <w:rPr>
          <w:b/>
          <w:bCs/>
        </w:rPr>
        <w:t>Принятые меры</w:t>
      </w:r>
      <w:r w:rsidR="009D12F4" w:rsidRPr="00D600CE">
        <w:rPr>
          <w:b/>
          <w:bCs/>
        </w:rPr>
        <w:t>»</w:t>
      </w:r>
      <w:r w:rsidRPr="00D600CE">
        <w:t xml:space="preserve"> доступны для ввода документы заданных в указанных выше настройках.</w:t>
      </w:r>
    </w:p>
    <w:p w:rsidR="00EA74E5" w:rsidRPr="00D600CE" w:rsidRDefault="00EA74E5" w:rsidP="00717508">
      <w:pPr>
        <w:autoSpaceDE w:val="0"/>
        <w:autoSpaceDN w:val="0"/>
        <w:adjustRightInd w:val="0"/>
        <w:ind w:firstLine="709"/>
      </w:pPr>
      <w:r w:rsidRPr="00D600CE">
        <w:t>Для ввода инициирующего (у которого нет предыдущего документа) документа регламента необходимо выбрать в списке документов наименование нужного регламента (выделено жирным шрифтом в списке документов):</w:t>
      </w:r>
    </w:p>
    <w:p w:rsidR="00EA74E5" w:rsidRPr="00D600CE" w:rsidRDefault="00EA74E5" w:rsidP="00EA74E5">
      <w:pPr>
        <w:autoSpaceDE w:val="0"/>
        <w:autoSpaceDN w:val="0"/>
        <w:adjustRightInd w:val="0"/>
        <w:rPr>
          <w:rFonts w:ascii="Arial" w:hAnsi="Arial" w:cs="Arial"/>
          <w:sz w:val="20"/>
          <w:szCs w:val="20"/>
        </w:rPr>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241AB2E3" wp14:editId="2F4D792B">
            <wp:extent cx="5934710" cy="4951730"/>
            <wp:effectExtent l="0" t="0" r="8890" b="1270"/>
            <wp:docPr id="757"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34710" cy="4951730"/>
                    </a:xfrm>
                    <a:prstGeom prst="rect">
                      <a:avLst/>
                    </a:prstGeom>
                    <a:noFill/>
                    <a:ln>
                      <a:noFill/>
                    </a:ln>
                  </pic:spPr>
                </pic:pic>
              </a:graphicData>
            </a:graphic>
          </wp:inline>
        </w:drawing>
      </w:r>
    </w:p>
    <w:p w:rsidR="00EA74E5" w:rsidRPr="00D600CE" w:rsidRDefault="00EA74E5" w:rsidP="00D600C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117</w:t>
      </w:r>
      <w:r w:rsidR="000D34C2">
        <w:rPr>
          <w:b/>
          <w:bCs/>
          <w:sz w:val="20"/>
          <w:szCs w:val="20"/>
        </w:rPr>
        <w:fldChar w:fldCharType="end"/>
      </w:r>
      <w:r w:rsidRPr="00D600CE">
        <w:rPr>
          <w:b/>
          <w:bCs/>
          <w:sz w:val="20"/>
          <w:szCs w:val="20"/>
        </w:rPr>
        <w:t>.</w:t>
      </w:r>
      <w:r w:rsidR="000E6F4C" w:rsidRPr="00D600CE">
        <w:rPr>
          <w:b/>
          <w:bCs/>
          <w:sz w:val="20"/>
          <w:szCs w:val="20"/>
        </w:rPr>
        <w:t xml:space="preserve">Вкладка </w:t>
      </w:r>
      <w:r w:rsidR="009D12F4" w:rsidRPr="00D600CE">
        <w:rPr>
          <w:b/>
          <w:bCs/>
          <w:sz w:val="20"/>
          <w:szCs w:val="20"/>
        </w:rPr>
        <w:t>«</w:t>
      </w:r>
      <w:r w:rsidR="000E6F4C" w:rsidRPr="00D600CE">
        <w:rPr>
          <w:b/>
          <w:bCs/>
          <w:sz w:val="20"/>
          <w:szCs w:val="20"/>
        </w:rPr>
        <w:t>Оформление</w:t>
      </w:r>
      <w:r w:rsidR="009D12F4" w:rsidRPr="00D600CE">
        <w:rPr>
          <w:b/>
          <w:bCs/>
          <w:sz w:val="20"/>
          <w:szCs w:val="20"/>
        </w:rPr>
        <w:t>»</w:t>
      </w:r>
    </w:p>
    <w:p w:rsidR="00EA74E5" w:rsidRPr="00D600CE" w:rsidRDefault="00EA74E5" w:rsidP="000E6F4C">
      <w:pPr>
        <w:autoSpaceDE w:val="0"/>
        <w:autoSpaceDN w:val="0"/>
        <w:adjustRightInd w:val="0"/>
        <w:ind w:firstLine="709"/>
      </w:pPr>
      <w:r w:rsidRPr="00D600CE">
        <w:t>Cозданные документы, у которых не заполнена дата исполнения и срок исполнения не превышает текущую дату, выделяются серым шрифтом:</w:t>
      </w:r>
    </w:p>
    <w:p w:rsidR="00EA74E5" w:rsidRPr="00D600CE" w:rsidRDefault="00EA74E5" w:rsidP="00EA74E5">
      <w:pPr>
        <w:autoSpaceDE w:val="0"/>
        <w:autoSpaceDN w:val="0"/>
        <w:adjustRightInd w:val="0"/>
        <w:rPr>
          <w:rFonts w:ascii="Arial" w:hAnsi="Arial" w:cs="Arial"/>
          <w:sz w:val="20"/>
          <w:szCs w:val="20"/>
        </w:rPr>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4A2E4422" wp14:editId="6BF89A33">
            <wp:extent cx="5934710" cy="1561465"/>
            <wp:effectExtent l="0" t="0" r="8890" b="635"/>
            <wp:docPr id="758"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934710" cy="1561465"/>
                    </a:xfrm>
                    <a:prstGeom prst="rect">
                      <a:avLst/>
                    </a:prstGeom>
                    <a:noFill/>
                    <a:ln>
                      <a:noFill/>
                    </a:ln>
                  </pic:spPr>
                </pic:pic>
              </a:graphicData>
            </a:graphic>
          </wp:inline>
        </w:drawing>
      </w:r>
    </w:p>
    <w:p w:rsidR="00EA74E5" w:rsidRPr="00D600CE" w:rsidRDefault="00EA74E5" w:rsidP="00D600CE">
      <w:pPr>
        <w:autoSpaceDE w:val="0"/>
        <w:autoSpaceDN w:val="0"/>
        <w:adjustRightInd w:val="0"/>
        <w:spacing w:before="240" w:after="240"/>
        <w:jc w:val="center"/>
        <w:rPr>
          <w:rFonts w:ascii="Arial" w:hAnsi="Arial" w:cs="Arial"/>
          <w:sz w:val="20"/>
          <w:szCs w:val="20"/>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118</w:t>
      </w:r>
      <w:r w:rsidR="000D34C2">
        <w:rPr>
          <w:b/>
          <w:bCs/>
          <w:sz w:val="20"/>
          <w:szCs w:val="20"/>
        </w:rPr>
        <w:fldChar w:fldCharType="end"/>
      </w:r>
      <w:r w:rsidRPr="00D600CE">
        <w:rPr>
          <w:b/>
          <w:bCs/>
          <w:sz w:val="20"/>
          <w:szCs w:val="20"/>
        </w:rPr>
        <w:t>.</w:t>
      </w:r>
      <w:r w:rsidR="000E6F4C" w:rsidRPr="00D600CE">
        <w:rPr>
          <w:b/>
          <w:bCs/>
          <w:sz w:val="20"/>
          <w:szCs w:val="20"/>
        </w:rPr>
        <w:t xml:space="preserve"> Вкладка </w:t>
      </w:r>
      <w:r w:rsidR="009D12F4" w:rsidRPr="00D600CE">
        <w:rPr>
          <w:b/>
          <w:bCs/>
          <w:sz w:val="20"/>
          <w:szCs w:val="20"/>
        </w:rPr>
        <w:t>«</w:t>
      </w:r>
      <w:r w:rsidR="000E6F4C" w:rsidRPr="00D600CE">
        <w:rPr>
          <w:b/>
          <w:bCs/>
          <w:sz w:val="20"/>
          <w:szCs w:val="20"/>
        </w:rPr>
        <w:t>Принятые меры</w:t>
      </w:r>
      <w:r w:rsidR="009D12F4" w:rsidRPr="00D600CE">
        <w:rPr>
          <w:b/>
          <w:bCs/>
          <w:sz w:val="20"/>
          <w:szCs w:val="20"/>
        </w:rPr>
        <w:t>»</w:t>
      </w:r>
    </w:p>
    <w:p w:rsidR="00EA74E5" w:rsidRPr="00D600CE" w:rsidRDefault="00EA74E5" w:rsidP="000E6F4C">
      <w:pPr>
        <w:autoSpaceDE w:val="0"/>
        <w:autoSpaceDN w:val="0"/>
        <w:adjustRightInd w:val="0"/>
        <w:ind w:firstLine="709"/>
      </w:pPr>
      <w:r w:rsidRPr="00D600CE">
        <w:t>Для ввода следующего документа необходимо выбрать в списке введенный предыдущий.</w:t>
      </w:r>
    </w:p>
    <w:p w:rsidR="00EA74E5" w:rsidRPr="00D600CE" w:rsidRDefault="00EA74E5" w:rsidP="00EA74E5">
      <w:pPr>
        <w:jc w:val="left"/>
        <w:rPr>
          <w:rFonts w:ascii="Arial" w:hAnsi="Arial" w:cs="Arial"/>
          <w:sz w:val="20"/>
          <w:szCs w:val="20"/>
        </w:rPr>
      </w:pPr>
      <w:r w:rsidRPr="00D600CE">
        <w:rPr>
          <w:rFonts w:ascii="Arial" w:hAnsi="Arial" w:cs="Arial"/>
          <w:sz w:val="20"/>
          <w:szCs w:val="20"/>
        </w:rPr>
        <w:br w:type="page"/>
      </w:r>
    </w:p>
    <w:p w:rsidR="00EA74E5" w:rsidRPr="00D600CE" w:rsidRDefault="00EA74E5" w:rsidP="00EA74E5">
      <w:pPr>
        <w:autoSpaceDE w:val="0"/>
        <w:autoSpaceDN w:val="0"/>
        <w:adjustRightInd w:val="0"/>
        <w:rPr>
          <w:rFonts w:ascii="Arial" w:hAnsi="Arial" w:cs="Arial"/>
          <w:sz w:val="20"/>
          <w:szCs w:val="20"/>
        </w:rPr>
      </w:pP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248"/>
        <w:gridCol w:w="332"/>
        <w:gridCol w:w="8745"/>
      </w:tblGrid>
      <w:tr w:rsidR="00EA74E5" w:rsidRPr="00D600CE" w:rsidTr="00EA74E5">
        <w:trPr>
          <w:tblCellSpacing w:w="0" w:type="dxa"/>
        </w:trPr>
        <w:tc>
          <w:tcPr>
            <w:tcW w:w="604"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396" w:type="pct"/>
            <w:gridSpan w:val="2"/>
            <w:tcBorders>
              <w:top w:val="nil"/>
              <w:left w:val="nil"/>
              <w:bottom w:val="nil"/>
              <w:right w:val="nil"/>
            </w:tcBorders>
            <w:shd w:val="clear" w:color="auto" w:fill="auto"/>
          </w:tcPr>
          <w:p w:rsidR="00EA74E5" w:rsidRPr="00D600CE" w:rsidRDefault="00EA74E5" w:rsidP="00EA74E5">
            <w:pPr>
              <w:autoSpaceDE w:val="0"/>
              <w:autoSpaceDN w:val="0"/>
              <w:adjustRightInd w:val="0"/>
              <w:ind w:right="1350"/>
            </w:pPr>
          </w:p>
        </w:tc>
      </w:tr>
      <w:tr w:rsidR="00EA74E5" w:rsidRPr="00D600CE" w:rsidTr="00EA74E5">
        <w:trPr>
          <w:tblCellSpacing w:w="0" w:type="dxa"/>
        </w:trPr>
        <w:tc>
          <w:tcPr>
            <w:tcW w:w="765" w:type="pct"/>
            <w:gridSpan w:val="2"/>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rPr>
                <w:rFonts w:ascii="Arial" w:hAnsi="Arial" w:cs="Arial"/>
                <w:sz w:val="20"/>
                <w:szCs w:val="20"/>
              </w:rPr>
            </w:pPr>
            <w:r w:rsidRPr="00D600CE">
              <w:rPr>
                <w:rFonts w:ascii="Arial" w:hAnsi="Arial" w:cs="Arial"/>
                <w:noProof/>
                <w:sz w:val="20"/>
                <w:szCs w:val="20"/>
              </w:rPr>
              <w:drawing>
                <wp:inline distT="0" distB="0" distL="0" distR="0" wp14:anchorId="3B408C2A" wp14:editId="364E07D7">
                  <wp:extent cx="370840" cy="336550"/>
                  <wp:effectExtent l="0" t="0" r="0" b="635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235" w:type="pct"/>
            <w:tcBorders>
              <w:top w:val="nil"/>
              <w:left w:val="nil"/>
              <w:bottom w:val="nil"/>
              <w:right w:val="nil"/>
            </w:tcBorders>
            <w:shd w:val="clear" w:color="auto" w:fill="E6E6E6"/>
          </w:tcPr>
          <w:p w:rsidR="00EA74E5" w:rsidRPr="00D600CE" w:rsidRDefault="00EA74E5" w:rsidP="00EA74E5">
            <w:pPr>
              <w:autoSpaceDE w:val="0"/>
              <w:autoSpaceDN w:val="0"/>
              <w:adjustRightInd w:val="0"/>
              <w:ind w:right="240"/>
            </w:pPr>
            <w:r w:rsidRPr="00D600CE">
              <w:t xml:space="preserve">Если в </w:t>
            </w:r>
            <w:hyperlink w:anchor="topic_Reglaments71" w:history="1">
              <w:r w:rsidRPr="00D600CE">
                <w:rPr>
                  <w:i/>
                  <w:iCs/>
                  <w:u w:val="single"/>
                </w:rPr>
                <w:t>связи между документами регламента</w:t>
              </w:r>
            </w:hyperlink>
            <w:r w:rsidRPr="00D600CE">
              <w:t xml:space="preserve"> отмечено поле </w:t>
            </w:r>
            <w:r w:rsidRPr="00D600CE">
              <w:rPr>
                <w:b/>
                <w:bCs/>
              </w:rPr>
              <w:t>требуется исполнение предыдущего</w:t>
            </w:r>
            <w:r w:rsidRPr="00D600CE">
              <w:t xml:space="preserve">, то формирование следующего документа будет доступно только после того, как у предыдущего будет заполнена дата в поле </w:t>
            </w:r>
            <w:r w:rsidRPr="00D600CE">
              <w:rPr>
                <w:b/>
                <w:bCs/>
              </w:rPr>
              <w:t>Исполнен</w:t>
            </w:r>
            <w:r w:rsidRPr="00D600CE">
              <w:t>.</w:t>
            </w:r>
          </w:p>
        </w:tc>
      </w:tr>
      <w:tr w:rsidR="00EA74E5" w:rsidRPr="00D600CE" w:rsidTr="00EA74E5">
        <w:trPr>
          <w:tblCellSpacing w:w="0" w:type="dxa"/>
        </w:trPr>
        <w:tc>
          <w:tcPr>
            <w:tcW w:w="604"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396" w:type="pct"/>
            <w:gridSpan w:val="2"/>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0E6F4C">
      <w:pPr>
        <w:autoSpaceDE w:val="0"/>
        <w:autoSpaceDN w:val="0"/>
        <w:adjustRightInd w:val="0"/>
        <w:ind w:firstLine="709"/>
      </w:pPr>
      <w:r w:rsidRPr="00D600CE">
        <w:t xml:space="preserve">После этого нужно нажать кнопку </w:t>
      </w:r>
      <w:r w:rsidRPr="00D600CE">
        <w:rPr>
          <w:b/>
          <w:bCs/>
          <w:noProof/>
          <w:sz w:val="16"/>
          <w:szCs w:val="16"/>
        </w:rPr>
        <w:drawing>
          <wp:inline distT="0" distB="0" distL="0" distR="0" wp14:anchorId="6A8FA21D" wp14:editId="234B18AA">
            <wp:extent cx="301625" cy="301625"/>
            <wp:effectExtent l="0" t="0" r="3175" b="3175"/>
            <wp:docPr id="760"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Создать</w:t>
      </w:r>
      <w:r w:rsidRPr="00D600CE">
        <w:t xml:space="preserve"> на панели инструментов над списком документов.</w:t>
      </w:r>
    </w:p>
    <w:p w:rsidR="00EA74E5" w:rsidRPr="00D600CE" w:rsidRDefault="00EA74E5" w:rsidP="000E6F4C">
      <w:pPr>
        <w:autoSpaceDE w:val="0"/>
        <w:autoSpaceDN w:val="0"/>
        <w:adjustRightInd w:val="0"/>
        <w:ind w:firstLine="709"/>
      </w:pPr>
      <w:r w:rsidRPr="00D600CE">
        <w:t>В случае, если для текущего этапа регламента возможен ввод нескольких видов документов, сначала откроется окно со списком документов регламента, в котором нужно выбрать один документ:</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12FDFB57" wp14:editId="349FFA52">
            <wp:extent cx="5253355" cy="2466975"/>
            <wp:effectExtent l="0" t="0" r="4445" b="9525"/>
            <wp:docPr id="761"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253355" cy="2466975"/>
                    </a:xfrm>
                    <a:prstGeom prst="rect">
                      <a:avLst/>
                    </a:prstGeom>
                    <a:noFill/>
                    <a:ln>
                      <a:noFill/>
                    </a:ln>
                  </pic:spPr>
                </pic:pic>
              </a:graphicData>
            </a:graphic>
          </wp:inline>
        </w:drawing>
      </w:r>
    </w:p>
    <w:p w:rsidR="00EA74E5" w:rsidRPr="00D600CE" w:rsidRDefault="00EA74E5" w:rsidP="00D600C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119</w:t>
      </w:r>
      <w:r w:rsidR="000D34C2">
        <w:rPr>
          <w:b/>
          <w:bCs/>
          <w:sz w:val="20"/>
          <w:szCs w:val="20"/>
        </w:rPr>
        <w:fldChar w:fldCharType="end"/>
      </w:r>
      <w:r w:rsidRPr="00D600CE">
        <w:rPr>
          <w:b/>
          <w:bCs/>
          <w:sz w:val="20"/>
          <w:szCs w:val="20"/>
        </w:rPr>
        <w:t>.</w:t>
      </w:r>
      <w:r w:rsidR="00B230CA" w:rsidRPr="00D600CE">
        <w:rPr>
          <w:b/>
          <w:bCs/>
          <w:sz w:val="20"/>
          <w:szCs w:val="20"/>
        </w:rPr>
        <w:t xml:space="preserve"> Виды документов </w:t>
      </w:r>
    </w:p>
    <w:p w:rsidR="00EA74E5" w:rsidRPr="00D600CE" w:rsidRDefault="00EA74E5" w:rsidP="00EA74E5">
      <w:pPr>
        <w:autoSpaceDE w:val="0"/>
        <w:autoSpaceDN w:val="0"/>
        <w:adjustRightInd w:val="0"/>
        <w:jc w:val="center"/>
      </w:pPr>
    </w:p>
    <w:p w:rsidR="00EA74E5" w:rsidRPr="00D600CE" w:rsidRDefault="00EA74E5" w:rsidP="000E6F4C">
      <w:pPr>
        <w:autoSpaceDE w:val="0"/>
        <w:autoSpaceDN w:val="0"/>
        <w:adjustRightInd w:val="0"/>
        <w:ind w:firstLine="709"/>
      </w:pPr>
      <w:r w:rsidRPr="00D600CE">
        <w:t>Необязательные незаведенные документы регламента выделены серым шрифтом, а уже созданные необязательные документы - светло-серым шрифтом.</w:t>
      </w:r>
    </w:p>
    <w:p w:rsidR="00EA74E5" w:rsidRPr="00D600CE" w:rsidRDefault="00EA74E5" w:rsidP="000E6F4C">
      <w:pPr>
        <w:autoSpaceDE w:val="0"/>
        <w:autoSpaceDN w:val="0"/>
        <w:adjustRightInd w:val="0"/>
        <w:ind w:firstLine="709"/>
      </w:pPr>
      <w:r w:rsidRPr="00D600CE">
        <w:t xml:space="preserve">Обязательные незаведенные документы выделены </w:t>
      </w:r>
      <w:r w:rsidRPr="00D600CE">
        <w:rPr>
          <w:b/>
          <w:bCs/>
        </w:rPr>
        <w:t>жирным</w:t>
      </w:r>
      <w:r w:rsidRPr="00D600CE">
        <w:t xml:space="preserve"> шрифтом, а уже созданные обязательные документы - черным шрифтом.</w:t>
      </w:r>
    </w:p>
    <w:p w:rsidR="00EA74E5" w:rsidRPr="00D600CE" w:rsidRDefault="00EA74E5" w:rsidP="000E6F4C">
      <w:pPr>
        <w:autoSpaceDE w:val="0"/>
        <w:autoSpaceDN w:val="0"/>
        <w:adjustRightInd w:val="0"/>
        <w:ind w:firstLine="709"/>
      </w:pPr>
      <w:r w:rsidRPr="00D600CE">
        <w:t>В случае, если у документа в регламенте возможно несколько типов, появится окно выбора типа добавляемого документа.</w:t>
      </w:r>
    </w:p>
    <w:p w:rsidR="00EA74E5" w:rsidRPr="00D600CE" w:rsidRDefault="00EA74E5" w:rsidP="00EA74E5">
      <w:pPr>
        <w:autoSpaceDE w:val="0"/>
        <w:autoSpaceDN w:val="0"/>
        <w:adjustRightInd w:val="0"/>
      </w:pPr>
    </w:p>
    <w:p w:rsidR="00EA74E5" w:rsidRPr="00D600CE" w:rsidRDefault="000E6F4C" w:rsidP="00EA74E5">
      <w:pPr>
        <w:autoSpaceDE w:val="0"/>
        <w:autoSpaceDN w:val="0"/>
        <w:adjustRightInd w:val="0"/>
        <w:jc w:val="center"/>
        <w:rPr>
          <w:b/>
          <w:bCs/>
          <w:sz w:val="16"/>
          <w:szCs w:val="16"/>
        </w:rPr>
      </w:pPr>
      <w:r w:rsidRPr="00D600CE">
        <w:rPr>
          <w:noProof/>
        </w:rPr>
        <w:drawing>
          <wp:inline distT="0" distB="0" distL="0" distR="0" wp14:anchorId="7852DABA" wp14:editId="1D9E0197">
            <wp:extent cx="2952750" cy="1476375"/>
            <wp:effectExtent l="0" t="0" r="0" b="952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2952750" cy="1476375"/>
                    </a:xfrm>
                    <a:prstGeom prst="rect">
                      <a:avLst/>
                    </a:prstGeom>
                  </pic:spPr>
                </pic:pic>
              </a:graphicData>
            </a:graphic>
          </wp:inline>
        </w:drawing>
      </w:r>
    </w:p>
    <w:p w:rsidR="00EA74E5" w:rsidRPr="00D600CE" w:rsidRDefault="00EA74E5" w:rsidP="00D600CE">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120</w:t>
      </w:r>
      <w:r w:rsidR="000D34C2">
        <w:rPr>
          <w:b/>
          <w:bCs/>
          <w:sz w:val="20"/>
          <w:szCs w:val="20"/>
        </w:rPr>
        <w:fldChar w:fldCharType="end"/>
      </w:r>
      <w:r w:rsidRPr="00D600CE">
        <w:rPr>
          <w:b/>
          <w:bCs/>
          <w:sz w:val="20"/>
          <w:szCs w:val="20"/>
        </w:rPr>
        <w:t>.</w:t>
      </w:r>
      <w:r w:rsidR="000E6F4C" w:rsidRPr="00D600CE">
        <w:rPr>
          <w:b/>
          <w:bCs/>
          <w:sz w:val="20"/>
          <w:szCs w:val="20"/>
        </w:rPr>
        <w:t xml:space="preserve"> Ввод документа</w:t>
      </w:r>
    </w:p>
    <w:p w:rsidR="00EA74E5" w:rsidRPr="00D600CE" w:rsidRDefault="00EA74E5" w:rsidP="00EA74E5">
      <w:pPr>
        <w:autoSpaceDE w:val="0"/>
        <w:autoSpaceDN w:val="0"/>
        <w:adjustRightInd w:val="0"/>
        <w:jc w:val="center"/>
      </w:pPr>
    </w:p>
    <w:p w:rsidR="00EA74E5" w:rsidRPr="00D600CE" w:rsidRDefault="00EA74E5" w:rsidP="000E6F4C">
      <w:pPr>
        <w:autoSpaceDE w:val="0"/>
        <w:autoSpaceDN w:val="0"/>
        <w:adjustRightInd w:val="0"/>
        <w:ind w:firstLine="709"/>
      </w:pPr>
      <w:bookmarkStart w:id="154" w:name="topic_VvoddokumentovreglamentaCommon"/>
      <w:bookmarkEnd w:id="154"/>
      <w:r w:rsidRPr="00D600CE">
        <w:lastRenderedPageBreak/>
        <w:t>Далее откроется окно ввода документа:</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51AFC69C" wp14:editId="5F6336D2">
            <wp:extent cx="5909310" cy="4382135"/>
            <wp:effectExtent l="0" t="0" r="0"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909310" cy="4382135"/>
                    </a:xfrm>
                    <a:prstGeom prst="rect">
                      <a:avLst/>
                    </a:prstGeom>
                    <a:noFill/>
                    <a:ln>
                      <a:noFill/>
                    </a:ln>
                  </pic:spPr>
                </pic:pic>
              </a:graphicData>
            </a:graphic>
          </wp:inline>
        </w:drawing>
      </w:r>
    </w:p>
    <w:p w:rsidR="00EA74E5" w:rsidRPr="00D600CE" w:rsidRDefault="00EA74E5" w:rsidP="000E6F4C">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121</w:t>
      </w:r>
      <w:r w:rsidR="000D34C2">
        <w:rPr>
          <w:b/>
          <w:bCs/>
          <w:sz w:val="20"/>
          <w:szCs w:val="20"/>
        </w:rPr>
        <w:fldChar w:fldCharType="end"/>
      </w:r>
      <w:r w:rsidRPr="00D600CE">
        <w:rPr>
          <w:b/>
          <w:bCs/>
          <w:sz w:val="20"/>
          <w:szCs w:val="20"/>
        </w:rPr>
        <w:t>.</w:t>
      </w:r>
      <w:r w:rsidR="000E6F4C" w:rsidRPr="00D600CE">
        <w:rPr>
          <w:b/>
          <w:bCs/>
          <w:sz w:val="20"/>
          <w:szCs w:val="20"/>
        </w:rPr>
        <w:t xml:space="preserve"> Создание документа</w:t>
      </w:r>
    </w:p>
    <w:p w:rsidR="00EA74E5" w:rsidRPr="00D600CE" w:rsidRDefault="00EA74E5" w:rsidP="00EA74E5">
      <w:pPr>
        <w:autoSpaceDE w:val="0"/>
        <w:autoSpaceDN w:val="0"/>
        <w:adjustRightInd w:val="0"/>
        <w:jc w:val="center"/>
      </w:pPr>
    </w:p>
    <w:p w:rsidR="00EA74E5" w:rsidRPr="00D600CE" w:rsidRDefault="00EA74E5" w:rsidP="000E6F4C">
      <w:pPr>
        <w:autoSpaceDE w:val="0"/>
        <w:autoSpaceDN w:val="0"/>
        <w:adjustRightInd w:val="0"/>
        <w:ind w:firstLine="709"/>
      </w:pPr>
      <w:r w:rsidRPr="00D600CE">
        <w:t>В окне редактирования документа вид документа выделяется красным шрифтом, если данного документа нет в соответствующем регламенте:</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7C3B028F" wp14:editId="7EDE13D8">
            <wp:extent cx="5909310" cy="4382135"/>
            <wp:effectExtent l="0" t="0" r="0" b="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909310" cy="4382135"/>
                    </a:xfrm>
                    <a:prstGeom prst="rect">
                      <a:avLst/>
                    </a:prstGeom>
                    <a:noFill/>
                    <a:ln>
                      <a:noFill/>
                    </a:ln>
                  </pic:spPr>
                </pic:pic>
              </a:graphicData>
            </a:graphic>
          </wp:inline>
        </w:drawing>
      </w:r>
    </w:p>
    <w:p w:rsidR="00EA74E5" w:rsidRPr="00D600CE" w:rsidRDefault="00EA74E5" w:rsidP="000E6F4C">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122</w:t>
      </w:r>
      <w:r w:rsidR="000D34C2">
        <w:rPr>
          <w:b/>
          <w:bCs/>
          <w:sz w:val="20"/>
          <w:szCs w:val="20"/>
        </w:rPr>
        <w:fldChar w:fldCharType="end"/>
      </w:r>
      <w:r w:rsidRPr="00D600CE">
        <w:rPr>
          <w:b/>
          <w:bCs/>
          <w:sz w:val="20"/>
          <w:szCs w:val="20"/>
        </w:rPr>
        <w:t>.</w:t>
      </w:r>
      <w:r w:rsidR="000E6F4C" w:rsidRPr="00D600CE">
        <w:rPr>
          <w:b/>
          <w:bCs/>
          <w:sz w:val="20"/>
          <w:szCs w:val="20"/>
        </w:rPr>
        <w:t xml:space="preserve"> Редактирование документа</w:t>
      </w:r>
    </w:p>
    <w:p w:rsidR="00EA74E5" w:rsidRPr="00D600CE" w:rsidRDefault="00EA74E5" w:rsidP="00EA74E5">
      <w:pPr>
        <w:autoSpaceDE w:val="0"/>
        <w:autoSpaceDN w:val="0"/>
        <w:adjustRightInd w:val="0"/>
        <w:jc w:val="center"/>
      </w:pP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718"/>
        <w:gridCol w:w="8607"/>
      </w:tblGrid>
      <w:tr w:rsidR="00EA74E5" w:rsidRPr="00D600CE" w:rsidTr="00EA74E5">
        <w:trPr>
          <w:tblCellSpacing w:w="0" w:type="dxa"/>
        </w:trPr>
        <w:tc>
          <w:tcPr>
            <w:tcW w:w="832"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168"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r w:rsidR="00EA74E5" w:rsidRPr="00D600CE" w:rsidTr="00EA74E5">
        <w:trPr>
          <w:tblCellSpacing w:w="0" w:type="dxa"/>
        </w:trPr>
        <w:tc>
          <w:tcPr>
            <w:tcW w:w="832" w:type="pct"/>
            <w:tcBorders>
              <w:top w:val="nil"/>
              <w:left w:val="nil"/>
              <w:bottom w:val="nil"/>
              <w:right w:val="nil"/>
            </w:tcBorders>
            <w:shd w:val="clear" w:color="auto" w:fill="auto"/>
            <w:vAlign w:val="center"/>
          </w:tcPr>
          <w:p w:rsidR="00EA74E5" w:rsidRPr="00D600CE" w:rsidRDefault="00EA74E5" w:rsidP="00EA74E5">
            <w:pPr>
              <w:autoSpaceDE w:val="0"/>
              <w:autoSpaceDN w:val="0"/>
              <w:adjustRightInd w:val="0"/>
              <w:ind w:firstLine="705"/>
            </w:pPr>
            <w:r w:rsidRPr="00D600CE">
              <w:rPr>
                <w:noProof/>
              </w:rPr>
              <w:drawing>
                <wp:inline distT="0" distB="0" distL="0" distR="0" wp14:anchorId="28AC34E4" wp14:editId="7175C633">
                  <wp:extent cx="370840" cy="336550"/>
                  <wp:effectExtent l="0" t="0" r="0" b="635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168" w:type="pct"/>
            <w:tcBorders>
              <w:top w:val="nil"/>
              <w:left w:val="nil"/>
              <w:bottom w:val="nil"/>
              <w:right w:val="nil"/>
            </w:tcBorders>
            <w:shd w:val="clear" w:color="auto" w:fill="E6E6E6"/>
          </w:tcPr>
          <w:p w:rsidR="00EA74E5" w:rsidRPr="00D600CE" w:rsidRDefault="00EA74E5" w:rsidP="00EA74E5">
            <w:pPr>
              <w:autoSpaceDE w:val="0"/>
              <w:autoSpaceDN w:val="0"/>
              <w:adjustRightInd w:val="0"/>
              <w:rPr>
                <w:b/>
                <w:bCs/>
              </w:rPr>
            </w:pPr>
            <w:r w:rsidRPr="00D600CE">
              <w:t xml:space="preserve">Существует возможность </w:t>
            </w:r>
            <w:hyperlink w:anchor="topic_Naznacheniepravdostupapolzovatelyamigruppam" w:history="1">
              <w:r w:rsidRPr="00D600CE">
                <w:rPr>
                  <w:i/>
                  <w:iCs/>
                  <w:u w:val="single"/>
                </w:rPr>
                <w:t>настройки прав  доступа</w:t>
              </w:r>
            </w:hyperlink>
            <w:r w:rsidRPr="00D600CE">
              <w:t xml:space="preserve"> пользователя к полям ввода документа. Она доступна администратору комплекса через пункт контекстного меню </w:t>
            </w:r>
            <w:r w:rsidRPr="00D600CE">
              <w:rPr>
                <w:b/>
                <w:bCs/>
              </w:rPr>
              <w:t>Права доступа</w:t>
            </w:r>
            <w:r w:rsidRPr="00D600CE">
              <w:t xml:space="preserve"> раздела Навигатора </w:t>
            </w:r>
            <w:r w:rsidRPr="00D600CE">
              <w:rPr>
                <w:b/>
                <w:bCs/>
              </w:rPr>
              <w:t>ДОКУМЕНТЫ-Документы.</w:t>
            </w:r>
          </w:p>
        </w:tc>
      </w:tr>
      <w:tr w:rsidR="00EA74E5" w:rsidRPr="00D600CE" w:rsidTr="00EA74E5">
        <w:trPr>
          <w:tblCellSpacing w:w="0" w:type="dxa"/>
        </w:trPr>
        <w:tc>
          <w:tcPr>
            <w:tcW w:w="832"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c>
          <w:tcPr>
            <w:tcW w:w="4168" w:type="pct"/>
            <w:tcBorders>
              <w:top w:val="nil"/>
              <w:left w:val="nil"/>
              <w:bottom w:val="nil"/>
              <w:right w:val="nil"/>
            </w:tcBorders>
            <w:shd w:val="clear" w:color="auto" w:fill="auto"/>
          </w:tcPr>
          <w:p w:rsidR="00EA74E5" w:rsidRPr="00D600CE" w:rsidRDefault="00EA74E5" w:rsidP="00EA74E5">
            <w:pPr>
              <w:autoSpaceDE w:val="0"/>
              <w:autoSpaceDN w:val="0"/>
              <w:adjustRightInd w:val="0"/>
            </w:pPr>
          </w:p>
        </w:tc>
      </w:tr>
    </w:tbl>
    <w:p w:rsidR="00EA74E5" w:rsidRPr="00D600CE" w:rsidRDefault="00EA74E5" w:rsidP="00EA74E5">
      <w:pPr>
        <w:autoSpaceDE w:val="0"/>
        <w:autoSpaceDN w:val="0"/>
        <w:adjustRightInd w:val="0"/>
        <w:ind w:right="1185"/>
      </w:pPr>
    </w:p>
    <w:p w:rsidR="00EA74E5" w:rsidRPr="00D600CE" w:rsidRDefault="00EA74E5" w:rsidP="000E6F4C">
      <w:pPr>
        <w:autoSpaceDE w:val="0"/>
        <w:autoSpaceDN w:val="0"/>
        <w:adjustRightInd w:val="0"/>
        <w:ind w:firstLine="709"/>
        <w:rPr>
          <w:b/>
          <w:bCs/>
        </w:rPr>
      </w:pPr>
      <w:r w:rsidRPr="00D600CE">
        <w:rPr>
          <w:b/>
          <w:bCs/>
        </w:rPr>
        <w:t xml:space="preserve">Вкладка </w:t>
      </w:r>
      <w:r w:rsidR="009D12F4" w:rsidRPr="00D600CE">
        <w:rPr>
          <w:b/>
          <w:bCs/>
        </w:rPr>
        <w:t>«</w:t>
      </w:r>
      <w:r w:rsidRPr="00D600CE">
        <w:rPr>
          <w:b/>
          <w:bCs/>
        </w:rPr>
        <w:t>Общие</w:t>
      </w:r>
      <w:r w:rsidR="009D12F4" w:rsidRPr="00D600CE">
        <w:rPr>
          <w:b/>
          <w:bCs/>
        </w:rPr>
        <w:t>»</w:t>
      </w:r>
    </w:p>
    <w:p w:rsidR="00EA74E5" w:rsidRPr="00D600CE" w:rsidRDefault="00EA74E5" w:rsidP="000E6F4C">
      <w:pPr>
        <w:autoSpaceDE w:val="0"/>
        <w:autoSpaceDN w:val="0"/>
        <w:adjustRightInd w:val="0"/>
        <w:ind w:firstLine="709"/>
      </w:pPr>
    </w:p>
    <w:p w:rsidR="00EA74E5" w:rsidRPr="00D600CE" w:rsidRDefault="00EA74E5" w:rsidP="000E6F4C">
      <w:pPr>
        <w:autoSpaceDE w:val="0"/>
        <w:autoSpaceDN w:val="0"/>
        <w:adjustRightInd w:val="0"/>
        <w:ind w:firstLine="709"/>
      </w:pPr>
      <w:r w:rsidRPr="00D600CE">
        <w:t xml:space="preserve">В поле </w:t>
      </w:r>
      <w:r w:rsidRPr="00D600CE">
        <w:rPr>
          <w:b/>
          <w:bCs/>
        </w:rPr>
        <w:t>Вид документа</w:t>
      </w:r>
      <w:r w:rsidRPr="00D600CE">
        <w:t xml:space="preserve"> существует возможность изменения ранее ошибочно выбранного вида документа на другой допустимый по регламенту на данном этапе. В списке выбора слева от вида документа показывается значок типа:</w:t>
      </w:r>
    </w:p>
    <w:p w:rsidR="00EA74E5" w:rsidRPr="00D600CE" w:rsidRDefault="00EA74E5" w:rsidP="000E6F4C">
      <w:pPr>
        <w:autoSpaceDE w:val="0"/>
        <w:autoSpaceDN w:val="0"/>
        <w:adjustRightInd w:val="0"/>
        <w:ind w:firstLine="709"/>
      </w:pPr>
      <w:r w:rsidRPr="00D600CE">
        <w:rPr>
          <w:b/>
          <w:bCs/>
          <w:noProof/>
          <w:sz w:val="16"/>
          <w:szCs w:val="16"/>
        </w:rPr>
        <w:drawing>
          <wp:inline distT="0" distB="0" distL="0" distR="0" wp14:anchorId="4E417548" wp14:editId="403D346E">
            <wp:extent cx="301625" cy="301625"/>
            <wp:effectExtent l="0" t="0" r="3175" b="3175"/>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 входящий;</w:t>
      </w:r>
    </w:p>
    <w:p w:rsidR="00EA74E5" w:rsidRPr="00D600CE" w:rsidRDefault="00EA74E5" w:rsidP="000E6F4C">
      <w:pPr>
        <w:autoSpaceDE w:val="0"/>
        <w:autoSpaceDN w:val="0"/>
        <w:adjustRightInd w:val="0"/>
        <w:ind w:firstLine="709"/>
      </w:pPr>
      <w:r w:rsidRPr="00D600CE">
        <w:rPr>
          <w:b/>
          <w:bCs/>
          <w:noProof/>
          <w:sz w:val="16"/>
          <w:szCs w:val="16"/>
        </w:rPr>
        <w:drawing>
          <wp:inline distT="0" distB="0" distL="0" distR="0" wp14:anchorId="071141AC" wp14:editId="3C111191">
            <wp:extent cx="301625" cy="301625"/>
            <wp:effectExtent l="0" t="0" r="3175" b="3175"/>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исходящий;</w:t>
      </w:r>
    </w:p>
    <w:p w:rsidR="00EA74E5" w:rsidRPr="00D600CE" w:rsidRDefault="00EA74E5" w:rsidP="000E6F4C">
      <w:pPr>
        <w:autoSpaceDE w:val="0"/>
        <w:autoSpaceDN w:val="0"/>
        <w:adjustRightInd w:val="0"/>
        <w:ind w:firstLine="709"/>
      </w:pPr>
      <w:r w:rsidRPr="00D600CE">
        <w:rPr>
          <w:b/>
          <w:bCs/>
          <w:noProof/>
          <w:sz w:val="16"/>
          <w:szCs w:val="16"/>
        </w:rPr>
        <w:drawing>
          <wp:inline distT="0" distB="0" distL="0" distR="0" wp14:anchorId="75DBB659" wp14:editId="08EF69E6">
            <wp:extent cx="301625" cy="301625"/>
            <wp:effectExtent l="0" t="0" r="3175" b="3175"/>
            <wp:docPr id="896"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внутренний.</w:t>
      </w:r>
    </w:p>
    <w:p w:rsidR="00EA74E5" w:rsidRPr="00D600CE" w:rsidRDefault="00EA74E5" w:rsidP="000E6F4C">
      <w:pPr>
        <w:autoSpaceDE w:val="0"/>
        <w:autoSpaceDN w:val="0"/>
        <w:adjustRightInd w:val="0"/>
        <w:ind w:firstLine="709"/>
        <w:rPr>
          <w:b/>
          <w:bCs/>
        </w:rPr>
      </w:pPr>
      <w:r w:rsidRPr="00D600CE">
        <w:t xml:space="preserve">В поле </w:t>
      </w:r>
      <w:r w:rsidRPr="00D600CE">
        <w:rPr>
          <w:b/>
          <w:bCs/>
        </w:rPr>
        <w:t xml:space="preserve">№ </w:t>
      </w:r>
      <w:r w:rsidRPr="00D600CE">
        <w:t>номер документа заполнится автоматически, если  в справочнике</w:t>
      </w:r>
      <w:r w:rsidR="000E6F4C" w:rsidRPr="00D600CE">
        <w:t xml:space="preserve"> </w:t>
      </w:r>
      <w:r w:rsidR="000E6F4C" w:rsidRPr="00D600CE">
        <w:rPr>
          <w:b/>
        </w:rPr>
        <w:t>«Виды документов»</w:t>
      </w:r>
      <w:r w:rsidRPr="00D600CE">
        <w:t xml:space="preserve"> для данного вида документа настроена </w:t>
      </w:r>
      <w:hyperlink w:anchor="topic_PolyaVvoda99000552" w:history="1">
        <w:r w:rsidRPr="00D600CE">
          <w:t>маска автонумерации</w:t>
        </w:r>
      </w:hyperlink>
      <w:r w:rsidRPr="00D600CE">
        <w:t xml:space="preserve">. При сохранении документа в случае, если поле </w:t>
      </w:r>
      <w:r w:rsidRPr="00D600CE">
        <w:rPr>
          <w:b/>
          <w:bCs/>
        </w:rPr>
        <w:t xml:space="preserve">№ </w:t>
      </w:r>
      <w:r w:rsidRPr="00D600CE">
        <w:t>пустое, будет выдано предупреждающее сообщение.</w:t>
      </w:r>
      <w:r w:rsidRPr="00D600CE">
        <w:rPr>
          <w:b/>
          <w:bCs/>
        </w:rPr>
        <w:t xml:space="preserve"> </w:t>
      </w:r>
    </w:p>
    <w:p w:rsidR="00EA74E5" w:rsidRPr="00D600CE" w:rsidRDefault="00EA74E5" w:rsidP="000E6F4C">
      <w:pPr>
        <w:autoSpaceDE w:val="0"/>
        <w:autoSpaceDN w:val="0"/>
        <w:adjustRightInd w:val="0"/>
        <w:ind w:firstLine="709"/>
      </w:pPr>
      <w:r w:rsidRPr="00D600CE">
        <w:lastRenderedPageBreak/>
        <w:t xml:space="preserve">Поле </w:t>
      </w:r>
      <w:r w:rsidRPr="00D600CE">
        <w:rPr>
          <w:b/>
          <w:bCs/>
        </w:rPr>
        <w:t xml:space="preserve">от </w:t>
      </w:r>
      <w:r w:rsidRPr="00D600CE">
        <w:t xml:space="preserve">дата документа заполнится автоматически: по маске, заданной в </w:t>
      </w:r>
      <w:hyperlink w:anchor="topic_Reglaments69" w:history="1">
        <w:r w:rsidRPr="00D600CE">
          <w:t>документе регламента</w:t>
        </w:r>
      </w:hyperlink>
      <w:r w:rsidRPr="00D600CE">
        <w:t>, а если маска не задана - текущей датой для внутренних и исходящих документов (для входящих остается пустой).</w:t>
      </w:r>
    </w:p>
    <w:p w:rsidR="00EA74E5" w:rsidRPr="00D600CE" w:rsidRDefault="00EA74E5" w:rsidP="000E6F4C">
      <w:pPr>
        <w:autoSpaceDE w:val="0"/>
        <w:autoSpaceDN w:val="0"/>
        <w:adjustRightInd w:val="0"/>
        <w:ind w:firstLine="709"/>
      </w:pPr>
      <w:r w:rsidRPr="00D600CE">
        <w:t xml:space="preserve">Поле </w:t>
      </w:r>
      <w:r w:rsidRPr="00D600CE">
        <w:rPr>
          <w:b/>
          <w:bCs/>
        </w:rPr>
        <w:t>Ответственный</w:t>
      </w:r>
      <w:r w:rsidRPr="00D600CE">
        <w:t xml:space="preserve"> автоматически заполняется из одноименного поля соответствующего </w:t>
      </w:r>
      <w:hyperlink w:anchor="topic_Reglaments69" w:history="1">
        <w:r w:rsidRPr="00D600CE">
          <w:t>документа регламента</w:t>
        </w:r>
      </w:hyperlink>
      <w:r w:rsidRPr="00D600CE">
        <w:t xml:space="preserve">, а если оно не заполнено - из одноименного поля </w:t>
      </w:r>
      <w:hyperlink w:anchor="topic_Reglaments" w:history="1">
        <w:r w:rsidRPr="00D600CE">
          <w:t>регламента</w:t>
        </w:r>
      </w:hyperlink>
      <w:r w:rsidRPr="00D600CE">
        <w:t xml:space="preserve">. Если и оно не заполнено, то заполняется текущим пользователем. По кнопке </w:t>
      </w:r>
      <w:r w:rsidRPr="00D600CE">
        <w:rPr>
          <w:b/>
          <w:bCs/>
          <w:noProof/>
          <w:sz w:val="16"/>
          <w:szCs w:val="16"/>
        </w:rPr>
        <w:drawing>
          <wp:inline distT="0" distB="0" distL="0" distR="0" wp14:anchorId="63BE4FE1" wp14:editId="170B54D7">
            <wp:extent cx="301625" cy="301625"/>
            <wp:effectExtent l="0" t="0" r="3175" b="3175"/>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t>можно выбрать  другого ответственного из числа сотрудников проверяющей организации и сотрудников организации текущего пользователя.</w:t>
      </w:r>
    </w:p>
    <w:p w:rsidR="00EA74E5" w:rsidRPr="00D600CE" w:rsidRDefault="00EA74E5" w:rsidP="000E6F4C">
      <w:pPr>
        <w:autoSpaceDE w:val="0"/>
        <w:autoSpaceDN w:val="0"/>
        <w:adjustRightInd w:val="0"/>
        <w:ind w:firstLine="709"/>
      </w:pPr>
      <w:r w:rsidRPr="00D600CE">
        <w:t xml:space="preserve">В поле </w:t>
      </w:r>
      <w:r w:rsidRPr="00D600CE">
        <w:rPr>
          <w:b/>
          <w:bCs/>
        </w:rPr>
        <w:t>Дело</w:t>
      </w:r>
      <w:r w:rsidRPr="00D600CE">
        <w:t xml:space="preserve"> выбирается номер дела. При вводе нового документа по мероприятию, в котором уже есть документ с заполненным номером дела, в новый документ автоматически заполняется тот же номер дела.</w:t>
      </w:r>
    </w:p>
    <w:p w:rsidR="00EA74E5" w:rsidRPr="00D600CE" w:rsidRDefault="00EA74E5" w:rsidP="000E6F4C">
      <w:pPr>
        <w:autoSpaceDE w:val="0"/>
        <w:autoSpaceDN w:val="0"/>
        <w:adjustRightInd w:val="0"/>
        <w:ind w:firstLine="709"/>
      </w:pPr>
      <w:r w:rsidRPr="00D600CE">
        <w:t xml:space="preserve">В поле </w:t>
      </w:r>
      <w:r w:rsidRPr="00D600CE">
        <w:rPr>
          <w:b/>
          <w:bCs/>
        </w:rPr>
        <w:t>Том</w:t>
      </w:r>
      <w:r w:rsidRPr="00D600CE">
        <w:t xml:space="preserve"> вводится номер тома дела в случае, если дело состоит из нескольких томов.</w:t>
      </w:r>
    </w:p>
    <w:p w:rsidR="00EA74E5" w:rsidRPr="00D600CE" w:rsidRDefault="00EA74E5" w:rsidP="000E6F4C">
      <w:pPr>
        <w:autoSpaceDE w:val="0"/>
        <w:autoSpaceDN w:val="0"/>
        <w:adjustRightInd w:val="0"/>
        <w:ind w:firstLine="709"/>
      </w:pPr>
      <w:r w:rsidRPr="00D600CE">
        <w:t xml:space="preserve">Поле </w:t>
      </w:r>
      <w:r w:rsidRPr="00D600CE">
        <w:rPr>
          <w:b/>
          <w:bCs/>
        </w:rPr>
        <w:t>Объект</w:t>
      </w:r>
      <w:r w:rsidRPr="00D600CE">
        <w:t xml:space="preserve"> заполняется автоматически при создании документа объектом мероприятия. В случае, если у мероприятия несколько объектов  можно выбрать только тот объект по которому формируется данный документ (например, при вводе документа по </w:t>
      </w:r>
      <w:hyperlink w:anchor="topic_VstrechnoeKM" w:history="1">
        <w:r w:rsidRPr="00D600CE">
          <w:t>встречной проверке</w:t>
        </w:r>
      </w:hyperlink>
      <w:r w:rsidRPr="00D600CE">
        <w:t>).</w:t>
      </w:r>
    </w:p>
    <w:p w:rsidR="00EA74E5" w:rsidRPr="00D600CE" w:rsidRDefault="00EA74E5" w:rsidP="000E6F4C">
      <w:pPr>
        <w:autoSpaceDE w:val="0"/>
        <w:autoSpaceDN w:val="0"/>
        <w:adjustRightInd w:val="0"/>
        <w:ind w:firstLine="709"/>
      </w:pPr>
      <w:r w:rsidRPr="00D600CE">
        <w:t xml:space="preserve">В поле </w:t>
      </w:r>
      <w:r w:rsidRPr="00D600CE">
        <w:rPr>
          <w:b/>
          <w:bCs/>
        </w:rPr>
        <w:t>Примечание</w:t>
      </w:r>
      <w:r w:rsidRPr="00D600CE">
        <w:t xml:space="preserve"> вводится примечание к документу. Возможно заполнение по </w:t>
      </w:r>
      <w:hyperlink w:anchor="topic_PolyaVvodaEdit" w:history="1">
        <w:r w:rsidRPr="00D600CE">
          <w:t>маске</w:t>
        </w:r>
      </w:hyperlink>
      <w:r w:rsidRPr="00D600CE">
        <w:t>.</w:t>
      </w:r>
    </w:p>
    <w:p w:rsidR="00EA74E5" w:rsidRPr="00D600CE" w:rsidRDefault="00EA74E5" w:rsidP="000E6F4C">
      <w:pPr>
        <w:autoSpaceDE w:val="0"/>
        <w:autoSpaceDN w:val="0"/>
        <w:adjustRightInd w:val="0"/>
        <w:ind w:firstLine="709"/>
      </w:pPr>
      <w:r w:rsidRPr="00D600CE">
        <w:t xml:space="preserve">В поле </w:t>
      </w:r>
      <w:r w:rsidRPr="00D600CE">
        <w:rPr>
          <w:b/>
          <w:bCs/>
        </w:rPr>
        <w:t>Результат</w:t>
      </w:r>
      <w:r w:rsidRPr="00D600CE">
        <w:t xml:space="preserve"> вводится результат исполнения документа. Возможно заполнение по </w:t>
      </w:r>
      <w:hyperlink w:anchor="topic_PolyaVvodaEdit" w:history="1">
        <w:r w:rsidRPr="00D600CE">
          <w:t>маске</w:t>
        </w:r>
      </w:hyperlink>
      <w:r w:rsidRPr="00D600CE">
        <w:t>.</w:t>
      </w:r>
    </w:p>
    <w:p w:rsidR="00EA74E5" w:rsidRPr="00D600CE" w:rsidRDefault="00EA74E5" w:rsidP="000E6F4C">
      <w:pPr>
        <w:autoSpaceDE w:val="0"/>
        <w:autoSpaceDN w:val="0"/>
        <w:adjustRightInd w:val="0"/>
        <w:ind w:firstLine="709"/>
      </w:pPr>
      <w:r w:rsidRPr="00D600CE">
        <w:t xml:space="preserve">Поле </w:t>
      </w:r>
      <w:r w:rsidRPr="00D600CE">
        <w:rPr>
          <w:b/>
          <w:bCs/>
        </w:rPr>
        <w:t>Исполнен</w:t>
      </w:r>
      <w:r w:rsidRPr="00D600CE">
        <w:t xml:space="preserve"> содержит дату исполнения документа. При наличии у </w:t>
      </w:r>
      <w:hyperlink w:anchor="topic_Reglaments69" w:history="1">
        <w:r w:rsidRPr="00D600CE">
          <w:t>документа регламента</w:t>
        </w:r>
      </w:hyperlink>
      <w:r w:rsidRPr="00D600CE">
        <w:t xml:space="preserve"> отметки </w:t>
      </w:r>
      <w:r w:rsidRPr="00D600CE">
        <w:rPr>
          <w:b/>
          <w:bCs/>
        </w:rPr>
        <w:t>автоисполнение</w:t>
      </w:r>
      <w:r w:rsidRPr="00D600CE">
        <w:t xml:space="preserve"> поле заполняется автоматически. Документы, у которых срок исполнения истек, а поле </w:t>
      </w:r>
      <w:r w:rsidRPr="00D600CE">
        <w:rPr>
          <w:b/>
          <w:bCs/>
        </w:rPr>
        <w:t>Исполнен</w:t>
      </w:r>
      <w:r w:rsidRPr="00D600CE">
        <w:t xml:space="preserve"> пусто, выделяются в списке документов красным шрифтом.</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28C27760" wp14:editId="476A6B5A">
            <wp:extent cx="5943600" cy="1294130"/>
            <wp:effectExtent l="0" t="0" r="0" b="1270"/>
            <wp:docPr id="89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43600" cy="1294130"/>
                    </a:xfrm>
                    <a:prstGeom prst="rect">
                      <a:avLst/>
                    </a:prstGeom>
                    <a:noFill/>
                    <a:ln>
                      <a:noFill/>
                    </a:ln>
                  </pic:spPr>
                </pic:pic>
              </a:graphicData>
            </a:graphic>
          </wp:inline>
        </w:drawing>
      </w:r>
    </w:p>
    <w:p w:rsidR="00EA74E5" w:rsidRPr="00D600CE" w:rsidRDefault="00EA74E5" w:rsidP="005D63C6">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123</w:t>
      </w:r>
      <w:r w:rsidR="000D34C2">
        <w:rPr>
          <w:b/>
          <w:bCs/>
          <w:sz w:val="20"/>
          <w:szCs w:val="20"/>
        </w:rPr>
        <w:fldChar w:fldCharType="end"/>
      </w:r>
      <w:r w:rsidRPr="00D600CE">
        <w:rPr>
          <w:b/>
          <w:bCs/>
          <w:sz w:val="20"/>
          <w:szCs w:val="20"/>
        </w:rPr>
        <w:t>.</w:t>
      </w:r>
      <w:r w:rsidR="00A309EF" w:rsidRPr="00D600CE">
        <w:rPr>
          <w:b/>
          <w:bCs/>
          <w:sz w:val="20"/>
          <w:szCs w:val="20"/>
        </w:rPr>
        <w:t xml:space="preserve"> Вкладка </w:t>
      </w:r>
      <w:r w:rsidR="009D12F4" w:rsidRPr="00D600CE">
        <w:rPr>
          <w:b/>
          <w:bCs/>
          <w:sz w:val="20"/>
          <w:szCs w:val="20"/>
        </w:rPr>
        <w:t>«</w:t>
      </w:r>
      <w:r w:rsidR="00A309EF" w:rsidRPr="00D600CE">
        <w:rPr>
          <w:b/>
          <w:bCs/>
          <w:sz w:val="20"/>
          <w:szCs w:val="20"/>
        </w:rPr>
        <w:t>Подготовка</w:t>
      </w:r>
      <w:r w:rsidR="009D12F4" w:rsidRPr="00D600CE">
        <w:rPr>
          <w:b/>
          <w:bCs/>
          <w:sz w:val="20"/>
          <w:szCs w:val="20"/>
        </w:rPr>
        <w:t>»</w:t>
      </w:r>
    </w:p>
    <w:p w:rsidR="00EA74E5" w:rsidRPr="00D600CE" w:rsidRDefault="00EA74E5" w:rsidP="00EA74E5">
      <w:pPr>
        <w:autoSpaceDE w:val="0"/>
        <w:autoSpaceDN w:val="0"/>
        <w:adjustRightInd w:val="0"/>
        <w:jc w:val="center"/>
      </w:pPr>
    </w:p>
    <w:p w:rsidR="00EA74E5" w:rsidRPr="00D600CE" w:rsidRDefault="00EA74E5" w:rsidP="000E6F4C">
      <w:pPr>
        <w:autoSpaceDE w:val="0"/>
        <w:autoSpaceDN w:val="0"/>
        <w:adjustRightInd w:val="0"/>
        <w:ind w:firstLine="709"/>
      </w:pPr>
      <w:r w:rsidRPr="00D600CE">
        <w:t xml:space="preserve">Поле </w:t>
      </w:r>
      <w:r w:rsidRPr="00D600CE">
        <w:rPr>
          <w:b/>
          <w:bCs/>
        </w:rPr>
        <w:t>Подписал</w:t>
      </w:r>
      <w:r w:rsidRPr="00D600CE">
        <w:t xml:space="preserve"> автоматически заполняется из поля </w:t>
      </w:r>
      <w:r w:rsidRPr="00D600CE">
        <w:rPr>
          <w:b/>
          <w:bCs/>
        </w:rPr>
        <w:t xml:space="preserve">Подписывает </w:t>
      </w:r>
      <w:r w:rsidRPr="00D600CE">
        <w:t xml:space="preserve">соответствующего </w:t>
      </w:r>
      <w:hyperlink w:anchor="topic_Reglaments69" w:history="1">
        <w:r w:rsidRPr="00D600CE">
          <w:t>документа регламента</w:t>
        </w:r>
      </w:hyperlink>
      <w:r w:rsidRPr="00D600CE">
        <w:rPr>
          <w:i/>
          <w:iCs/>
        </w:rPr>
        <w:t xml:space="preserve">. </w:t>
      </w:r>
      <w:r w:rsidRPr="00D600CE">
        <w:t>При ручном вводе этого поля в случае, если документ внутренний или исходящий, доступны для выбора только сотрудники проверяющей организации и сотрудники организации текущего пользователя, если документ входящий, то сотрудники организации-корреспондента, а если корреспондент не заполнен, то сотрудники объекта контроля. Если введена дата документа, то доступны для выбора только работающие на эту дату сотрудники.</w:t>
      </w:r>
    </w:p>
    <w:p w:rsidR="00EA74E5" w:rsidRPr="00D600CE" w:rsidRDefault="00EA74E5" w:rsidP="000E6F4C">
      <w:pPr>
        <w:autoSpaceDE w:val="0"/>
        <w:autoSpaceDN w:val="0"/>
        <w:adjustRightInd w:val="0"/>
        <w:ind w:firstLine="709"/>
      </w:pPr>
      <w:r w:rsidRPr="00D600CE">
        <w:t xml:space="preserve">Поле </w:t>
      </w:r>
      <w:r w:rsidRPr="00D600CE">
        <w:rPr>
          <w:b/>
          <w:bCs/>
        </w:rPr>
        <w:t xml:space="preserve">Закрыл </w:t>
      </w:r>
      <w:r w:rsidRPr="00D600CE">
        <w:t xml:space="preserve">позволяет указать сотрудника проверяющей организации, который закрыл возможность редактирования данного документа. Если оно заполнено, все поля документа становятся недоступны для редактирования. При этом документ доступен для редактирования только для пользователя, указанного в поле </w:t>
      </w:r>
      <w:r w:rsidRPr="00D600CE">
        <w:rPr>
          <w:b/>
          <w:bCs/>
        </w:rPr>
        <w:t>Закрыл</w:t>
      </w:r>
      <w:r w:rsidRPr="00D600CE">
        <w:t>.</w:t>
      </w:r>
    </w:p>
    <w:p w:rsidR="00EA74E5" w:rsidRPr="00D600CE" w:rsidRDefault="00EA74E5" w:rsidP="00EA74E5">
      <w:pPr>
        <w:autoSpaceDE w:val="0"/>
        <w:autoSpaceDN w:val="0"/>
        <w:adjustRightInd w:val="0"/>
      </w:pPr>
    </w:p>
    <w:p w:rsidR="00EA74E5" w:rsidRPr="00D600CE" w:rsidRDefault="00EA74E5" w:rsidP="000E6F4C">
      <w:pPr>
        <w:autoSpaceDE w:val="0"/>
        <w:autoSpaceDN w:val="0"/>
        <w:adjustRightInd w:val="0"/>
        <w:ind w:firstLine="709"/>
        <w:rPr>
          <w:i/>
          <w:iCs/>
        </w:rPr>
      </w:pPr>
      <w:bookmarkStart w:id="155" w:name="topic_VvoddokumentovreglamentaUchastniki"/>
      <w:bookmarkEnd w:id="155"/>
      <w:r w:rsidRPr="00D600CE">
        <w:rPr>
          <w:b/>
          <w:bCs/>
        </w:rPr>
        <w:t xml:space="preserve">Вкладка </w:t>
      </w:r>
      <w:r w:rsidR="009D12F4" w:rsidRPr="00D600CE">
        <w:rPr>
          <w:b/>
          <w:bCs/>
        </w:rPr>
        <w:t>«</w:t>
      </w:r>
      <w:r w:rsidRPr="00D600CE">
        <w:rPr>
          <w:b/>
          <w:bCs/>
        </w:rPr>
        <w:t>Участники</w:t>
      </w:r>
      <w:r w:rsidR="009D12F4" w:rsidRPr="00D600CE">
        <w:rPr>
          <w:b/>
          <w:bCs/>
        </w:rPr>
        <w:t>»</w:t>
      </w:r>
      <w:r w:rsidRPr="00D600CE">
        <w:rPr>
          <w:i/>
          <w:iCs/>
        </w:rPr>
        <w:t xml:space="preserve"> </w:t>
      </w:r>
    </w:p>
    <w:p w:rsidR="00EA74E5" w:rsidRPr="00D600CE" w:rsidRDefault="00EA74E5" w:rsidP="000E6F4C">
      <w:pPr>
        <w:autoSpaceDE w:val="0"/>
        <w:autoSpaceDN w:val="0"/>
        <w:adjustRightInd w:val="0"/>
        <w:ind w:firstLine="709"/>
        <w:rPr>
          <w:i/>
          <w:iCs/>
        </w:rPr>
      </w:pPr>
    </w:p>
    <w:p w:rsidR="00EA74E5" w:rsidRPr="00D600CE" w:rsidRDefault="00EA74E5" w:rsidP="000E6F4C">
      <w:pPr>
        <w:autoSpaceDE w:val="0"/>
        <w:autoSpaceDN w:val="0"/>
        <w:adjustRightInd w:val="0"/>
        <w:ind w:firstLine="709"/>
      </w:pPr>
      <w:r w:rsidRPr="00D600CE">
        <w:t xml:space="preserve">Существует возможность сделать доступной вкладку </w:t>
      </w:r>
      <w:r w:rsidRPr="00D600CE">
        <w:rPr>
          <w:b/>
          <w:bCs/>
        </w:rPr>
        <w:t>Участники</w:t>
      </w:r>
      <w:r w:rsidRPr="00D600CE">
        <w:t xml:space="preserve"> для отдельных видов документов, например </w:t>
      </w:r>
      <w:r w:rsidR="0088075E" w:rsidRPr="00D600CE">
        <w:rPr>
          <w:b/>
          <w:bCs/>
        </w:rPr>
        <w:t>«</w:t>
      </w:r>
      <w:r w:rsidRPr="00D600CE">
        <w:rPr>
          <w:b/>
          <w:bCs/>
        </w:rPr>
        <w:t>Удостоверение</w:t>
      </w:r>
      <w:r w:rsidR="0088075E" w:rsidRPr="00D600CE">
        <w:rPr>
          <w:b/>
          <w:bCs/>
        </w:rPr>
        <w:t>»</w:t>
      </w:r>
      <w:r w:rsidRPr="00D600CE">
        <w:t xml:space="preserve">, </w:t>
      </w:r>
      <w:r w:rsidR="0088075E" w:rsidRPr="00D600CE">
        <w:rPr>
          <w:b/>
          <w:bCs/>
        </w:rPr>
        <w:t>«</w:t>
      </w:r>
      <w:r w:rsidRPr="00D600CE">
        <w:rPr>
          <w:b/>
          <w:bCs/>
        </w:rPr>
        <w:t>Приказ на усиление группы</w:t>
      </w:r>
      <w:r w:rsidR="0088075E" w:rsidRPr="00D600CE">
        <w:rPr>
          <w:b/>
          <w:bCs/>
        </w:rPr>
        <w:t>»</w:t>
      </w:r>
      <w:r w:rsidRPr="00D600CE">
        <w:t xml:space="preserve"> и т.п. Ее видимость </w:t>
      </w:r>
      <w:r w:rsidRPr="00D600CE">
        <w:lastRenderedPageBreak/>
        <w:t xml:space="preserve">задается в </w:t>
      </w:r>
      <w:hyperlink w:anchor="topic_NastroikaObjectovDocument" w:history="1">
        <w:r w:rsidRPr="00D600CE">
          <w:t>настройке</w:t>
        </w:r>
      </w:hyperlink>
      <w:r w:rsidRPr="00D600CE">
        <w:t xml:space="preserve"> документа </w:t>
      </w:r>
      <w:r w:rsidRPr="00D600CE">
        <w:rPr>
          <w:b/>
          <w:bCs/>
        </w:rPr>
        <w:t xml:space="preserve">Вкладка Участники - Не показывать для ввода. </w:t>
      </w:r>
      <w:r w:rsidRPr="00D600CE">
        <w:t>В этой вкладке</w:t>
      </w:r>
      <w:r w:rsidRPr="00D600CE">
        <w:rPr>
          <w:b/>
          <w:bCs/>
        </w:rPr>
        <w:t xml:space="preserve"> </w:t>
      </w:r>
      <w:r w:rsidRPr="00D600CE">
        <w:t>можно отметить/разметить  участников мероприятия, на которых выписан документ.</w:t>
      </w:r>
    </w:p>
    <w:p w:rsidR="00EA74E5" w:rsidRPr="00D600CE" w:rsidRDefault="00EA74E5" w:rsidP="000E6F4C">
      <w:pPr>
        <w:autoSpaceDE w:val="0"/>
        <w:autoSpaceDN w:val="0"/>
        <w:adjustRightInd w:val="0"/>
        <w:ind w:firstLine="709"/>
      </w:pPr>
    </w:p>
    <w:p w:rsidR="00EA74E5" w:rsidRPr="00D600CE" w:rsidRDefault="00EA74E5" w:rsidP="000E6F4C">
      <w:pPr>
        <w:autoSpaceDE w:val="0"/>
        <w:autoSpaceDN w:val="0"/>
        <w:adjustRightInd w:val="0"/>
        <w:ind w:firstLine="709"/>
      </w:pPr>
    </w:p>
    <w:p w:rsidR="00EA74E5" w:rsidRPr="00D600CE" w:rsidRDefault="00EA74E5" w:rsidP="000E6F4C">
      <w:pPr>
        <w:autoSpaceDE w:val="0"/>
        <w:autoSpaceDN w:val="0"/>
        <w:adjustRightInd w:val="0"/>
        <w:ind w:firstLine="709"/>
        <w:rPr>
          <w:i/>
          <w:iCs/>
        </w:rPr>
      </w:pPr>
      <w:bookmarkStart w:id="156" w:name="topic_Vvoddokumentovreglamentacorr"/>
      <w:bookmarkEnd w:id="156"/>
      <w:r w:rsidRPr="00D600CE">
        <w:rPr>
          <w:b/>
          <w:bCs/>
        </w:rPr>
        <w:t xml:space="preserve">Вкладка </w:t>
      </w:r>
      <w:r w:rsidR="009D12F4" w:rsidRPr="00D600CE">
        <w:rPr>
          <w:b/>
          <w:bCs/>
        </w:rPr>
        <w:t>«</w:t>
      </w:r>
      <w:r w:rsidRPr="00D600CE">
        <w:rPr>
          <w:b/>
          <w:bCs/>
        </w:rPr>
        <w:t>Корреспондент</w:t>
      </w:r>
      <w:r w:rsidR="009D12F4" w:rsidRPr="00D600CE">
        <w:rPr>
          <w:b/>
          <w:bCs/>
        </w:rPr>
        <w:t>»</w:t>
      </w:r>
      <w:r w:rsidRPr="00D600CE">
        <w:rPr>
          <w:i/>
          <w:iCs/>
        </w:rPr>
        <w:t xml:space="preserve"> </w:t>
      </w:r>
    </w:p>
    <w:p w:rsidR="00EA74E5" w:rsidRPr="00D600CE" w:rsidRDefault="00EA74E5" w:rsidP="000E6F4C">
      <w:pPr>
        <w:autoSpaceDE w:val="0"/>
        <w:autoSpaceDN w:val="0"/>
        <w:adjustRightInd w:val="0"/>
        <w:ind w:firstLine="709"/>
        <w:rPr>
          <w:i/>
          <w:iCs/>
        </w:rPr>
      </w:pPr>
    </w:p>
    <w:p w:rsidR="00EA74E5" w:rsidRPr="00D600CE" w:rsidRDefault="00EA74E5" w:rsidP="000E6F4C">
      <w:pPr>
        <w:autoSpaceDE w:val="0"/>
        <w:autoSpaceDN w:val="0"/>
        <w:adjustRightInd w:val="0"/>
        <w:ind w:firstLine="709"/>
      </w:pPr>
      <w:r w:rsidRPr="00D600CE">
        <w:t xml:space="preserve">Вкладка </w:t>
      </w:r>
      <w:r w:rsidRPr="00D600CE">
        <w:rPr>
          <w:b/>
          <w:bCs/>
        </w:rPr>
        <w:t>Корреспондент</w:t>
      </w:r>
      <w:r w:rsidRPr="00D600CE">
        <w:t xml:space="preserve"> доступна только для входящих и исходящих документов, которые не отобраны в </w:t>
      </w:r>
      <w:hyperlink w:anchor="topic_NastroikaObjectovDocument" w:history="1">
        <w:r w:rsidRPr="00D600CE">
          <w:t>настройке</w:t>
        </w:r>
      </w:hyperlink>
      <w:r w:rsidRPr="00D600CE">
        <w:t xml:space="preserve"> документа </w:t>
      </w:r>
      <w:r w:rsidRPr="00D600CE">
        <w:rPr>
          <w:b/>
          <w:bCs/>
        </w:rPr>
        <w:t xml:space="preserve">Вкладка Корреспондент - Не показывать для ввода. </w:t>
      </w:r>
      <w:r w:rsidRPr="00D600CE">
        <w:t xml:space="preserve">Заполняется автоматически в зависимости от значений полей одноименной вкладки соответствующего </w:t>
      </w:r>
      <w:hyperlink w:anchor="topic_Reglaments69" w:history="1">
        <w:r w:rsidRPr="00D600CE">
          <w:t>документа регламента</w:t>
        </w:r>
      </w:hyperlink>
      <w:r w:rsidRPr="00D600CE">
        <w:rPr>
          <w:i/>
          <w:iCs/>
        </w:rPr>
        <w:t xml:space="preserve"> </w:t>
      </w:r>
      <w:r w:rsidRPr="00D600CE">
        <w:t>или вводится вручную:</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58A52E7D" wp14:editId="53F56699">
            <wp:extent cx="5909310" cy="4382135"/>
            <wp:effectExtent l="0" t="0" r="0"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909310" cy="4382135"/>
                    </a:xfrm>
                    <a:prstGeom prst="rect">
                      <a:avLst/>
                    </a:prstGeom>
                    <a:noFill/>
                    <a:ln>
                      <a:noFill/>
                    </a:ln>
                  </pic:spPr>
                </pic:pic>
              </a:graphicData>
            </a:graphic>
          </wp:inline>
        </w:drawing>
      </w:r>
    </w:p>
    <w:p w:rsidR="00EA74E5" w:rsidRPr="00D600CE" w:rsidRDefault="00EA74E5" w:rsidP="005B6C18">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124</w:t>
      </w:r>
      <w:r w:rsidR="000D34C2">
        <w:rPr>
          <w:b/>
          <w:bCs/>
          <w:sz w:val="20"/>
          <w:szCs w:val="20"/>
        </w:rPr>
        <w:fldChar w:fldCharType="end"/>
      </w:r>
      <w:r w:rsidRPr="00D600CE">
        <w:rPr>
          <w:b/>
          <w:bCs/>
          <w:sz w:val="20"/>
          <w:szCs w:val="20"/>
        </w:rPr>
        <w:t>.</w:t>
      </w:r>
      <w:r w:rsidR="008A7B9C" w:rsidRPr="00D600CE">
        <w:rPr>
          <w:b/>
          <w:bCs/>
          <w:sz w:val="20"/>
          <w:szCs w:val="20"/>
        </w:rPr>
        <w:t xml:space="preserve"> Вкладка </w:t>
      </w:r>
      <w:r w:rsidR="009D12F4" w:rsidRPr="00D600CE">
        <w:rPr>
          <w:b/>
          <w:bCs/>
          <w:sz w:val="20"/>
          <w:szCs w:val="20"/>
        </w:rPr>
        <w:t>«</w:t>
      </w:r>
      <w:r w:rsidR="008A7B9C" w:rsidRPr="00D600CE">
        <w:rPr>
          <w:b/>
          <w:bCs/>
          <w:sz w:val="20"/>
          <w:szCs w:val="20"/>
        </w:rPr>
        <w:t>Корреспондент</w:t>
      </w:r>
      <w:r w:rsidR="009D12F4" w:rsidRPr="00D600CE">
        <w:rPr>
          <w:b/>
          <w:bCs/>
          <w:sz w:val="20"/>
          <w:szCs w:val="20"/>
        </w:rPr>
        <w:t>»</w:t>
      </w:r>
    </w:p>
    <w:p w:rsidR="00EA74E5" w:rsidRPr="00D600CE" w:rsidRDefault="00EA74E5" w:rsidP="000E6F4C">
      <w:pPr>
        <w:autoSpaceDE w:val="0"/>
        <w:autoSpaceDN w:val="0"/>
        <w:adjustRightInd w:val="0"/>
        <w:ind w:firstLine="709"/>
      </w:pPr>
      <w:r w:rsidRPr="00D600CE">
        <w:t xml:space="preserve">В поле </w:t>
      </w:r>
      <w:r w:rsidRPr="00D600CE">
        <w:rPr>
          <w:b/>
          <w:bCs/>
        </w:rPr>
        <w:t>Организация</w:t>
      </w:r>
      <w:r w:rsidRPr="00D600CE">
        <w:t xml:space="preserve"> по кнопке </w:t>
      </w:r>
      <w:r w:rsidRPr="00D600CE">
        <w:rPr>
          <w:b/>
          <w:bCs/>
          <w:noProof/>
          <w:sz w:val="16"/>
          <w:szCs w:val="16"/>
        </w:rPr>
        <w:drawing>
          <wp:inline distT="0" distB="0" distL="0" distR="0" wp14:anchorId="086DD8B9" wp14:editId="791FDC36">
            <wp:extent cx="301625" cy="301625"/>
            <wp:effectExtent l="0" t="0" r="3175" b="3175"/>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можно выбрать организацию-корреспондента. В поле </w:t>
      </w:r>
      <w:r w:rsidRPr="00D600CE">
        <w:rPr>
          <w:b/>
          <w:bCs/>
        </w:rPr>
        <w:t>Подразделение</w:t>
      </w:r>
      <w:r w:rsidRPr="00D600CE">
        <w:t xml:space="preserve"> можно выбрать подразделение выбранной организации, в поле </w:t>
      </w:r>
      <w:r w:rsidRPr="00D600CE">
        <w:rPr>
          <w:b/>
          <w:bCs/>
        </w:rPr>
        <w:t>Сотрудник</w:t>
      </w:r>
      <w:r w:rsidRPr="00D600CE">
        <w:t xml:space="preserve"> - сотрудника выбранного подразделения. В случае, если не заполнено ни одно из этих полей, при сохранении входящего или исходящего документа выдается предупреждающее сообщение.</w:t>
      </w:r>
    </w:p>
    <w:p w:rsidR="00EA74E5" w:rsidRPr="00D600CE" w:rsidRDefault="00EA74E5" w:rsidP="000E6F4C">
      <w:pPr>
        <w:autoSpaceDE w:val="0"/>
        <w:autoSpaceDN w:val="0"/>
        <w:adjustRightInd w:val="0"/>
        <w:ind w:firstLine="709"/>
      </w:pPr>
    </w:p>
    <w:p w:rsidR="00EA74E5" w:rsidRPr="00D600CE" w:rsidRDefault="00EA74E5" w:rsidP="000E6F4C">
      <w:pPr>
        <w:autoSpaceDE w:val="0"/>
        <w:autoSpaceDN w:val="0"/>
        <w:adjustRightInd w:val="0"/>
        <w:ind w:firstLine="709"/>
        <w:rPr>
          <w:i/>
          <w:iCs/>
        </w:rPr>
      </w:pPr>
      <w:r w:rsidRPr="00D600CE">
        <w:rPr>
          <w:b/>
          <w:bCs/>
        </w:rPr>
        <w:t xml:space="preserve">Вкладка </w:t>
      </w:r>
      <w:r w:rsidR="009D12F4" w:rsidRPr="00D600CE">
        <w:rPr>
          <w:b/>
          <w:bCs/>
        </w:rPr>
        <w:t>«</w:t>
      </w:r>
      <w:r w:rsidRPr="00D600CE">
        <w:rPr>
          <w:b/>
          <w:bCs/>
        </w:rPr>
        <w:t>Реквизиты</w:t>
      </w:r>
      <w:r w:rsidR="009D12F4" w:rsidRPr="00D600CE">
        <w:rPr>
          <w:b/>
          <w:bCs/>
        </w:rPr>
        <w:t>»</w:t>
      </w:r>
      <w:r w:rsidRPr="00D600CE">
        <w:rPr>
          <w:i/>
          <w:iCs/>
        </w:rPr>
        <w:t xml:space="preserve"> </w:t>
      </w:r>
    </w:p>
    <w:p w:rsidR="00EA74E5" w:rsidRPr="00D600CE" w:rsidRDefault="00EA74E5" w:rsidP="000E6F4C">
      <w:pPr>
        <w:autoSpaceDE w:val="0"/>
        <w:autoSpaceDN w:val="0"/>
        <w:adjustRightInd w:val="0"/>
        <w:ind w:firstLine="709"/>
        <w:rPr>
          <w:i/>
          <w:iCs/>
        </w:rPr>
      </w:pPr>
    </w:p>
    <w:p w:rsidR="00EA74E5" w:rsidRPr="00D600CE" w:rsidRDefault="00EA74E5" w:rsidP="005B6C18">
      <w:pPr>
        <w:autoSpaceDE w:val="0"/>
        <w:autoSpaceDN w:val="0"/>
        <w:adjustRightInd w:val="0"/>
        <w:ind w:firstLine="709"/>
      </w:pPr>
      <w:r w:rsidRPr="00D600CE">
        <w:t xml:space="preserve">Вкладка </w:t>
      </w:r>
      <w:r w:rsidR="009D12F4" w:rsidRPr="00D600CE">
        <w:t>«</w:t>
      </w:r>
      <w:r w:rsidRPr="00D600CE">
        <w:rPr>
          <w:b/>
          <w:bCs/>
        </w:rPr>
        <w:t>Реквизиты</w:t>
      </w:r>
      <w:r w:rsidR="009D12F4" w:rsidRPr="00D600CE">
        <w:rPr>
          <w:b/>
          <w:bCs/>
        </w:rPr>
        <w:t>»</w:t>
      </w:r>
      <w:r w:rsidRPr="00D600CE">
        <w:t xml:space="preserve"> доступна, если заданы </w:t>
      </w:r>
      <w:hyperlink w:anchor="topic_RekvizityDocumentov" w:history="1">
        <w:r w:rsidRPr="00D600CE">
          <w:t>реквизиты</w:t>
        </w:r>
      </w:hyperlink>
      <w:r w:rsidRPr="00D600CE">
        <w:t xml:space="preserve"> для соответствующего вида документа.</w:t>
      </w:r>
      <w:bookmarkStart w:id="157" w:name="topic_Vvoddokumentovreglamenta70"/>
      <w:bookmarkEnd w:id="157"/>
      <w:r w:rsidR="005B6C18">
        <w:t xml:space="preserve"> </w:t>
      </w:r>
      <w:r w:rsidRPr="00D600CE">
        <w:t>Возможности ввода значений реквизитов</w:t>
      </w:r>
      <w:r w:rsidRPr="00D600CE">
        <w:rPr>
          <w:i/>
          <w:iCs/>
        </w:rPr>
        <w:t xml:space="preserve"> </w:t>
      </w:r>
      <w:r w:rsidRPr="00D600CE">
        <w:t xml:space="preserve">зависят от их типов. </w:t>
      </w:r>
    </w:p>
    <w:p w:rsidR="00EA74E5" w:rsidRPr="00D600CE" w:rsidRDefault="00EA74E5" w:rsidP="005B6C18">
      <w:pPr>
        <w:autoSpaceDE w:val="0"/>
        <w:autoSpaceDN w:val="0"/>
        <w:adjustRightInd w:val="0"/>
        <w:ind w:firstLine="709"/>
      </w:pPr>
      <w:r w:rsidRPr="00D600CE">
        <w:t xml:space="preserve">Для реквизитов типа </w:t>
      </w:r>
      <w:r w:rsidR="0088075E" w:rsidRPr="00D600CE">
        <w:rPr>
          <w:b/>
        </w:rPr>
        <w:t>«</w:t>
      </w:r>
      <w:r w:rsidRPr="00D600CE">
        <w:rPr>
          <w:b/>
        </w:rPr>
        <w:t>Текст</w:t>
      </w:r>
      <w:r w:rsidR="0088075E" w:rsidRPr="00D600CE">
        <w:rPr>
          <w:b/>
        </w:rPr>
        <w:t>»</w:t>
      </w:r>
      <w:r w:rsidRPr="00D600CE">
        <w:t xml:space="preserve"> существуют следующие возможности.</w:t>
      </w:r>
    </w:p>
    <w:p w:rsidR="00EA74E5" w:rsidRPr="00D600CE" w:rsidRDefault="00EA74E5" w:rsidP="000E6F4C">
      <w:pPr>
        <w:autoSpaceDE w:val="0"/>
        <w:autoSpaceDN w:val="0"/>
        <w:adjustRightInd w:val="0"/>
        <w:ind w:firstLine="709"/>
      </w:pPr>
      <w:r w:rsidRPr="00D600CE">
        <w:t>1. Выбор текстовых реквизитов из ранее введенных значений</w:t>
      </w:r>
    </w:p>
    <w:p w:rsidR="00EA74E5" w:rsidRPr="00D600CE" w:rsidRDefault="00EA74E5" w:rsidP="000E6F4C">
      <w:pPr>
        <w:autoSpaceDE w:val="0"/>
        <w:autoSpaceDN w:val="0"/>
        <w:adjustRightInd w:val="0"/>
        <w:ind w:firstLine="709"/>
      </w:pPr>
      <w:r w:rsidRPr="00D600CE">
        <w:lastRenderedPageBreak/>
        <w:t xml:space="preserve">2. Вызов отдельного окна текстового редактора для ввода значения реквизита. Текстовый редактор вызывается по правой кнопке мыши (пункт контекстного меню </w:t>
      </w:r>
      <w:r w:rsidRPr="00D600CE">
        <w:rPr>
          <w:b/>
          <w:bCs/>
        </w:rPr>
        <w:t>Редактировать</w:t>
      </w:r>
      <w:r w:rsidRPr="00D600CE">
        <w:t>) или по клавише &lt;</w:t>
      </w:r>
      <w:r w:rsidRPr="00D600CE">
        <w:rPr>
          <w:b/>
          <w:bCs/>
        </w:rPr>
        <w:t>Ctrl+E</w:t>
      </w:r>
      <w:r w:rsidRPr="00D600CE">
        <w:t xml:space="preserve">&gt;. </w:t>
      </w:r>
    </w:p>
    <w:p w:rsidR="00EA74E5" w:rsidRPr="00D600CE" w:rsidRDefault="00EA74E5" w:rsidP="000E6F4C">
      <w:pPr>
        <w:autoSpaceDE w:val="0"/>
        <w:autoSpaceDN w:val="0"/>
        <w:adjustRightInd w:val="0"/>
        <w:ind w:firstLine="709"/>
      </w:pPr>
      <w:r w:rsidRPr="00D600CE">
        <w:t xml:space="preserve">Для реквизитов документов типа </w:t>
      </w:r>
      <w:r w:rsidR="0088075E" w:rsidRPr="00D600CE">
        <w:rPr>
          <w:b/>
        </w:rPr>
        <w:t>«</w:t>
      </w:r>
      <w:r w:rsidRPr="00D600CE">
        <w:rPr>
          <w:b/>
        </w:rPr>
        <w:t>Текст</w:t>
      </w:r>
      <w:r w:rsidR="0088075E" w:rsidRPr="00D600CE">
        <w:rPr>
          <w:b/>
        </w:rPr>
        <w:t>»</w:t>
      </w:r>
      <w:r w:rsidRPr="00D600CE">
        <w:t xml:space="preserve"> и </w:t>
      </w:r>
      <w:r w:rsidR="0088075E" w:rsidRPr="00D600CE">
        <w:rPr>
          <w:b/>
        </w:rPr>
        <w:t>«</w:t>
      </w:r>
      <w:r w:rsidRPr="00D600CE">
        <w:rPr>
          <w:b/>
        </w:rPr>
        <w:t>Дата</w:t>
      </w:r>
      <w:r w:rsidR="0088075E" w:rsidRPr="00D600CE">
        <w:rPr>
          <w:b/>
        </w:rPr>
        <w:t>»</w:t>
      </w:r>
      <w:r w:rsidRPr="00D600CE">
        <w:t xml:space="preserve"> существует возможность автоматического заполнения значения реквизита документа по маске, заданной в справочнике </w:t>
      </w:r>
      <w:hyperlink w:anchor="topic_VidyDocumentov50" w:history="1">
        <w:r w:rsidRPr="00D600CE">
          <w:t>видов документов</w:t>
        </w:r>
      </w:hyperlink>
      <w:r w:rsidRPr="00D600CE">
        <w:t xml:space="preserve">. При создании нового документа соответствующего вида значение реквизита заполнится по заданной маске. В дальнейшем в любой момент можно перезаполнить значение, выбрав пункт контекстного меню </w:t>
      </w:r>
      <w:r w:rsidRPr="00D600CE">
        <w:rPr>
          <w:b/>
          <w:bCs/>
        </w:rPr>
        <w:t>Заполнить</w:t>
      </w:r>
      <w:r w:rsidRPr="00D600CE">
        <w:t xml:space="preserve"> в поле ввода значения реквизита.</w:t>
      </w:r>
    </w:p>
    <w:p w:rsidR="00EA74E5" w:rsidRPr="00D600CE" w:rsidRDefault="00EA74E5" w:rsidP="000E6F4C">
      <w:pPr>
        <w:autoSpaceDE w:val="0"/>
        <w:autoSpaceDN w:val="0"/>
        <w:adjustRightInd w:val="0"/>
        <w:ind w:firstLine="709"/>
      </w:pPr>
      <w:r w:rsidRPr="00D600CE">
        <w:t xml:space="preserve">По кнопке </w:t>
      </w:r>
      <w:hyperlink w:anchor="topic_okno_vvoda_dannihFile" w:history="1">
        <w:r w:rsidRPr="00D600CE">
          <w:rPr>
            <w:b/>
          </w:rPr>
          <w:t>[Файл]</w:t>
        </w:r>
      </w:hyperlink>
      <w:r w:rsidRPr="00D600CE">
        <w:t xml:space="preserve"> или кнопке </w:t>
      </w:r>
      <w:r w:rsidRPr="00D600CE">
        <w:rPr>
          <w:b/>
          <w:bCs/>
          <w:noProof/>
          <w:sz w:val="16"/>
          <w:szCs w:val="16"/>
        </w:rPr>
        <w:drawing>
          <wp:inline distT="0" distB="0" distL="0" distR="0" wp14:anchorId="56500DDC" wp14:editId="58308FB4">
            <wp:extent cx="301625" cy="301625"/>
            <wp:effectExtent l="0" t="0" r="3175" b="3175"/>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на панели инструментов списков документов для исходящего или внутреннего документа предусмотрено автоматическое формирование файла документа по шаблону, заданному в соответствующем</w:t>
      </w:r>
      <w:hyperlink w:anchor="topic_VidyDocumentovShablon" w:history="1">
        <w:r w:rsidRPr="00D600CE">
          <w:t xml:space="preserve"> виде документа</w:t>
        </w:r>
      </w:hyperlink>
      <w:r w:rsidRPr="00D600CE">
        <w:t>, а для входящего документа - прикрепление его электронного образа.</w:t>
      </w:r>
    </w:p>
    <w:p w:rsidR="00EA74E5" w:rsidRPr="00D600CE" w:rsidRDefault="00EA74E5" w:rsidP="000E6F4C">
      <w:pPr>
        <w:autoSpaceDE w:val="0"/>
        <w:autoSpaceDN w:val="0"/>
        <w:adjustRightInd w:val="0"/>
        <w:ind w:firstLine="709"/>
      </w:pPr>
    </w:p>
    <w:p w:rsidR="00EA74E5" w:rsidRPr="00D600CE" w:rsidRDefault="00EA74E5" w:rsidP="000E6F4C">
      <w:pPr>
        <w:autoSpaceDE w:val="0"/>
        <w:autoSpaceDN w:val="0"/>
        <w:adjustRightInd w:val="0"/>
        <w:ind w:firstLine="709"/>
        <w:rPr>
          <w:b/>
          <w:bCs/>
        </w:rPr>
      </w:pPr>
      <w:r w:rsidRPr="00D600CE">
        <w:rPr>
          <w:b/>
          <w:bCs/>
        </w:rPr>
        <w:t xml:space="preserve">Вкладка </w:t>
      </w:r>
      <w:r w:rsidR="009D12F4" w:rsidRPr="00D600CE">
        <w:rPr>
          <w:b/>
          <w:bCs/>
        </w:rPr>
        <w:t>«</w:t>
      </w:r>
      <w:r w:rsidRPr="00D600CE">
        <w:rPr>
          <w:b/>
          <w:bCs/>
        </w:rPr>
        <w:t>Email-уведомления</w:t>
      </w:r>
      <w:r w:rsidR="009D12F4" w:rsidRPr="00D600CE">
        <w:rPr>
          <w:b/>
          <w:bCs/>
        </w:rPr>
        <w:t>»</w:t>
      </w:r>
    </w:p>
    <w:p w:rsidR="00EA74E5" w:rsidRPr="00D600CE" w:rsidRDefault="00EA74E5" w:rsidP="000E6F4C">
      <w:pPr>
        <w:autoSpaceDE w:val="0"/>
        <w:autoSpaceDN w:val="0"/>
        <w:adjustRightInd w:val="0"/>
        <w:ind w:firstLine="709"/>
      </w:pPr>
    </w:p>
    <w:p w:rsidR="00EA74E5" w:rsidRPr="00D600CE" w:rsidRDefault="00EA74E5" w:rsidP="000E6F4C">
      <w:pPr>
        <w:autoSpaceDE w:val="0"/>
        <w:autoSpaceDN w:val="0"/>
        <w:adjustRightInd w:val="0"/>
        <w:ind w:firstLine="709"/>
      </w:pPr>
      <w:r w:rsidRPr="00D600CE">
        <w:t xml:space="preserve">Вкладка </w:t>
      </w:r>
      <w:r w:rsidR="009D12F4" w:rsidRPr="00D600CE">
        <w:t>«</w:t>
      </w:r>
      <w:hyperlink w:anchor="topic_Reglaments70" w:history="1">
        <w:r w:rsidRPr="00D600CE">
          <w:rPr>
            <w:b/>
            <w:bCs/>
          </w:rPr>
          <w:t>Email-уведомления</w:t>
        </w:r>
      </w:hyperlink>
      <w:r w:rsidR="009D12F4" w:rsidRPr="00D600CE">
        <w:rPr>
          <w:b/>
          <w:bCs/>
        </w:rPr>
        <w:t>»</w:t>
      </w:r>
      <w:r w:rsidRPr="00D600CE">
        <w:rPr>
          <w:i/>
          <w:iCs/>
        </w:rPr>
        <w:t xml:space="preserve"> </w:t>
      </w:r>
      <w:r w:rsidRPr="00D600CE">
        <w:t xml:space="preserve">доступна, если у пользователя есть доступ на объект </w:t>
      </w:r>
      <w:r w:rsidR="00B230CA" w:rsidRPr="00D600CE">
        <w:rPr>
          <w:b/>
          <w:bCs/>
          <w:highlight w:val="lightGray"/>
        </w:rPr>
        <w:t xml:space="preserve">Документы =&gt; </w:t>
      </w:r>
      <w:r w:rsidRPr="00D600CE">
        <w:rPr>
          <w:b/>
          <w:bCs/>
          <w:highlight w:val="lightGray"/>
        </w:rPr>
        <w:t>Документы</w:t>
      </w:r>
      <w:r w:rsidR="00B230CA" w:rsidRPr="00D600CE">
        <w:rPr>
          <w:b/>
          <w:bCs/>
          <w:highlight w:val="lightGray"/>
        </w:rPr>
        <w:t xml:space="preserve"> =&gt; </w:t>
      </w:r>
      <w:r w:rsidRPr="00D600CE">
        <w:rPr>
          <w:b/>
          <w:bCs/>
          <w:highlight w:val="lightGray"/>
        </w:rPr>
        <w:t>Вкладка Email-уведомления</w:t>
      </w:r>
      <w:r w:rsidRPr="00D600CE">
        <w:t xml:space="preserve">. При создании новой записи поля заполняются автоматически в зависимости от значений полей одноименной вкладки соответствующего </w:t>
      </w:r>
      <w:hyperlink w:anchor="topic_Reglaments69" w:history="1">
        <w:r w:rsidRPr="00D600CE">
          <w:t>документа регламента</w:t>
        </w:r>
      </w:hyperlink>
      <w:r w:rsidRPr="00D600CE">
        <w:t xml:space="preserve"> или вводятся вручную:</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5A05E3FA" wp14:editId="2F07C3C4">
            <wp:extent cx="5934710" cy="3683635"/>
            <wp:effectExtent l="0" t="0" r="889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934710" cy="3683635"/>
                    </a:xfrm>
                    <a:prstGeom prst="rect">
                      <a:avLst/>
                    </a:prstGeom>
                    <a:noFill/>
                    <a:ln>
                      <a:noFill/>
                    </a:ln>
                  </pic:spPr>
                </pic:pic>
              </a:graphicData>
            </a:graphic>
          </wp:inline>
        </w:drawing>
      </w:r>
    </w:p>
    <w:p w:rsidR="00EA74E5" w:rsidRPr="00D600CE" w:rsidRDefault="00EA74E5" w:rsidP="005B6C18">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125</w:t>
      </w:r>
      <w:r w:rsidR="000D34C2">
        <w:rPr>
          <w:b/>
          <w:bCs/>
          <w:sz w:val="20"/>
          <w:szCs w:val="20"/>
        </w:rPr>
        <w:fldChar w:fldCharType="end"/>
      </w:r>
      <w:r w:rsidRPr="00D600CE">
        <w:rPr>
          <w:b/>
          <w:bCs/>
          <w:sz w:val="20"/>
          <w:szCs w:val="20"/>
        </w:rPr>
        <w:t>.</w:t>
      </w:r>
      <w:r w:rsidR="008A7B9C" w:rsidRPr="00D600CE">
        <w:rPr>
          <w:b/>
          <w:bCs/>
          <w:sz w:val="20"/>
          <w:szCs w:val="20"/>
        </w:rPr>
        <w:t xml:space="preserve"> Вкладка </w:t>
      </w:r>
      <w:r w:rsidR="009D12F4" w:rsidRPr="00D600CE">
        <w:rPr>
          <w:b/>
          <w:bCs/>
          <w:sz w:val="20"/>
          <w:szCs w:val="20"/>
        </w:rPr>
        <w:t>«</w:t>
      </w:r>
      <w:r w:rsidR="008A7B9C" w:rsidRPr="00D600CE">
        <w:rPr>
          <w:b/>
          <w:bCs/>
          <w:sz w:val="20"/>
          <w:szCs w:val="20"/>
          <w:lang w:val="en-US"/>
        </w:rPr>
        <w:t>Email</w:t>
      </w:r>
      <w:r w:rsidR="008A7B9C" w:rsidRPr="00D600CE">
        <w:rPr>
          <w:b/>
          <w:bCs/>
          <w:sz w:val="20"/>
          <w:szCs w:val="20"/>
        </w:rPr>
        <w:t>-уведомления</w:t>
      </w:r>
      <w:r w:rsidR="009D12F4" w:rsidRPr="00D600CE">
        <w:rPr>
          <w:b/>
          <w:bCs/>
          <w:sz w:val="20"/>
          <w:szCs w:val="20"/>
        </w:rPr>
        <w:t>»</w:t>
      </w:r>
    </w:p>
    <w:p w:rsidR="00EA74E5" w:rsidRPr="00D600CE" w:rsidRDefault="00EA74E5" w:rsidP="00EA74E5">
      <w:pPr>
        <w:autoSpaceDE w:val="0"/>
        <w:autoSpaceDN w:val="0"/>
        <w:adjustRightInd w:val="0"/>
        <w:jc w:val="center"/>
      </w:pPr>
    </w:p>
    <w:p w:rsidR="00EA74E5" w:rsidRPr="00D600CE" w:rsidRDefault="00EA74E5" w:rsidP="00B230CA">
      <w:pPr>
        <w:autoSpaceDE w:val="0"/>
        <w:autoSpaceDN w:val="0"/>
        <w:adjustRightInd w:val="0"/>
        <w:ind w:firstLine="709"/>
      </w:pPr>
      <w:r w:rsidRPr="00D600CE">
        <w:t>Серым цветом в списке уведомлений показываются отправленные письма.</w:t>
      </w:r>
    </w:p>
    <w:p w:rsidR="00EA74E5" w:rsidRPr="00D600CE" w:rsidRDefault="00EA74E5" w:rsidP="00B230CA">
      <w:pPr>
        <w:autoSpaceDE w:val="0"/>
        <w:autoSpaceDN w:val="0"/>
        <w:adjustRightInd w:val="0"/>
        <w:ind w:firstLine="709"/>
      </w:pPr>
      <w:r w:rsidRPr="00D600CE">
        <w:t xml:space="preserve">По кнопке </w:t>
      </w:r>
      <w:r w:rsidRPr="00D600CE">
        <w:rPr>
          <w:b/>
          <w:bCs/>
          <w:noProof/>
          <w:sz w:val="16"/>
          <w:szCs w:val="16"/>
        </w:rPr>
        <w:drawing>
          <wp:inline distT="0" distB="0" distL="0" distR="0" wp14:anchorId="57EDF6CA" wp14:editId="5F219340">
            <wp:extent cx="301625" cy="301625"/>
            <wp:effectExtent l="0" t="0" r="3175" b="3175"/>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Отправить</w:t>
      </w:r>
      <w:r w:rsidRPr="00D600CE">
        <w:t xml:space="preserve"> выполняется отправка письма на заданный адрес/заданным получателям. В случае успешной отправки поле </w:t>
      </w:r>
      <w:r w:rsidRPr="00D600CE">
        <w:rPr>
          <w:b/>
          <w:bCs/>
        </w:rPr>
        <w:t>Отправлено</w:t>
      </w:r>
      <w:r w:rsidRPr="00D600CE">
        <w:t xml:space="preserve"> заполнится текущей датой.</w:t>
      </w:r>
    </w:p>
    <w:p w:rsidR="00EA74E5" w:rsidRPr="00D600CE" w:rsidRDefault="00EA74E5" w:rsidP="00B230CA">
      <w:pPr>
        <w:autoSpaceDE w:val="0"/>
        <w:autoSpaceDN w:val="0"/>
        <w:adjustRightInd w:val="0"/>
        <w:ind w:firstLine="709"/>
      </w:pPr>
      <w:r w:rsidRPr="00D600CE">
        <w:t xml:space="preserve">Для возможности автоматической отправки email-уведомлений должен быть выставлен флаг </w:t>
      </w:r>
      <w:r w:rsidRPr="00D600CE">
        <w:rPr>
          <w:b/>
          <w:bCs/>
        </w:rPr>
        <w:t>Отправлять автоматически</w:t>
      </w:r>
      <w:r w:rsidRPr="00D600CE">
        <w:t xml:space="preserve">. В этом случае письмо можно не отправлять вручную, оно </w:t>
      </w:r>
      <w:r w:rsidRPr="00D600CE">
        <w:lastRenderedPageBreak/>
        <w:t xml:space="preserve">будет отправлено автоматом при входе пользователя в комплекс, когда подойдет срок отправки письма. На автоматическую отправку влияют </w:t>
      </w:r>
      <w:hyperlink w:anchor="topic_NastroikaObjectov18" w:history="1">
        <w:r w:rsidRPr="00D600CE">
          <w:t>настройки</w:t>
        </w:r>
      </w:hyperlink>
      <w:r w:rsidRPr="00D600CE">
        <w:t xml:space="preserve"> объекта </w:t>
      </w:r>
      <w:r w:rsidRPr="00D600CE">
        <w:rPr>
          <w:b/>
          <w:bCs/>
        </w:rPr>
        <w:t>Документы-Документы-Вкладка Email-уведомления</w:t>
      </w:r>
      <w:r w:rsidRPr="00D600CE">
        <w:t>. Автоматическая отправка подготовленных уведомлений происходит в момент входа пользователя в комплекс.</w:t>
      </w:r>
    </w:p>
    <w:p w:rsidR="00EA74E5" w:rsidRPr="00D600CE" w:rsidRDefault="00EA74E5" w:rsidP="00B230CA">
      <w:pPr>
        <w:autoSpaceDE w:val="0"/>
        <w:autoSpaceDN w:val="0"/>
        <w:adjustRightInd w:val="0"/>
        <w:ind w:firstLine="709"/>
      </w:pPr>
      <w:r w:rsidRPr="00D600CE">
        <w:t xml:space="preserve">Журнал отправки можно просмотреть через </w:t>
      </w:r>
      <w:hyperlink w:anchor="topic_99040101" w:history="1">
        <w:r w:rsidR="00B230CA" w:rsidRPr="00D600CE">
          <w:rPr>
            <w:b/>
            <w:bCs/>
            <w:highlight w:val="lightGray"/>
          </w:rPr>
          <w:t xml:space="preserve">Сервис =&gt; Журнал событий =&gt; </w:t>
        </w:r>
        <w:r w:rsidRPr="00D600CE">
          <w:rPr>
            <w:b/>
            <w:bCs/>
            <w:highlight w:val="lightGray"/>
          </w:rPr>
          <w:t>Служебные события</w:t>
        </w:r>
      </w:hyperlink>
      <w:r w:rsidRPr="00D600CE">
        <w:rPr>
          <w:b/>
          <w:bCs/>
        </w:rPr>
        <w:t>.</w:t>
      </w:r>
    </w:p>
    <w:p w:rsidR="00EA74E5" w:rsidRPr="00D600CE" w:rsidRDefault="00EA74E5" w:rsidP="00B230CA">
      <w:pPr>
        <w:autoSpaceDE w:val="0"/>
        <w:autoSpaceDN w:val="0"/>
        <w:adjustRightInd w:val="0"/>
        <w:ind w:firstLine="709"/>
      </w:pPr>
      <w:bookmarkStart w:id="158" w:name="topic_Vvoddokumentovreglamenta72"/>
      <w:bookmarkEnd w:id="158"/>
      <w:r w:rsidRPr="00D600CE">
        <w:t xml:space="preserve">Список всех отправленных/подготовленных email-уведомлений можно просмотреть через пункт главного меню </w:t>
      </w:r>
      <w:r w:rsidR="00B230CA" w:rsidRPr="00D600CE">
        <w:rPr>
          <w:b/>
          <w:bCs/>
          <w:highlight w:val="lightGray"/>
        </w:rPr>
        <w:t>Сервис</w:t>
      </w:r>
      <w:r w:rsidR="00B230CA" w:rsidRPr="00D600CE">
        <w:rPr>
          <w:b/>
          <w:bCs/>
          <w:highlight w:val="lightGray"/>
          <w:lang w:val="en-US"/>
        </w:rPr>
        <w:t xml:space="preserve"> </w:t>
      </w:r>
      <w:r w:rsidR="00B230CA" w:rsidRPr="00D600CE">
        <w:rPr>
          <w:b/>
          <w:bCs/>
          <w:highlight w:val="lightGray"/>
        </w:rPr>
        <w:t xml:space="preserve"> =&gt; </w:t>
      </w:r>
      <w:r w:rsidRPr="00D600CE">
        <w:rPr>
          <w:b/>
          <w:bCs/>
          <w:highlight w:val="lightGray"/>
        </w:rPr>
        <w:t>Email-уведомления</w:t>
      </w:r>
      <w:r w:rsidRPr="00D600CE">
        <w:t>:</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261ADF5C" wp14:editId="6FF78F7B">
            <wp:extent cx="5542893" cy="3053751"/>
            <wp:effectExtent l="0" t="0" r="1270"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543239" cy="3053942"/>
                    </a:xfrm>
                    <a:prstGeom prst="rect">
                      <a:avLst/>
                    </a:prstGeom>
                    <a:noFill/>
                    <a:ln>
                      <a:noFill/>
                    </a:ln>
                  </pic:spPr>
                </pic:pic>
              </a:graphicData>
            </a:graphic>
          </wp:inline>
        </w:drawing>
      </w:r>
    </w:p>
    <w:p w:rsidR="00EA74E5" w:rsidRPr="00D600CE" w:rsidRDefault="00EA74E5" w:rsidP="005B6C18">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126</w:t>
      </w:r>
      <w:r w:rsidR="000D34C2">
        <w:rPr>
          <w:b/>
          <w:bCs/>
          <w:sz w:val="20"/>
          <w:szCs w:val="20"/>
        </w:rPr>
        <w:fldChar w:fldCharType="end"/>
      </w:r>
      <w:r w:rsidRPr="00D600CE">
        <w:rPr>
          <w:b/>
          <w:bCs/>
          <w:sz w:val="20"/>
          <w:szCs w:val="20"/>
        </w:rPr>
        <w:t>.</w:t>
      </w:r>
      <w:r w:rsidR="00B230CA" w:rsidRPr="00D600CE">
        <w:rPr>
          <w:b/>
          <w:bCs/>
          <w:sz w:val="20"/>
          <w:szCs w:val="20"/>
        </w:rPr>
        <w:t xml:space="preserve"> </w:t>
      </w:r>
      <w:r w:rsidR="00B230CA" w:rsidRPr="00D600CE">
        <w:rPr>
          <w:b/>
          <w:bCs/>
          <w:sz w:val="20"/>
          <w:szCs w:val="20"/>
          <w:lang w:val="en-US"/>
        </w:rPr>
        <w:t>Email</w:t>
      </w:r>
      <w:r w:rsidR="00B230CA" w:rsidRPr="00D600CE">
        <w:rPr>
          <w:b/>
          <w:bCs/>
          <w:sz w:val="20"/>
          <w:szCs w:val="20"/>
        </w:rPr>
        <w:t>-уведомления</w:t>
      </w:r>
    </w:p>
    <w:p w:rsidR="00EA74E5" w:rsidRPr="00D600CE" w:rsidRDefault="00EA74E5" w:rsidP="00EA74E5">
      <w:pPr>
        <w:autoSpaceDE w:val="0"/>
        <w:autoSpaceDN w:val="0"/>
        <w:adjustRightInd w:val="0"/>
      </w:pPr>
    </w:p>
    <w:p w:rsidR="00EA74E5" w:rsidRPr="00D600CE" w:rsidRDefault="00EA74E5" w:rsidP="00B230CA">
      <w:pPr>
        <w:autoSpaceDE w:val="0"/>
        <w:autoSpaceDN w:val="0"/>
        <w:adjustRightInd w:val="0"/>
        <w:ind w:firstLine="709"/>
      </w:pPr>
      <w:r w:rsidRPr="00D600CE">
        <w:t xml:space="preserve">В списке доступны функции поиска, фильтрации, отправки и удаление неотправленных писем. Для возможности отправки писем на заданные адреса, должна быть заполнены настройка </w:t>
      </w:r>
      <w:hyperlink w:anchor="topic_ObschiePolzovatelskieNastroiki05" w:history="1">
        <w:r w:rsidR="00B230CA" w:rsidRPr="00D600CE">
          <w:rPr>
            <w:b/>
            <w:bCs/>
            <w:highlight w:val="lightGray"/>
          </w:rPr>
          <w:t xml:space="preserve">Сервис сообщений =&gt; </w:t>
        </w:r>
        <w:r w:rsidRPr="00D600CE">
          <w:rPr>
            <w:b/>
            <w:bCs/>
            <w:highlight w:val="lightGray"/>
          </w:rPr>
          <w:t>SMTP сервер</w:t>
        </w:r>
      </w:hyperlink>
      <w:r w:rsidRPr="00D600CE">
        <w:t xml:space="preserve"> и в пункте главного меню </w:t>
      </w:r>
      <w:r w:rsidR="00B230CA" w:rsidRPr="00D600CE">
        <w:rPr>
          <w:b/>
          <w:bCs/>
          <w:highlight w:val="lightGray"/>
        </w:rPr>
        <w:t xml:space="preserve">Настройки  =&gt;  </w:t>
      </w:r>
      <w:r w:rsidRPr="00D600CE">
        <w:rPr>
          <w:b/>
          <w:bCs/>
          <w:highlight w:val="lightGray"/>
        </w:rPr>
        <w:t>Реквизиты пользователя</w:t>
      </w:r>
      <w:r w:rsidRPr="00D600CE">
        <w:t xml:space="preserve"> должны быть заполнены поля группы </w:t>
      </w:r>
      <w:r w:rsidRPr="00D600CE">
        <w:rPr>
          <w:b/>
          <w:bCs/>
        </w:rPr>
        <w:t>Email пользователя</w:t>
      </w:r>
      <w:r w:rsidRPr="00D600CE">
        <w:t>:</w:t>
      </w:r>
    </w:p>
    <w:p w:rsidR="00EA74E5" w:rsidRPr="00D600CE" w:rsidRDefault="00EA74E5" w:rsidP="00EA74E5">
      <w:pPr>
        <w:autoSpaceDE w:val="0"/>
        <w:autoSpaceDN w:val="0"/>
        <w:adjustRightInd w:val="0"/>
      </w:pPr>
    </w:p>
    <w:p w:rsidR="00EA74E5" w:rsidRPr="00D600CE" w:rsidRDefault="00AF0F22" w:rsidP="00EA74E5">
      <w:pPr>
        <w:autoSpaceDE w:val="0"/>
        <w:autoSpaceDN w:val="0"/>
        <w:adjustRightInd w:val="0"/>
        <w:jc w:val="center"/>
        <w:rPr>
          <w:b/>
          <w:bCs/>
          <w:sz w:val="16"/>
          <w:szCs w:val="16"/>
        </w:rPr>
      </w:pPr>
      <w:r w:rsidRPr="00D600CE">
        <w:rPr>
          <w:noProof/>
        </w:rPr>
        <w:lastRenderedPageBreak/>
        <w:drawing>
          <wp:inline distT="0" distB="0" distL="0" distR="0" wp14:anchorId="07485155" wp14:editId="7C64CFB7">
            <wp:extent cx="5514975" cy="322897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514975" cy="3228975"/>
                    </a:xfrm>
                    <a:prstGeom prst="rect">
                      <a:avLst/>
                    </a:prstGeom>
                  </pic:spPr>
                </pic:pic>
              </a:graphicData>
            </a:graphic>
          </wp:inline>
        </w:drawing>
      </w:r>
    </w:p>
    <w:p w:rsidR="00EA74E5" w:rsidRPr="00D600CE" w:rsidRDefault="00EA74E5" w:rsidP="00B230CA">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127</w:t>
      </w:r>
      <w:r w:rsidR="000D34C2">
        <w:rPr>
          <w:b/>
          <w:bCs/>
          <w:sz w:val="20"/>
          <w:szCs w:val="20"/>
        </w:rPr>
        <w:fldChar w:fldCharType="end"/>
      </w:r>
      <w:r w:rsidRPr="00D600CE">
        <w:rPr>
          <w:b/>
          <w:bCs/>
          <w:sz w:val="20"/>
          <w:szCs w:val="20"/>
        </w:rPr>
        <w:t>.</w:t>
      </w:r>
      <w:r w:rsidR="00B230CA" w:rsidRPr="00D600CE">
        <w:rPr>
          <w:b/>
          <w:bCs/>
          <w:sz w:val="20"/>
          <w:szCs w:val="20"/>
        </w:rPr>
        <w:t xml:space="preserve"> Реквизиты пользователя</w:t>
      </w:r>
    </w:p>
    <w:p w:rsidR="00EA74E5" w:rsidRPr="00D600CE" w:rsidRDefault="00EA74E5" w:rsidP="00EA74E5">
      <w:pPr>
        <w:autoSpaceDE w:val="0"/>
        <w:autoSpaceDN w:val="0"/>
        <w:adjustRightInd w:val="0"/>
        <w:jc w:val="center"/>
      </w:pPr>
    </w:p>
    <w:p w:rsidR="00EA74E5" w:rsidRPr="00D600CE" w:rsidRDefault="00EA74E5" w:rsidP="00AF0F22">
      <w:pPr>
        <w:autoSpaceDE w:val="0"/>
        <w:autoSpaceDN w:val="0"/>
        <w:adjustRightInd w:val="0"/>
        <w:ind w:firstLine="709"/>
      </w:pPr>
      <w:r w:rsidRPr="00D600CE">
        <w:t xml:space="preserve">Для отправки писем получателям (пользователям БД) также должен быть настроен также </w:t>
      </w:r>
      <w:hyperlink w:anchor="topic_ServisPochtovyhSoobschenii" w:history="1">
        <w:r w:rsidRPr="00D600CE">
          <w:t>cервис сообщений</w:t>
        </w:r>
      </w:hyperlink>
      <w:r w:rsidRPr="00D600CE">
        <w:t>.</w:t>
      </w:r>
    </w:p>
    <w:p w:rsidR="00EA74E5" w:rsidRPr="00D600CE" w:rsidRDefault="00EA74E5" w:rsidP="00B4285A">
      <w:pPr>
        <w:pStyle w:val="3f"/>
        <w:tabs>
          <w:tab w:val="num" w:pos="1797"/>
        </w:tabs>
        <w:ind w:left="1797" w:hanging="1077"/>
      </w:pPr>
      <w:bookmarkStart w:id="159" w:name="topic_Pechat'OtchetaOKM"/>
      <w:bookmarkStart w:id="160" w:name="_Toc392670035"/>
      <w:bookmarkStart w:id="161" w:name="_Toc441823753"/>
      <w:bookmarkStart w:id="162" w:name="_Toc445388286"/>
      <w:bookmarkEnd w:id="159"/>
      <w:r w:rsidRPr="00D600CE">
        <w:t>1.3.8. Получение отчетов по кнопке [Печать]</w:t>
      </w:r>
      <w:bookmarkEnd w:id="160"/>
      <w:bookmarkEnd w:id="161"/>
      <w:bookmarkEnd w:id="162"/>
    </w:p>
    <w:p w:rsidR="00EA74E5" w:rsidRPr="00D600CE" w:rsidRDefault="00EA74E5" w:rsidP="00AF0F22">
      <w:pPr>
        <w:autoSpaceDE w:val="0"/>
        <w:autoSpaceDN w:val="0"/>
        <w:adjustRightInd w:val="0"/>
        <w:ind w:firstLine="709"/>
      </w:pPr>
      <w:r w:rsidRPr="00D600CE">
        <w:t xml:space="preserve">Из окна редактирования </w:t>
      </w:r>
      <w:r w:rsidRPr="00D600CE">
        <w:rPr>
          <w:b/>
          <w:bCs/>
        </w:rPr>
        <w:t xml:space="preserve">Мероприятия </w:t>
      </w:r>
      <w:r w:rsidRPr="00D600CE">
        <w:t xml:space="preserve">по кнопке </w:t>
      </w:r>
      <w:r w:rsidRPr="00D600CE">
        <w:rPr>
          <w:b/>
          <w:bCs/>
        </w:rPr>
        <w:t>[Печать]</w:t>
      </w:r>
      <w:r w:rsidRPr="00D600CE">
        <w:t xml:space="preserve"> возможно получение отчетов, в которых есть параметр </w:t>
      </w:r>
      <w:r w:rsidRPr="00D600CE">
        <w:rPr>
          <w:b/>
          <w:bCs/>
        </w:rPr>
        <w:t>Мероприятия.Мероприятия</w:t>
      </w:r>
      <w:r w:rsidRPr="00D600CE">
        <w:rPr>
          <w:bCs/>
        </w:rPr>
        <w:t>,</w:t>
      </w:r>
      <w:r w:rsidRPr="00D600CE">
        <w:rPr>
          <w:b/>
          <w:bCs/>
        </w:rPr>
        <w:t xml:space="preserve"> </w:t>
      </w:r>
      <w:r w:rsidRPr="00D600CE">
        <w:t xml:space="preserve">и которые отобраны в </w:t>
      </w:r>
      <w:hyperlink w:anchor="topic_NastroikaObjectov09" w:history="1">
        <w:r w:rsidRPr="00D600CE">
          <w:t>настройке</w:t>
        </w:r>
      </w:hyperlink>
      <w:r w:rsidRPr="00D600CE">
        <w:t xml:space="preserve"> </w:t>
      </w:r>
      <w:r w:rsidRPr="00D600CE">
        <w:rPr>
          <w:b/>
          <w:bCs/>
        </w:rPr>
        <w:t xml:space="preserve">Отчеты </w:t>
      </w:r>
      <w:r w:rsidRPr="00D600CE">
        <w:t xml:space="preserve">объекта </w:t>
      </w:r>
      <w:r w:rsidRPr="00D600CE">
        <w:rPr>
          <w:b/>
          <w:bCs/>
          <w:highlight w:val="lightGray"/>
        </w:rPr>
        <w:t>Документы</w:t>
      </w:r>
      <w:r w:rsidR="00507D8D" w:rsidRPr="00D600CE">
        <w:rPr>
          <w:b/>
          <w:bCs/>
          <w:highlight w:val="lightGray"/>
        </w:rPr>
        <w:t xml:space="preserve"> =&gt; </w:t>
      </w:r>
      <w:r w:rsidRPr="00D600CE">
        <w:rPr>
          <w:b/>
          <w:bCs/>
          <w:highlight w:val="lightGray"/>
        </w:rPr>
        <w:t>Мероприятия</w:t>
      </w:r>
      <w:r w:rsidR="00507D8D" w:rsidRPr="00D600CE">
        <w:rPr>
          <w:b/>
          <w:bCs/>
          <w:highlight w:val="lightGray"/>
        </w:rPr>
        <w:t xml:space="preserve"> =&gt; </w:t>
      </w:r>
      <w:r w:rsidRPr="00D600CE">
        <w:rPr>
          <w:b/>
          <w:bCs/>
          <w:highlight w:val="lightGray"/>
        </w:rPr>
        <w:t>Печать</w:t>
      </w:r>
      <w:r w:rsidRPr="00D600CE">
        <w:t xml:space="preserve">. </w:t>
      </w:r>
    </w:p>
    <w:p w:rsidR="00EA74E5" w:rsidRPr="00D600CE" w:rsidRDefault="00EA74E5" w:rsidP="00AF0F22">
      <w:pPr>
        <w:autoSpaceDE w:val="0"/>
        <w:autoSpaceDN w:val="0"/>
        <w:adjustRightInd w:val="0"/>
        <w:ind w:firstLine="709"/>
      </w:pPr>
      <w:r w:rsidRPr="00D600CE">
        <w:t xml:space="preserve">Для получения отчета его необходимо выбрать из выпадающего меню справа от кнопки </w:t>
      </w:r>
      <w:r w:rsidRPr="00D600CE">
        <w:rPr>
          <w:b/>
          <w:bCs/>
        </w:rPr>
        <w:t>[Печать]</w:t>
      </w:r>
      <w:r w:rsidRPr="00D600CE">
        <w:rPr>
          <w:bCs/>
        </w:rPr>
        <w:t>.</w:t>
      </w:r>
      <w:r w:rsidRPr="00D600CE">
        <w:rPr>
          <w:b/>
          <w:bCs/>
        </w:rPr>
        <w:t xml:space="preserve"> </w:t>
      </w:r>
      <w:r w:rsidRPr="00D600CE">
        <w:t xml:space="preserve">При нажатии на саму кнопку </w:t>
      </w:r>
      <w:r w:rsidRPr="00D600CE">
        <w:rPr>
          <w:b/>
          <w:bCs/>
        </w:rPr>
        <w:t>[Печать]</w:t>
      </w:r>
      <w:r w:rsidRPr="00D600CE">
        <w:t xml:space="preserve"> будет получен последний выбранный отчет.</w:t>
      </w:r>
    </w:p>
    <w:p w:rsidR="00EA74E5" w:rsidRPr="00D600CE" w:rsidRDefault="00EA74E5" w:rsidP="00AF0F22">
      <w:pPr>
        <w:autoSpaceDE w:val="0"/>
        <w:autoSpaceDN w:val="0"/>
        <w:adjustRightInd w:val="0"/>
        <w:ind w:firstLine="709"/>
      </w:pPr>
      <w:r w:rsidRPr="00D600CE">
        <w:t xml:space="preserve">Для того, чтобы иметь возможность, например, получать отчет </w:t>
      </w:r>
      <w:r w:rsidR="0088075E" w:rsidRPr="00D600CE">
        <w:rPr>
          <w:b/>
          <w:bCs/>
        </w:rPr>
        <w:t>«</w:t>
      </w:r>
      <w:r w:rsidRPr="00D600CE">
        <w:rPr>
          <w:b/>
          <w:bCs/>
        </w:rPr>
        <w:t>Сведения об использовании средств</w:t>
      </w:r>
      <w:r w:rsidR="0088075E" w:rsidRPr="00D600CE">
        <w:rPr>
          <w:b/>
          <w:bCs/>
        </w:rPr>
        <w:t>»</w:t>
      </w:r>
      <w:r w:rsidRPr="00D600CE">
        <w:rPr>
          <w:b/>
          <w:bCs/>
        </w:rPr>
        <w:t xml:space="preserve">, </w:t>
      </w:r>
      <w:r w:rsidRPr="00D600CE">
        <w:t xml:space="preserve">сначала необходимо добавить ему параметр </w:t>
      </w:r>
      <w:r w:rsidRPr="00D600CE">
        <w:rPr>
          <w:b/>
          <w:bCs/>
        </w:rPr>
        <w:t>Мероприятия.Мероприятия</w:t>
      </w:r>
      <w:r w:rsidRPr="00D600CE">
        <w:t>:</w:t>
      </w:r>
    </w:p>
    <w:p w:rsidR="00EA74E5" w:rsidRPr="00D600CE" w:rsidRDefault="00EA74E5" w:rsidP="00AF0F22">
      <w:pPr>
        <w:autoSpaceDE w:val="0"/>
        <w:autoSpaceDN w:val="0"/>
        <w:adjustRightInd w:val="0"/>
        <w:ind w:firstLine="709"/>
      </w:pPr>
      <w:r w:rsidRPr="00D600CE">
        <w:t xml:space="preserve">1. Открыть </w:t>
      </w:r>
      <w:hyperlink w:anchor="topic_Redaktorzaprosov" w:history="1">
        <w:r w:rsidRPr="00D600CE">
          <w:rPr>
            <w:b/>
          </w:rPr>
          <w:t>Редактор отчетов</w:t>
        </w:r>
      </w:hyperlink>
      <w:r w:rsidRPr="00D600CE">
        <w:t xml:space="preserve"> через пункт главного меню </w:t>
      </w:r>
      <w:r w:rsidR="003F3D25" w:rsidRPr="003F3D25">
        <w:rPr>
          <w:b/>
          <w:bCs/>
          <w:highlight w:val="lightGray"/>
        </w:rPr>
        <w:t xml:space="preserve">Сервис </w:t>
      </w:r>
      <w:r w:rsidR="003F3D25" w:rsidRPr="00A62B6E">
        <w:rPr>
          <w:b/>
          <w:bCs/>
          <w:highlight w:val="lightGray"/>
        </w:rPr>
        <w:t>=&gt;</w:t>
      </w:r>
      <w:r w:rsidRPr="003F3D25">
        <w:rPr>
          <w:b/>
          <w:bCs/>
          <w:highlight w:val="lightGray"/>
        </w:rPr>
        <w:t xml:space="preserve"> Редактирование отчетов</w:t>
      </w:r>
      <w:r w:rsidRPr="00D600CE">
        <w:t xml:space="preserve">. Далее по кнопке </w:t>
      </w:r>
      <w:r w:rsidRPr="00D600CE">
        <w:rPr>
          <w:b/>
          <w:bCs/>
          <w:noProof/>
          <w:sz w:val="16"/>
          <w:szCs w:val="16"/>
        </w:rPr>
        <w:drawing>
          <wp:inline distT="0" distB="0" distL="0" distR="0" wp14:anchorId="42819545" wp14:editId="0048403A">
            <wp:extent cx="301625" cy="301625"/>
            <wp:effectExtent l="0" t="0" r="3175" b="3175"/>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rPr>
          <w:b/>
          <w:bCs/>
          <w:sz w:val="16"/>
          <w:szCs w:val="16"/>
        </w:rPr>
        <w:t xml:space="preserve"> </w:t>
      </w:r>
      <w:r w:rsidRPr="00D600CE">
        <w:rPr>
          <w:b/>
          <w:bCs/>
        </w:rPr>
        <w:t xml:space="preserve"> Открыть </w:t>
      </w:r>
      <w:r w:rsidRPr="00D600CE">
        <w:t xml:space="preserve">на панели инструментов откроется окно </w:t>
      </w:r>
      <w:r w:rsidRPr="00D600CE">
        <w:rPr>
          <w:b/>
          <w:bCs/>
        </w:rPr>
        <w:t>Список отчетов</w:t>
      </w:r>
      <w:r w:rsidRPr="00D600CE">
        <w:t>:</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6ED4A179" wp14:editId="6E4385D5">
            <wp:extent cx="4927928" cy="5426015"/>
            <wp:effectExtent l="0" t="0" r="6350" b="381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927928" cy="5426015"/>
                    </a:xfrm>
                    <a:prstGeom prst="rect">
                      <a:avLst/>
                    </a:prstGeom>
                    <a:noFill/>
                    <a:ln>
                      <a:noFill/>
                    </a:ln>
                  </pic:spPr>
                </pic:pic>
              </a:graphicData>
            </a:graphic>
          </wp:inline>
        </w:drawing>
      </w:r>
    </w:p>
    <w:p w:rsidR="00EA74E5" w:rsidRPr="00D600CE" w:rsidRDefault="00EA74E5" w:rsidP="005B6C18">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128</w:t>
      </w:r>
      <w:r w:rsidR="000D34C2">
        <w:rPr>
          <w:b/>
          <w:bCs/>
          <w:sz w:val="20"/>
          <w:szCs w:val="20"/>
        </w:rPr>
        <w:fldChar w:fldCharType="end"/>
      </w:r>
      <w:r w:rsidRPr="00D600CE">
        <w:rPr>
          <w:b/>
          <w:bCs/>
          <w:sz w:val="20"/>
          <w:szCs w:val="20"/>
        </w:rPr>
        <w:t>.</w:t>
      </w:r>
      <w:r w:rsidR="00507D8D" w:rsidRPr="00D600CE">
        <w:rPr>
          <w:b/>
          <w:bCs/>
          <w:sz w:val="20"/>
          <w:szCs w:val="20"/>
        </w:rPr>
        <w:t xml:space="preserve"> Список отчетов</w:t>
      </w:r>
    </w:p>
    <w:p w:rsidR="00EA74E5" w:rsidRPr="00D600CE" w:rsidRDefault="00EA74E5" w:rsidP="00EA74E5">
      <w:pPr>
        <w:autoSpaceDE w:val="0"/>
        <w:autoSpaceDN w:val="0"/>
        <w:adjustRightInd w:val="0"/>
      </w:pPr>
    </w:p>
    <w:p w:rsidR="00EA74E5" w:rsidRPr="00D600CE" w:rsidRDefault="00EA74E5" w:rsidP="00507D8D">
      <w:pPr>
        <w:autoSpaceDE w:val="0"/>
        <w:autoSpaceDN w:val="0"/>
        <w:adjustRightInd w:val="0"/>
        <w:ind w:firstLine="709"/>
      </w:pPr>
      <w:r w:rsidRPr="00D600CE">
        <w:t xml:space="preserve">В списке выбрать необходимый отчет (в данном случае </w:t>
      </w:r>
      <w:r w:rsidR="0088075E" w:rsidRPr="00377DF6">
        <w:rPr>
          <w:b/>
        </w:rPr>
        <w:t>«</w:t>
      </w:r>
      <w:r w:rsidRPr="00377DF6">
        <w:rPr>
          <w:b/>
        </w:rPr>
        <w:t>Сведения об использовании средств</w:t>
      </w:r>
      <w:r w:rsidR="0088075E" w:rsidRPr="00377DF6">
        <w:rPr>
          <w:b/>
        </w:rPr>
        <w:t>»</w:t>
      </w:r>
      <w:r w:rsidRPr="00D600CE">
        <w:t xml:space="preserve">) и нажать на кнопку </w:t>
      </w:r>
      <w:r w:rsidRPr="00D600CE">
        <w:rPr>
          <w:b/>
          <w:bCs/>
        </w:rPr>
        <w:t>[Открыть запрос]</w:t>
      </w:r>
      <w:r w:rsidRPr="00D600CE">
        <w:t>.</w:t>
      </w:r>
    </w:p>
    <w:p w:rsidR="00EA74E5" w:rsidRPr="00D600CE" w:rsidRDefault="00EA74E5" w:rsidP="00507D8D">
      <w:pPr>
        <w:autoSpaceDE w:val="0"/>
        <w:autoSpaceDN w:val="0"/>
        <w:adjustRightInd w:val="0"/>
        <w:ind w:firstLine="709"/>
      </w:pPr>
      <w:r w:rsidRPr="00D600CE">
        <w:t xml:space="preserve">2. Добавить отбор </w:t>
      </w:r>
      <w:r w:rsidR="0088075E" w:rsidRPr="00377DF6">
        <w:rPr>
          <w:b/>
        </w:rPr>
        <w:t>«</w:t>
      </w:r>
      <w:r w:rsidRPr="00377DF6">
        <w:rPr>
          <w:b/>
        </w:rPr>
        <w:t>Мероприятия</w:t>
      </w:r>
      <w:r w:rsidR="0088075E" w:rsidRPr="00377DF6">
        <w:rPr>
          <w:b/>
        </w:rPr>
        <w:t>»</w:t>
      </w:r>
      <w:r w:rsidRPr="00D600CE">
        <w:t>.</w:t>
      </w:r>
    </w:p>
    <w:p w:rsidR="00EA74E5" w:rsidRPr="00D600CE" w:rsidRDefault="00EA74E5" w:rsidP="00507D8D">
      <w:pPr>
        <w:autoSpaceDE w:val="0"/>
        <w:autoSpaceDN w:val="0"/>
        <w:adjustRightInd w:val="0"/>
        <w:ind w:firstLine="709"/>
      </w:pPr>
      <w:r w:rsidRPr="00D600CE">
        <w:t xml:space="preserve">Для этого из группы элемента </w:t>
      </w:r>
      <w:hyperlink w:anchor="topic_Derevodostupnyhzaprosov" w:history="1">
        <w:r w:rsidRPr="00D600CE">
          <w:t>дерева доступных запросов</w:t>
        </w:r>
      </w:hyperlink>
      <w:r w:rsidRPr="00D600CE">
        <w:t xml:space="preserve"> перетащить отбор </w:t>
      </w:r>
      <w:r w:rsidR="0088075E" w:rsidRPr="00D600CE">
        <w:t>«</w:t>
      </w:r>
      <w:r w:rsidRPr="00D600CE">
        <w:t>Мероприятия</w:t>
      </w:r>
      <w:r w:rsidR="0088075E" w:rsidRPr="00D600CE">
        <w:t>»</w:t>
      </w:r>
      <w:r w:rsidRPr="00D600CE">
        <w:t xml:space="preserve"> в </w:t>
      </w:r>
      <w:hyperlink w:anchor="topic_Derevopol'zovatel'skihzaprosov" w:history="1">
        <w:r w:rsidRPr="00D600CE">
          <w:t>дерево пользовательских запросов</w:t>
        </w:r>
      </w:hyperlink>
      <w:r w:rsidRPr="00D600CE">
        <w:t>:</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2F723397" wp14:editId="4B320165">
            <wp:extent cx="5943600" cy="6323330"/>
            <wp:effectExtent l="0" t="0" r="0" b="127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943600" cy="6323330"/>
                    </a:xfrm>
                    <a:prstGeom prst="rect">
                      <a:avLst/>
                    </a:prstGeom>
                    <a:noFill/>
                    <a:ln>
                      <a:noFill/>
                    </a:ln>
                  </pic:spPr>
                </pic:pic>
              </a:graphicData>
            </a:graphic>
          </wp:inline>
        </w:drawing>
      </w:r>
    </w:p>
    <w:p w:rsidR="00EA74E5" w:rsidRPr="00D600CE" w:rsidRDefault="00EA74E5" w:rsidP="00507D8D">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129</w:t>
      </w:r>
      <w:r w:rsidR="000D34C2">
        <w:rPr>
          <w:b/>
          <w:bCs/>
          <w:sz w:val="20"/>
          <w:szCs w:val="20"/>
        </w:rPr>
        <w:fldChar w:fldCharType="end"/>
      </w:r>
      <w:r w:rsidRPr="00D600CE">
        <w:rPr>
          <w:b/>
          <w:bCs/>
          <w:sz w:val="20"/>
          <w:szCs w:val="20"/>
        </w:rPr>
        <w:t>.</w:t>
      </w:r>
      <w:r w:rsidR="00507D8D" w:rsidRPr="00D600CE">
        <w:rPr>
          <w:b/>
          <w:bCs/>
          <w:sz w:val="20"/>
          <w:szCs w:val="20"/>
        </w:rPr>
        <w:t xml:space="preserve"> Добавление отбора</w:t>
      </w:r>
    </w:p>
    <w:p w:rsidR="00EA74E5" w:rsidRPr="00D600CE" w:rsidRDefault="00EA74E5" w:rsidP="00EA74E5">
      <w:pPr>
        <w:autoSpaceDE w:val="0"/>
        <w:autoSpaceDN w:val="0"/>
        <w:adjustRightInd w:val="0"/>
      </w:pPr>
    </w:p>
    <w:p w:rsidR="00EA74E5" w:rsidRPr="00D600CE" w:rsidRDefault="00EA74E5" w:rsidP="00507D8D">
      <w:pPr>
        <w:autoSpaceDE w:val="0"/>
        <w:autoSpaceDN w:val="0"/>
        <w:adjustRightInd w:val="0"/>
        <w:ind w:firstLine="709"/>
      </w:pPr>
      <w:r w:rsidRPr="00D600CE">
        <w:t xml:space="preserve">После добавления отбора </w:t>
      </w:r>
      <w:r w:rsidR="0088075E" w:rsidRPr="003F3D25">
        <w:rPr>
          <w:b/>
        </w:rPr>
        <w:t>«</w:t>
      </w:r>
      <w:r w:rsidRPr="003F3D25">
        <w:rPr>
          <w:b/>
        </w:rPr>
        <w:t>Мероприятия</w:t>
      </w:r>
      <w:r w:rsidR="0088075E" w:rsidRPr="003F3D25">
        <w:rPr>
          <w:b/>
        </w:rPr>
        <w:t>»</w:t>
      </w:r>
      <w:r w:rsidRPr="00D600CE">
        <w:t xml:space="preserve"> в дерево пользовательских запросов необходимо указать поля, связанные с этим отбором. Для этого щелчком правой кнопки мыши в поле </w:t>
      </w:r>
      <w:hyperlink w:anchor="topic_Otbor" w:history="1">
        <w:r w:rsidRPr="00D600CE">
          <w:rPr>
            <w:b/>
          </w:rPr>
          <w:t>Связанные поля</w:t>
        </w:r>
      </w:hyperlink>
      <w:r w:rsidRPr="00D600CE">
        <w:t xml:space="preserve"> вызвать контекстное меню и выбрать пункт </w:t>
      </w:r>
      <w:r w:rsidRPr="00D600CE">
        <w:rPr>
          <w:b/>
        </w:rPr>
        <w:t>Связать поля</w:t>
      </w:r>
      <w:r w:rsidRPr="00D600CE">
        <w:t>:</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586C5BDA" wp14:editId="500CA411">
            <wp:extent cx="5934710" cy="6331585"/>
            <wp:effectExtent l="0" t="0" r="8890" b="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934710" cy="6331585"/>
                    </a:xfrm>
                    <a:prstGeom prst="rect">
                      <a:avLst/>
                    </a:prstGeom>
                    <a:noFill/>
                    <a:ln>
                      <a:noFill/>
                    </a:ln>
                  </pic:spPr>
                </pic:pic>
              </a:graphicData>
            </a:graphic>
          </wp:inline>
        </w:drawing>
      </w:r>
    </w:p>
    <w:p w:rsidR="00EA74E5" w:rsidRPr="00D600CE" w:rsidRDefault="00EA74E5" w:rsidP="005B6C18">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130</w:t>
      </w:r>
      <w:r w:rsidR="000D34C2">
        <w:rPr>
          <w:b/>
          <w:bCs/>
          <w:sz w:val="20"/>
          <w:szCs w:val="20"/>
        </w:rPr>
        <w:fldChar w:fldCharType="end"/>
      </w:r>
      <w:r w:rsidRPr="00D600CE">
        <w:rPr>
          <w:b/>
          <w:bCs/>
          <w:sz w:val="20"/>
          <w:szCs w:val="20"/>
        </w:rPr>
        <w:t>.</w:t>
      </w:r>
      <w:r w:rsidR="00507D8D" w:rsidRPr="00D600CE">
        <w:rPr>
          <w:b/>
          <w:bCs/>
          <w:sz w:val="20"/>
          <w:szCs w:val="20"/>
        </w:rPr>
        <w:t xml:space="preserve"> Связь полей</w:t>
      </w:r>
    </w:p>
    <w:p w:rsidR="00EA74E5" w:rsidRPr="00D600CE" w:rsidRDefault="00EA74E5" w:rsidP="00EA74E5">
      <w:pPr>
        <w:autoSpaceDE w:val="0"/>
        <w:autoSpaceDN w:val="0"/>
        <w:adjustRightInd w:val="0"/>
      </w:pPr>
    </w:p>
    <w:p w:rsidR="00EA74E5" w:rsidRPr="00D600CE" w:rsidRDefault="00EA74E5" w:rsidP="00507D8D">
      <w:pPr>
        <w:autoSpaceDE w:val="0"/>
        <w:autoSpaceDN w:val="0"/>
        <w:adjustRightInd w:val="0"/>
        <w:ind w:firstLine="709"/>
      </w:pPr>
      <w:r w:rsidRPr="00D600CE">
        <w:t>В открывшемся окне необходимо отобрать поля, которые будут ограничивать данный отбор, и нажать кнопку</w:t>
      </w:r>
      <w:r w:rsidRPr="00D600CE">
        <w:rPr>
          <w:b/>
          <w:bCs/>
        </w:rPr>
        <w:t xml:space="preserve"> [ОК]</w:t>
      </w:r>
      <w:r w:rsidRPr="00D600CE">
        <w:t>:</w:t>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lastRenderedPageBreak/>
        <w:drawing>
          <wp:inline distT="0" distB="0" distL="0" distR="0" wp14:anchorId="0FFF1345" wp14:editId="4792F18B">
            <wp:extent cx="5245100" cy="4519930"/>
            <wp:effectExtent l="0" t="0" r="0" b="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245100" cy="4519930"/>
                    </a:xfrm>
                    <a:prstGeom prst="rect">
                      <a:avLst/>
                    </a:prstGeom>
                    <a:noFill/>
                    <a:ln>
                      <a:noFill/>
                    </a:ln>
                  </pic:spPr>
                </pic:pic>
              </a:graphicData>
            </a:graphic>
          </wp:inline>
        </w:drawing>
      </w:r>
    </w:p>
    <w:p w:rsidR="00EA74E5" w:rsidRPr="00D600CE" w:rsidRDefault="00EA74E5" w:rsidP="00507D8D">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131</w:t>
      </w:r>
      <w:r w:rsidR="000D34C2">
        <w:rPr>
          <w:b/>
          <w:bCs/>
          <w:sz w:val="20"/>
          <w:szCs w:val="20"/>
        </w:rPr>
        <w:fldChar w:fldCharType="end"/>
      </w:r>
      <w:r w:rsidRPr="00D600CE">
        <w:rPr>
          <w:b/>
          <w:bCs/>
          <w:sz w:val="20"/>
          <w:szCs w:val="20"/>
        </w:rPr>
        <w:t>.</w:t>
      </w:r>
      <w:r w:rsidR="00507D8D" w:rsidRPr="00D600CE">
        <w:rPr>
          <w:b/>
          <w:bCs/>
          <w:sz w:val="20"/>
          <w:szCs w:val="20"/>
        </w:rPr>
        <w:t xml:space="preserve"> Выбор полей для связи</w:t>
      </w:r>
    </w:p>
    <w:p w:rsidR="00EA74E5" w:rsidRPr="00D600CE" w:rsidRDefault="00EA74E5" w:rsidP="00EA74E5">
      <w:pPr>
        <w:autoSpaceDE w:val="0"/>
        <w:autoSpaceDN w:val="0"/>
        <w:adjustRightInd w:val="0"/>
      </w:pPr>
    </w:p>
    <w:p w:rsidR="00EA74E5" w:rsidRPr="00D600CE" w:rsidRDefault="00EA74E5" w:rsidP="00507D8D">
      <w:pPr>
        <w:autoSpaceDE w:val="0"/>
        <w:autoSpaceDN w:val="0"/>
        <w:adjustRightInd w:val="0"/>
        <w:ind w:firstLine="709"/>
      </w:pPr>
      <w:r w:rsidRPr="00D600CE">
        <w:t xml:space="preserve">Затем сохранить изменения по кнопке </w:t>
      </w:r>
      <w:r w:rsidRPr="00D600CE">
        <w:rPr>
          <w:b/>
          <w:bCs/>
          <w:noProof/>
          <w:sz w:val="16"/>
          <w:szCs w:val="16"/>
        </w:rPr>
        <w:drawing>
          <wp:inline distT="0" distB="0" distL="0" distR="0" wp14:anchorId="6B49332A" wp14:editId="723CD202">
            <wp:extent cx="301625" cy="301625"/>
            <wp:effectExtent l="0" t="0" r="3175" b="3175"/>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Сохранить</w:t>
      </w:r>
      <w:r w:rsidRPr="00D600CE">
        <w:t>.</w:t>
      </w:r>
    </w:p>
    <w:p w:rsidR="00EA74E5" w:rsidRPr="00D600CE" w:rsidRDefault="00EA74E5" w:rsidP="00507D8D">
      <w:pPr>
        <w:autoSpaceDE w:val="0"/>
        <w:autoSpaceDN w:val="0"/>
        <w:adjustRightInd w:val="0"/>
        <w:ind w:firstLine="709"/>
      </w:pPr>
      <w:r w:rsidRPr="00D600CE">
        <w:t xml:space="preserve">Теперь после отбора данного отчета в </w:t>
      </w:r>
      <w:hyperlink w:anchor="topic_NastroikaObjectov09" w:history="1">
        <w:r w:rsidRPr="00D600CE">
          <w:t>настройке</w:t>
        </w:r>
      </w:hyperlink>
      <w:r w:rsidRPr="00D600CE">
        <w:t xml:space="preserve"> его можно будет получать по кнопке </w:t>
      </w:r>
      <w:r w:rsidRPr="00D600CE">
        <w:rPr>
          <w:b/>
          <w:bCs/>
        </w:rPr>
        <w:t xml:space="preserve">[Печать] </w:t>
      </w:r>
      <w:r w:rsidRPr="00D600CE">
        <w:t>в окне редактирования мероприятия. При этом параметр отбора мероприятий будет скрыт.</w:t>
      </w:r>
    </w:p>
    <w:p w:rsidR="00EA74E5" w:rsidRPr="00D600CE" w:rsidRDefault="00EA74E5" w:rsidP="00B4285A">
      <w:pPr>
        <w:pStyle w:val="3f"/>
        <w:tabs>
          <w:tab w:val="num" w:pos="1797"/>
        </w:tabs>
        <w:ind w:left="1797" w:hanging="1077"/>
      </w:pPr>
      <w:bookmarkStart w:id="163" w:name="topic_PodpisyvanieDokumentovETsP"/>
      <w:bookmarkStart w:id="164" w:name="_Toc392670036"/>
      <w:bookmarkStart w:id="165" w:name="_Toc441823754"/>
      <w:bookmarkStart w:id="166" w:name="_Toc445388287"/>
      <w:bookmarkEnd w:id="163"/>
      <w:r w:rsidRPr="00D600CE">
        <w:t>1.3.9. Подписание документов ЭП</w:t>
      </w:r>
      <w:bookmarkEnd w:id="164"/>
      <w:bookmarkEnd w:id="165"/>
      <w:bookmarkEnd w:id="166"/>
    </w:p>
    <w:p w:rsidR="002E6B92" w:rsidRDefault="00EA74E5" w:rsidP="00507D8D">
      <w:pPr>
        <w:autoSpaceDE w:val="0"/>
        <w:autoSpaceDN w:val="0"/>
        <w:adjustRightInd w:val="0"/>
        <w:ind w:firstLine="709"/>
        <w:rPr>
          <w:lang w:val="en-US"/>
        </w:rPr>
      </w:pPr>
      <w:r w:rsidRPr="00D600CE">
        <w:t xml:space="preserve">В </w:t>
      </w:r>
      <w:r w:rsidR="00507D8D" w:rsidRPr="00D600CE">
        <w:t>ПК</w:t>
      </w:r>
      <w:r w:rsidRPr="00D600CE">
        <w:t xml:space="preserve"> есть возможность подписывать документы </w:t>
      </w:r>
      <w:r w:rsidR="00507D8D" w:rsidRPr="00D600CE">
        <w:t>Э</w:t>
      </w:r>
      <w:r w:rsidRPr="00D600CE">
        <w:t>П,</w:t>
      </w:r>
      <w:r w:rsidRPr="00D600CE">
        <w:rPr>
          <w:b/>
          <w:bCs/>
        </w:rPr>
        <w:t xml:space="preserve"> </w:t>
      </w:r>
      <w:r w:rsidRPr="00D600CE">
        <w:t xml:space="preserve">если включена настройка </w:t>
      </w:r>
      <w:r w:rsidRPr="00D600CE">
        <w:rPr>
          <w:highlight w:val="lightGray"/>
        </w:rPr>
        <w:t xml:space="preserve">Настройки </w:t>
      </w:r>
      <w:r w:rsidR="00276AA2" w:rsidRPr="00D600CE">
        <w:rPr>
          <w:highlight w:val="lightGray"/>
        </w:rPr>
        <w:t>=&gt;</w:t>
      </w:r>
      <w:r w:rsidRPr="00D600CE">
        <w:rPr>
          <w:highlight w:val="lightGray"/>
        </w:rPr>
        <w:t xml:space="preserve"> </w:t>
      </w:r>
      <w:r w:rsidR="00276AA2" w:rsidRPr="00D600CE">
        <w:rPr>
          <w:highlight w:val="lightGray"/>
        </w:rPr>
        <w:t xml:space="preserve">Электронная подпись </w:t>
      </w:r>
      <w:r w:rsidRPr="00D600CE">
        <w:rPr>
          <w:highlight w:val="lightGray"/>
        </w:rPr>
        <w:t xml:space="preserve"> </w:t>
      </w:r>
      <w:r w:rsidR="00276AA2" w:rsidRPr="00D600CE">
        <w:rPr>
          <w:highlight w:val="lightGray"/>
        </w:rPr>
        <w:t>=&gt; Использовать Э</w:t>
      </w:r>
      <w:r w:rsidRPr="00D600CE">
        <w:rPr>
          <w:highlight w:val="lightGray"/>
        </w:rPr>
        <w:t>П</w:t>
      </w:r>
      <w:r w:rsidRPr="00D600CE">
        <w:t xml:space="preserve">. Если значение в настройке выставлено в </w:t>
      </w:r>
      <w:r w:rsidR="0088075E" w:rsidRPr="00D600CE">
        <w:rPr>
          <w:b/>
        </w:rPr>
        <w:t>«</w:t>
      </w:r>
      <w:r w:rsidRPr="00D600CE">
        <w:rPr>
          <w:b/>
        </w:rPr>
        <w:t>Да</w:t>
      </w:r>
      <w:r w:rsidR="0088075E" w:rsidRPr="00D600CE">
        <w:rPr>
          <w:b/>
        </w:rPr>
        <w:t>»</w:t>
      </w:r>
      <w:r w:rsidRPr="00D600CE">
        <w:t xml:space="preserve">, то на панели инструментов в окне редактирования мероприятия во вкладках, в которых осуществляется ввод документов, и в окне списка документов объекта </w:t>
      </w:r>
      <w:r w:rsidRPr="00D600CE">
        <w:rPr>
          <w:b/>
          <w:bCs/>
        </w:rPr>
        <w:t>Навигатора</w:t>
      </w:r>
      <w:r w:rsidRPr="00D600CE">
        <w:t xml:space="preserve"> </w:t>
      </w:r>
      <w:r w:rsidR="003F3D25" w:rsidRPr="003F3D25">
        <w:rPr>
          <w:b/>
          <w:bCs/>
          <w:highlight w:val="lightGray"/>
        </w:rPr>
        <w:t xml:space="preserve">ДОКУМЕНТЫ =&gt; </w:t>
      </w:r>
      <w:r w:rsidRPr="003F3D25">
        <w:rPr>
          <w:b/>
          <w:bCs/>
          <w:highlight w:val="lightGray"/>
        </w:rPr>
        <w:t>Документы</w:t>
      </w:r>
      <w:r w:rsidRPr="00D600CE">
        <w:t xml:space="preserve"> появится кнопка </w:t>
      </w:r>
      <w:r w:rsidRPr="00D600CE">
        <w:rPr>
          <w:b/>
          <w:bCs/>
          <w:noProof/>
          <w:sz w:val="16"/>
          <w:szCs w:val="16"/>
        </w:rPr>
        <w:drawing>
          <wp:inline distT="0" distB="0" distL="0" distR="0" wp14:anchorId="22518B64" wp14:editId="2D5D4E20">
            <wp:extent cx="301625" cy="301625"/>
            <wp:effectExtent l="0" t="0" r="3175" b="3175"/>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D600CE">
        <w:t xml:space="preserve"> </w:t>
      </w:r>
      <w:r w:rsidRPr="00D600CE">
        <w:rPr>
          <w:b/>
          <w:bCs/>
        </w:rPr>
        <w:t>Электронная подпись</w:t>
      </w:r>
      <w:r w:rsidRPr="00D600CE">
        <w:t xml:space="preserve">. Справа от кнопки </w:t>
      </w:r>
      <w:r w:rsidRPr="00D600CE">
        <w:rPr>
          <w:b/>
          <w:bCs/>
        </w:rPr>
        <w:t>[Электронная подпись]</w:t>
      </w:r>
      <w:r w:rsidRPr="00D600CE">
        <w:t xml:space="preserve"> находи</w:t>
      </w:r>
      <w:r w:rsidR="002E6B92">
        <w:t>тся кнопка раскрывающегося меню</w:t>
      </w:r>
      <w:r w:rsidR="002E6B92">
        <w:rPr>
          <w:lang w:val="en-US"/>
        </w:rPr>
        <w:t>.</w:t>
      </w:r>
    </w:p>
    <w:p w:rsidR="002E6B92" w:rsidRDefault="002E6B92">
      <w:pPr>
        <w:jc w:val="left"/>
        <w:rPr>
          <w:lang w:val="en-US"/>
        </w:rPr>
      </w:pPr>
      <w:r>
        <w:rPr>
          <w:lang w:val="en-US"/>
        </w:rPr>
        <w:br w:type="page"/>
      </w:r>
    </w:p>
    <w:p w:rsidR="00EA74E5" w:rsidRPr="00D600CE" w:rsidRDefault="00EA74E5" w:rsidP="00EA74E5">
      <w:pPr>
        <w:autoSpaceDE w:val="0"/>
        <w:autoSpaceDN w:val="0"/>
        <w:adjustRightInd w:val="0"/>
      </w:pPr>
    </w:p>
    <w:p w:rsidR="00EA74E5" w:rsidRPr="00D600CE" w:rsidRDefault="00EA74E5" w:rsidP="00EA74E5">
      <w:pPr>
        <w:autoSpaceDE w:val="0"/>
        <w:autoSpaceDN w:val="0"/>
        <w:adjustRightInd w:val="0"/>
        <w:jc w:val="center"/>
        <w:rPr>
          <w:b/>
          <w:bCs/>
          <w:sz w:val="16"/>
          <w:szCs w:val="16"/>
        </w:rPr>
      </w:pPr>
      <w:r w:rsidRPr="00D600CE">
        <w:rPr>
          <w:b/>
          <w:bCs/>
          <w:noProof/>
          <w:sz w:val="16"/>
          <w:szCs w:val="16"/>
        </w:rPr>
        <w:drawing>
          <wp:inline distT="0" distB="0" distL="0" distR="0" wp14:anchorId="6F8AF072" wp14:editId="403748EA">
            <wp:extent cx="1898015" cy="983615"/>
            <wp:effectExtent l="0" t="0" r="6985" b="6985"/>
            <wp:docPr id="609"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98015" cy="983615"/>
                    </a:xfrm>
                    <a:prstGeom prst="rect">
                      <a:avLst/>
                    </a:prstGeom>
                    <a:noFill/>
                    <a:ln>
                      <a:noFill/>
                    </a:ln>
                  </pic:spPr>
                </pic:pic>
              </a:graphicData>
            </a:graphic>
          </wp:inline>
        </w:drawing>
      </w:r>
    </w:p>
    <w:p w:rsidR="00EA74E5" w:rsidRPr="00D600CE" w:rsidRDefault="00EA74E5" w:rsidP="00276AA2">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132</w:t>
      </w:r>
      <w:r w:rsidR="000D34C2">
        <w:rPr>
          <w:b/>
          <w:bCs/>
          <w:sz w:val="20"/>
          <w:szCs w:val="20"/>
        </w:rPr>
        <w:fldChar w:fldCharType="end"/>
      </w:r>
      <w:r w:rsidRPr="00D600CE">
        <w:rPr>
          <w:b/>
          <w:bCs/>
          <w:sz w:val="20"/>
          <w:szCs w:val="20"/>
        </w:rPr>
        <w:t>.</w:t>
      </w:r>
      <w:r w:rsidR="00276AA2" w:rsidRPr="00D600CE">
        <w:rPr>
          <w:b/>
          <w:bCs/>
          <w:sz w:val="20"/>
          <w:szCs w:val="20"/>
        </w:rPr>
        <w:t xml:space="preserve"> Электронная подпись</w:t>
      </w:r>
    </w:p>
    <w:p w:rsidR="00EA74E5" w:rsidRPr="00D600CE" w:rsidRDefault="00EA74E5" w:rsidP="00EA74E5">
      <w:pPr>
        <w:autoSpaceDE w:val="0"/>
        <w:autoSpaceDN w:val="0"/>
        <w:adjustRightInd w:val="0"/>
        <w:jc w:val="center"/>
      </w:pPr>
    </w:p>
    <w:p w:rsidR="00EA74E5" w:rsidRPr="00D600CE" w:rsidRDefault="00EA74E5" w:rsidP="00276AA2">
      <w:pPr>
        <w:autoSpaceDE w:val="0"/>
        <w:autoSpaceDN w:val="0"/>
        <w:adjustRightInd w:val="0"/>
        <w:ind w:firstLine="709"/>
      </w:pPr>
      <w:r w:rsidRPr="00D600CE">
        <w:t xml:space="preserve">Команда </w:t>
      </w:r>
      <w:r w:rsidRPr="00D600CE">
        <w:rPr>
          <w:b/>
        </w:rPr>
        <w:t>Электронная подпись</w:t>
      </w:r>
      <w:r w:rsidRPr="00D600CE">
        <w:t xml:space="preserve"> позволяет просматривать информацию об ЭП, наложенных на документ. </w:t>
      </w:r>
    </w:p>
    <w:p w:rsidR="00EA74E5" w:rsidRPr="00D600CE" w:rsidRDefault="00EA74E5" w:rsidP="00276AA2">
      <w:pPr>
        <w:autoSpaceDE w:val="0"/>
        <w:autoSpaceDN w:val="0"/>
        <w:adjustRightInd w:val="0"/>
        <w:ind w:firstLine="709"/>
      </w:pPr>
      <w:r w:rsidRPr="00D600CE">
        <w:t xml:space="preserve">Команда </w:t>
      </w:r>
      <w:r w:rsidRPr="006B5F9A">
        <w:rPr>
          <w:b/>
        </w:rPr>
        <w:t xml:space="preserve">Печать информации о </w:t>
      </w:r>
      <w:r w:rsidR="005870EC" w:rsidRPr="006B5F9A">
        <w:rPr>
          <w:b/>
        </w:rPr>
        <w:t>ЭП</w:t>
      </w:r>
      <w:r w:rsidRPr="00D600CE">
        <w:t xml:space="preserve"> позволяет выводить информацию об </w:t>
      </w:r>
      <w:r w:rsidR="005870EC" w:rsidRPr="00D600CE">
        <w:t>ЭП</w:t>
      </w:r>
      <w:r w:rsidRPr="00D600CE">
        <w:t xml:space="preserve"> для последующего сохранения в форматах файлов MS Office.</w:t>
      </w:r>
    </w:p>
    <w:p w:rsidR="00EA74E5" w:rsidRPr="00D600CE" w:rsidRDefault="00EA74E5" w:rsidP="00276AA2">
      <w:pPr>
        <w:autoSpaceDE w:val="0"/>
        <w:autoSpaceDN w:val="0"/>
        <w:adjustRightInd w:val="0"/>
        <w:ind w:firstLine="709"/>
      </w:pPr>
      <w:r w:rsidRPr="00D600CE">
        <w:t xml:space="preserve">Команда </w:t>
      </w:r>
      <w:r w:rsidRPr="006B5F9A">
        <w:rPr>
          <w:b/>
        </w:rPr>
        <w:t>Подписать</w:t>
      </w:r>
      <w:r w:rsidRPr="00D600CE">
        <w:t xml:space="preserve"> позволяет подписать выбранный документ </w:t>
      </w:r>
      <w:r w:rsidR="005870EC" w:rsidRPr="00D600CE">
        <w:t>ЭП</w:t>
      </w:r>
      <w:r w:rsidRPr="00D600CE">
        <w:t>.</w:t>
      </w:r>
    </w:p>
    <w:p w:rsidR="00EA74E5" w:rsidRPr="00D600CE" w:rsidRDefault="00EA74E5" w:rsidP="00276AA2">
      <w:pPr>
        <w:autoSpaceDE w:val="0"/>
        <w:autoSpaceDN w:val="0"/>
        <w:adjustRightInd w:val="0"/>
        <w:ind w:firstLine="709"/>
      </w:pPr>
      <w:r w:rsidRPr="00D600CE">
        <w:t xml:space="preserve">Команда </w:t>
      </w:r>
      <w:r w:rsidRPr="006B5F9A">
        <w:rPr>
          <w:b/>
        </w:rPr>
        <w:t>Снять подпись</w:t>
      </w:r>
      <w:r w:rsidRPr="00D600CE">
        <w:t xml:space="preserve"> позволяет удалить </w:t>
      </w:r>
      <w:r w:rsidR="005870EC" w:rsidRPr="00D600CE">
        <w:t>ЭП</w:t>
      </w:r>
      <w:r w:rsidRPr="00D600CE">
        <w:t xml:space="preserve"> с документа.</w:t>
      </w:r>
    </w:p>
    <w:p w:rsidR="00EA74E5" w:rsidRPr="00D600CE" w:rsidRDefault="00EA74E5" w:rsidP="00276AA2">
      <w:pPr>
        <w:autoSpaceDE w:val="0"/>
        <w:autoSpaceDN w:val="0"/>
        <w:adjustRightInd w:val="0"/>
        <w:ind w:firstLine="709"/>
      </w:pPr>
      <w:r w:rsidRPr="00D600CE">
        <w:t xml:space="preserve">Для получения информации об </w:t>
      </w:r>
      <w:r w:rsidR="005870EC" w:rsidRPr="00D600CE">
        <w:t>ЭП</w:t>
      </w:r>
      <w:r w:rsidRPr="00D600CE">
        <w:t xml:space="preserve"> необходимо </w:t>
      </w:r>
      <w:hyperlink w:anchor="topic_ObschiePolzovatelskieNastroiki03" w:history="1">
        <w:r w:rsidRPr="00D600CE">
          <w:t>настроить сервер ключей</w:t>
        </w:r>
      </w:hyperlink>
      <w:r w:rsidRPr="00D600CE">
        <w:t xml:space="preserve">. Если сервер ключей не найден, то при получении информации об </w:t>
      </w:r>
      <w:r w:rsidR="005870EC" w:rsidRPr="00D600CE">
        <w:t>ЭП</w:t>
      </w:r>
      <w:r w:rsidRPr="00D600CE">
        <w:t xml:space="preserve"> будет сообщение о невозможности соединения с центром сертификации.</w:t>
      </w:r>
    </w:p>
    <w:p w:rsidR="0052383D" w:rsidRPr="00D600CE" w:rsidRDefault="001B4DB4" w:rsidP="00AA6A71">
      <w:pPr>
        <w:pStyle w:val="2f5"/>
        <w:ind w:left="720" w:hanging="360"/>
      </w:pPr>
      <w:bookmarkStart w:id="167" w:name="topic_Finansirovanie"/>
      <w:bookmarkStart w:id="168" w:name="_Toc427654245"/>
      <w:bookmarkStart w:id="169" w:name="_Toc437350581"/>
      <w:bookmarkStart w:id="170" w:name="_Toc445388288"/>
      <w:bookmarkEnd w:id="83"/>
      <w:bookmarkEnd w:id="84"/>
      <w:bookmarkEnd w:id="167"/>
      <w:r w:rsidRPr="00D600CE">
        <w:t>1</w:t>
      </w:r>
      <w:r w:rsidR="0052383D" w:rsidRPr="00D600CE">
        <w:t>.4. Финансирование</w:t>
      </w:r>
      <w:bookmarkEnd w:id="168"/>
      <w:bookmarkEnd w:id="169"/>
      <w:bookmarkEnd w:id="170"/>
    </w:p>
    <w:p w:rsidR="0052383D" w:rsidRPr="00D600CE" w:rsidRDefault="0052383D" w:rsidP="005870EC">
      <w:pPr>
        <w:autoSpaceDE w:val="0"/>
        <w:autoSpaceDN w:val="0"/>
        <w:adjustRightInd w:val="0"/>
        <w:ind w:firstLine="709"/>
      </w:pPr>
      <w:r w:rsidRPr="00D600CE">
        <w:t xml:space="preserve">Данные по объему финансирования проверяемых организаций используются только для финансового контроля при наличии прав доступа к разделу Навигатора </w:t>
      </w:r>
      <w:r w:rsidRPr="003F3D25">
        <w:rPr>
          <w:b/>
          <w:bCs/>
          <w:highlight w:val="lightGray"/>
        </w:rPr>
        <w:t xml:space="preserve">ДОКУМЕНТЫ </w:t>
      </w:r>
      <w:r w:rsidR="003F3D25" w:rsidRPr="003F3D25">
        <w:rPr>
          <w:b/>
          <w:bCs/>
          <w:highlight w:val="lightGray"/>
        </w:rPr>
        <w:t>=&gt;</w:t>
      </w:r>
      <w:r w:rsidRPr="003F3D25">
        <w:rPr>
          <w:b/>
          <w:bCs/>
          <w:highlight w:val="lightGray"/>
        </w:rPr>
        <w:t xml:space="preserve"> Финансирование</w:t>
      </w:r>
      <w:r w:rsidRPr="00D600CE">
        <w:t xml:space="preserve">. Их можно вносить в </w:t>
      </w:r>
      <w:r w:rsidR="005870EC" w:rsidRPr="00D600CE">
        <w:t>ПК</w:t>
      </w:r>
      <w:r w:rsidRPr="00D600CE">
        <w:t xml:space="preserve"> двумя способами:</w:t>
      </w:r>
    </w:p>
    <w:p w:rsidR="0052383D" w:rsidRPr="00F57CE4" w:rsidRDefault="00D513EB" w:rsidP="003C69D3">
      <w:pPr>
        <w:pStyle w:val="afffa"/>
        <w:numPr>
          <w:ilvl w:val="0"/>
          <w:numId w:val="15"/>
        </w:numPr>
        <w:tabs>
          <w:tab w:val="num" w:pos="1080"/>
        </w:tabs>
        <w:ind w:left="1080"/>
      </w:pPr>
      <w:hyperlink w:anchor="topic_Plan_finansirovanya" w:history="1">
        <w:r w:rsidR="0052383D" w:rsidRPr="00D600CE">
          <w:t>принимать</w:t>
        </w:r>
      </w:hyperlink>
      <w:r w:rsidR="0052383D" w:rsidRPr="00D600CE">
        <w:t xml:space="preserve">; </w:t>
      </w:r>
    </w:p>
    <w:p w:rsidR="0052383D" w:rsidRPr="00F57CE4" w:rsidRDefault="0052383D" w:rsidP="003C69D3">
      <w:pPr>
        <w:pStyle w:val="afffa"/>
        <w:numPr>
          <w:ilvl w:val="0"/>
          <w:numId w:val="15"/>
        </w:numPr>
        <w:tabs>
          <w:tab w:val="num" w:pos="1080"/>
        </w:tabs>
        <w:ind w:left="1080"/>
      </w:pPr>
      <w:r w:rsidRPr="00D600CE">
        <w:t xml:space="preserve">вводить вручную (в том числе при </w:t>
      </w:r>
      <w:hyperlink w:anchor="topic_VisualnoePlanirovanyeAddFinanc" w:history="1">
        <w:r w:rsidRPr="00D600CE">
          <w:t>планировании</w:t>
        </w:r>
      </w:hyperlink>
      <w:r w:rsidRPr="00D600CE">
        <w:t xml:space="preserve"> или и в процессе </w:t>
      </w:r>
      <w:hyperlink w:anchor="topic_VvodFaktovNarusheniyAddFinanc" w:history="1">
        <w:r w:rsidRPr="00D600CE">
          <w:t>ввода фактов нарушений</w:t>
        </w:r>
      </w:hyperlink>
      <w:r w:rsidRPr="00D600CE">
        <w:t>).</w:t>
      </w:r>
    </w:p>
    <w:p w:rsidR="0052383D" w:rsidRPr="00D600CE" w:rsidRDefault="0052383D" w:rsidP="005870EC">
      <w:pPr>
        <w:ind w:firstLine="709"/>
      </w:pPr>
      <w:r w:rsidRPr="00D600CE">
        <w:t xml:space="preserve">Статус суммы финансирования может иметь следующие значения: </w:t>
      </w:r>
      <w:r w:rsidR="0088075E" w:rsidRPr="00D600CE">
        <w:rPr>
          <w:b/>
        </w:rPr>
        <w:t>«</w:t>
      </w:r>
      <w:r w:rsidRPr="00D600CE">
        <w:rPr>
          <w:b/>
        </w:rPr>
        <w:t>Проект</w:t>
      </w:r>
      <w:r w:rsidR="0088075E" w:rsidRPr="00D600CE">
        <w:rPr>
          <w:b/>
        </w:rPr>
        <w:t>»</w:t>
      </w:r>
      <w:r w:rsidRPr="00D600CE">
        <w:t xml:space="preserve">, </w:t>
      </w:r>
      <w:r w:rsidR="0088075E" w:rsidRPr="00D600CE">
        <w:rPr>
          <w:b/>
        </w:rPr>
        <w:t>«</w:t>
      </w:r>
      <w:r w:rsidRPr="00D600CE">
        <w:rPr>
          <w:b/>
        </w:rPr>
        <w:t>План</w:t>
      </w:r>
      <w:r w:rsidR="0088075E" w:rsidRPr="00D600CE">
        <w:rPr>
          <w:b/>
        </w:rPr>
        <w:t>»</w:t>
      </w:r>
      <w:r w:rsidRPr="00D600CE">
        <w:t xml:space="preserve">, </w:t>
      </w:r>
      <w:r w:rsidR="0088075E" w:rsidRPr="00D600CE">
        <w:rPr>
          <w:b/>
        </w:rPr>
        <w:t>«</w:t>
      </w:r>
      <w:r w:rsidRPr="00D600CE">
        <w:rPr>
          <w:b/>
        </w:rPr>
        <w:t>Исполнено</w:t>
      </w:r>
      <w:r w:rsidR="0088075E" w:rsidRPr="00D600CE">
        <w:rPr>
          <w:b/>
        </w:rPr>
        <w:t>»</w:t>
      </w:r>
      <w:r w:rsidRPr="00D600CE">
        <w:t xml:space="preserve">. В списке </w:t>
      </w:r>
      <w:r w:rsidRPr="00D600CE">
        <w:rPr>
          <w:b/>
          <w:bCs/>
        </w:rPr>
        <w:t>Финансирование</w:t>
      </w:r>
      <w:r w:rsidRPr="00D600CE">
        <w:t xml:space="preserve"> отображаются организации, соответствующие </w:t>
      </w:r>
      <w:hyperlink w:anchor="topic_Organizacyi55" w:history="1">
        <w:r w:rsidRPr="00D600CE">
          <w:t>подконтрольным территориям</w:t>
        </w:r>
      </w:hyperlink>
      <w:r w:rsidRPr="00D600CE">
        <w:t xml:space="preserve"> и </w:t>
      </w:r>
      <w:hyperlink w:anchor="topic_OrganizacyiTerritory" w:history="1">
        <w:r w:rsidRPr="00D600CE">
          <w:t>территории</w:t>
        </w:r>
      </w:hyperlink>
      <w:r w:rsidRPr="00D600CE">
        <w:t xml:space="preserve"> организации пользователя.</w:t>
      </w:r>
    </w:p>
    <w:p w:rsidR="0052383D" w:rsidRPr="00D600CE" w:rsidRDefault="0052383D" w:rsidP="005870EC">
      <w:pPr>
        <w:autoSpaceDE w:val="0"/>
        <w:autoSpaceDN w:val="0"/>
        <w:adjustRightInd w:val="0"/>
        <w:ind w:firstLine="709"/>
      </w:pPr>
      <w:bookmarkStart w:id="171" w:name="topic_Finansirovanie00"/>
      <w:bookmarkEnd w:id="171"/>
      <w:r w:rsidRPr="00D600CE">
        <w:t xml:space="preserve">Для просмотра принятого финансирования или его ручного ввода необходимо открыть список, выбрав раздел Навигатора </w:t>
      </w:r>
      <w:r w:rsidR="003F3D25" w:rsidRPr="003F3D25">
        <w:rPr>
          <w:b/>
          <w:bCs/>
          <w:highlight w:val="lightGray"/>
        </w:rPr>
        <w:t xml:space="preserve">ДОКУМЕНТЫ =&gt; </w:t>
      </w:r>
      <w:r w:rsidRPr="003F3D25">
        <w:rPr>
          <w:b/>
          <w:bCs/>
          <w:highlight w:val="lightGray"/>
        </w:rPr>
        <w:t>Финансирование</w:t>
      </w:r>
      <w:r w:rsidRPr="00D600CE">
        <w:t>. В списке на верхнем уровне показывается организация - объект финансирования, а на нижнем - суммы в разрезе бюджетной классификации.</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62BD14A3" wp14:editId="0ACDA296">
            <wp:extent cx="5932805" cy="3381375"/>
            <wp:effectExtent l="0" t="0" r="0" b="9525"/>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932805" cy="3381375"/>
                    </a:xfrm>
                    <a:prstGeom prst="rect">
                      <a:avLst/>
                    </a:prstGeom>
                    <a:noFill/>
                    <a:ln>
                      <a:noFill/>
                    </a:ln>
                  </pic:spPr>
                </pic:pic>
              </a:graphicData>
            </a:graphic>
          </wp:inline>
        </w:drawing>
      </w:r>
    </w:p>
    <w:p w:rsidR="005870EC" w:rsidRPr="00D600CE" w:rsidRDefault="005870EC" w:rsidP="005870EC">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133</w:t>
      </w:r>
      <w:r w:rsidR="000D34C2">
        <w:rPr>
          <w:b/>
          <w:bCs/>
          <w:sz w:val="20"/>
          <w:szCs w:val="20"/>
        </w:rPr>
        <w:fldChar w:fldCharType="end"/>
      </w:r>
      <w:r w:rsidRPr="00D600CE">
        <w:rPr>
          <w:b/>
          <w:bCs/>
          <w:sz w:val="20"/>
          <w:szCs w:val="20"/>
        </w:rPr>
        <w:t>. Финансирование</w:t>
      </w:r>
    </w:p>
    <w:p w:rsidR="0052383D" w:rsidRPr="00D600CE" w:rsidRDefault="0052383D" w:rsidP="0052383D">
      <w:pPr>
        <w:autoSpaceDE w:val="0"/>
        <w:autoSpaceDN w:val="0"/>
        <w:adjustRightInd w:val="0"/>
      </w:pPr>
      <w:r w:rsidRPr="00D600CE">
        <w:tab/>
      </w:r>
    </w:p>
    <w:p w:rsidR="0052383D" w:rsidRPr="00D600CE" w:rsidRDefault="0052383D" w:rsidP="005870EC">
      <w:pPr>
        <w:autoSpaceDE w:val="0"/>
        <w:autoSpaceDN w:val="0"/>
        <w:adjustRightInd w:val="0"/>
        <w:ind w:firstLine="709"/>
      </w:pPr>
      <w:r w:rsidRPr="00D600CE">
        <w:t xml:space="preserve">Параметр </w:t>
      </w:r>
      <w:r w:rsidRPr="00D600CE">
        <w:rPr>
          <w:b/>
          <w:bCs/>
        </w:rPr>
        <w:t>Период финансирования</w:t>
      </w:r>
      <w:r w:rsidRPr="00D600CE">
        <w:t xml:space="preserve"> предназначен для отбора организаций по периоду, в котором имел место факт финансирования. </w:t>
      </w:r>
    </w:p>
    <w:p w:rsidR="0052383D" w:rsidRPr="00D600CE" w:rsidRDefault="0052383D" w:rsidP="005870EC">
      <w:pPr>
        <w:autoSpaceDE w:val="0"/>
        <w:autoSpaceDN w:val="0"/>
        <w:adjustRightInd w:val="0"/>
        <w:ind w:firstLine="709"/>
      </w:pPr>
      <w:r w:rsidRPr="00D600CE">
        <w:t xml:space="preserve">Отмеченный параметр </w:t>
      </w:r>
      <w:r w:rsidRPr="00D600CE">
        <w:rPr>
          <w:b/>
          <w:bCs/>
        </w:rPr>
        <w:t>с финансированием</w:t>
      </w:r>
      <w:r w:rsidRPr="00D600CE">
        <w:t xml:space="preserve"> позволяет отобрать только те организации, у которых в заданном периоде было финансирование. </w:t>
      </w:r>
    </w:p>
    <w:p w:rsidR="0052383D" w:rsidRPr="00D600CE" w:rsidRDefault="0052383D" w:rsidP="005870EC">
      <w:pPr>
        <w:autoSpaceDE w:val="0"/>
        <w:autoSpaceDN w:val="0"/>
        <w:adjustRightInd w:val="0"/>
        <w:ind w:firstLine="709"/>
      </w:pPr>
      <w:r w:rsidRPr="00D600CE">
        <w:t xml:space="preserve">Параметр </w:t>
      </w:r>
      <w:r w:rsidRPr="00D600CE">
        <w:rPr>
          <w:b/>
          <w:bCs/>
        </w:rPr>
        <w:t>Статус</w:t>
      </w:r>
      <w:r w:rsidRPr="00D600CE">
        <w:t xml:space="preserve"> позволяет отобрать финансирование с определенным статусом или несколькими статусами: </w:t>
      </w:r>
      <w:r w:rsidR="0088075E" w:rsidRPr="00D600CE">
        <w:rPr>
          <w:b/>
        </w:rPr>
        <w:t>«</w:t>
      </w:r>
      <w:r w:rsidRPr="00D600CE">
        <w:rPr>
          <w:b/>
        </w:rPr>
        <w:t>Проект</w:t>
      </w:r>
      <w:r w:rsidR="0088075E" w:rsidRPr="00D600CE">
        <w:rPr>
          <w:b/>
        </w:rPr>
        <w:t>»</w:t>
      </w:r>
      <w:r w:rsidRPr="00D600CE">
        <w:t xml:space="preserve">, </w:t>
      </w:r>
      <w:r w:rsidR="0088075E" w:rsidRPr="00D600CE">
        <w:rPr>
          <w:b/>
        </w:rPr>
        <w:t>«</w:t>
      </w:r>
      <w:r w:rsidRPr="00D600CE">
        <w:rPr>
          <w:b/>
        </w:rPr>
        <w:t>План</w:t>
      </w:r>
      <w:r w:rsidR="0088075E" w:rsidRPr="00D600CE">
        <w:rPr>
          <w:b/>
        </w:rPr>
        <w:t>»</w:t>
      </w:r>
      <w:r w:rsidRPr="00D600CE">
        <w:t xml:space="preserve"> или </w:t>
      </w:r>
      <w:r w:rsidR="0088075E" w:rsidRPr="00D600CE">
        <w:rPr>
          <w:b/>
        </w:rPr>
        <w:t>«</w:t>
      </w:r>
      <w:r w:rsidRPr="00D600CE">
        <w:rPr>
          <w:b/>
        </w:rPr>
        <w:t>Исполнено</w:t>
      </w:r>
      <w:r w:rsidR="0088075E" w:rsidRPr="00D600CE">
        <w:rPr>
          <w:b/>
        </w:rPr>
        <w:t>»</w:t>
      </w:r>
      <w:r w:rsidRPr="00D600CE">
        <w:t>.</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692"/>
        <w:gridCol w:w="8633"/>
      </w:tblGrid>
      <w:tr w:rsidR="0052383D" w:rsidRPr="00D600CE" w:rsidTr="00CB2803">
        <w:trPr>
          <w:tblCellSpacing w:w="0" w:type="dxa"/>
        </w:trPr>
        <w:tc>
          <w:tcPr>
            <w:tcW w:w="1617" w:type="dxa"/>
            <w:tcBorders>
              <w:top w:val="nil"/>
              <w:left w:val="nil"/>
              <w:bottom w:val="nil"/>
              <w:right w:val="nil"/>
            </w:tcBorders>
            <w:shd w:val="clear" w:color="auto" w:fill="auto"/>
          </w:tcPr>
          <w:p w:rsidR="0052383D" w:rsidRPr="00D600CE" w:rsidRDefault="0052383D" w:rsidP="00CB2803">
            <w:pPr>
              <w:autoSpaceDE w:val="0"/>
              <w:autoSpaceDN w:val="0"/>
              <w:adjustRightInd w:val="0"/>
              <w:ind w:right="525"/>
            </w:pPr>
          </w:p>
        </w:tc>
        <w:tc>
          <w:tcPr>
            <w:tcW w:w="8249"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1617"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right="525"/>
            </w:pPr>
            <w:r w:rsidRPr="00D600CE">
              <w:t xml:space="preserve">   </w:t>
            </w:r>
            <w:r w:rsidRPr="00D600CE">
              <w:rPr>
                <w:noProof/>
              </w:rPr>
              <w:drawing>
                <wp:inline distT="0" distB="0" distL="0" distR="0" wp14:anchorId="2881D993" wp14:editId="1884AEE7">
                  <wp:extent cx="372110" cy="329565"/>
                  <wp:effectExtent l="0" t="0" r="889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8249" w:type="dxa"/>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Проверяется только финансирование со статусом </w:t>
            </w:r>
            <w:r w:rsidR="0088075E" w:rsidRPr="00D600CE">
              <w:t>«</w:t>
            </w:r>
            <w:r w:rsidRPr="00D600CE">
              <w:t>Исполнено</w:t>
            </w:r>
            <w:r w:rsidR="0088075E" w:rsidRPr="00D600CE">
              <w:t>»</w:t>
            </w:r>
            <w:r w:rsidRPr="00D600CE">
              <w:t>.</w:t>
            </w:r>
          </w:p>
        </w:tc>
      </w:tr>
      <w:tr w:rsidR="0052383D" w:rsidRPr="00D600CE" w:rsidTr="00CB2803">
        <w:trPr>
          <w:tblCellSpacing w:w="0" w:type="dxa"/>
        </w:trPr>
        <w:tc>
          <w:tcPr>
            <w:tcW w:w="1617" w:type="dxa"/>
            <w:tcBorders>
              <w:top w:val="nil"/>
              <w:left w:val="nil"/>
              <w:bottom w:val="nil"/>
              <w:right w:val="nil"/>
            </w:tcBorders>
            <w:shd w:val="clear" w:color="auto" w:fill="auto"/>
          </w:tcPr>
          <w:p w:rsidR="0052383D" w:rsidRPr="00D600CE" w:rsidRDefault="0052383D" w:rsidP="00CB2803">
            <w:pPr>
              <w:autoSpaceDE w:val="0"/>
              <w:autoSpaceDN w:val="0"/>
              <w:adjustRightInd w:val="0"/>
              <w:ind w:right="525"/>
            </w:pPr>
          </w:p>
        </w:tc>
        <w:tc>
          <w:tcPr>
            <w:tcW w:w="8249" w:type="dxa"/>
            <w:tcBorders>
              <w:top w:val="nil"/>
              <w:left w:val="nil"/>
              <w:bottom w:val="nil"/>
              <w:right w:val="nil"/>
            </w:tcBorders>
            <w:shd w:val="clear" w:color="auto" w:fill="auto"/>
          </w:tcPr>
          <w:p w:rsidR="0052383D" w:rsidRPr="00D600CE" w:rsidRDefault="0052383D" w:rsidP="00CB2803">
            <w:pPr>
              <w:autoSpaceDE w:val="0"/>
              <w:autoSpaceDN w:val="0"/>
              <w:adjustRightInd w:val="0"/>
              <w:ind w:right="525"/>
            </w:pPr>
          </w:p>
        </w:tc>
      </w:tr>
    </w:tbl>
    <w:p w:rsidR="0052383D" w:rsidRPr="00D600CE" w:rsidRDefault="0052383D" w:rsidP="005870EC">
      <w:pPr>
        <w:autoSpaceDE w:val="0"/>
        <w:autoSpaceDN w:val="0"/>
        <w:adjustRightInd w:val="0"/>
        <w:ind w:firstLine="709"/>
        <w:rPr>
          <w:b/>
          <w:bCs/>
        </w:rPr>
      </w:pPr>
      <w:bookmarkStart w:id="172" w:name="topic_Finansirovanie01"/>
      <w:bookmarkEnd w:id="172"/>
      <w:r w:rsidRPr="00D600CE">
        <w:rPr>
          <w:b/>
          <w:bCs/>
        </w:rPr>
        <w:t xml:space="preserve">Добавление факта финансирования </w:t>
      </w:r>
    </w:p>
    <w:p w:rsidR="0052383D" w:rsidRPr="00D600CE" w:rsidRDefault="0052383D" w:rsidP="00F57CE4">
      <w:pPr>
        <w:autoSpaceDE w:val="0"/>
        <w:autoSpaceDN w:val="0"/>
        <w:adjustRightInd w:val="0"/>
        <w:ind w:firstLine="709"/>
      </w:pPr>
      <w:r w:rsidRPr="00D600CE">
        <w:t xml:space="preserve">Для добавления факта финансирования нужно выбрать запись организации на верхнем уровне списка и нажать кнопку </w:t>
      </w:r>
      <w:r w:rsidRPr="00D600CE">
        <w:rPr>
          <w:b/>
          <w:noProof/>
          <w:sz w:val="16"/>
          <w:szCs w:val="16"/>
        </w:rPr>
        <w:drawing>
          <wp:inline distT="0" distB="0" distL="0" distR="0" wp14:anchorId="353686DF" wp14:editId="07E0E046">
            <wp:extent cx="308610" cy="30861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Создать</w:t>
      </w:r>
      <w:r w:rsidRPr="00D600CE">
        <w:t xml:space="preserve">. Для добавления факта финансирования, подобного уже существующему, нужно выбрать запись суммы на нижнем уровне и нажать кнопку </w:t>
      </w:r>
      <w:r w:rsidRPr="00D600CE">
        <w:rPr>
          <w:b/>
          <w:noProof/>
          <w:sz w:val="16"/>
          <w:szCs w:val="16"/>
        </w:rPr>
        <w:drawing>
          <wp:inline distT="0" distB="0" distL="0" distR="0" wp14:anchorId="590886F0" wp14:editId="372D9727">
            <wp:extent cx="308610" cy="308610"/>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Создать подобную</w:t>
      </w:r>
      <w:r w:rsidRPr="00D600CE">
        <w:t>.</w:t>
      </w:r>
    </w:p>
    <w:p w:rsidR="0052383D" w:rsidRPr="00D600CE" w:rsidRDefault="0052383D" w:rsidP="00F57CE4">
      <w:pPr>
        <w:autoSpaceDE w:val="0"/>
        <w:autoSpaceDN w:val="0"/>
        <w:adjustRightInd w:val="0"/>
      </w:pPr>
      <w:r w:rsidRPr="00D600CE">
        <w:tab/>
      </w: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6B0C9792" wp14:editId="5D1FA529">
            <wp:extent cx="5932805" cy="331724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932805" cy="3317240"/>
                    </a:xfrm>
                    <a:prstGeom prst="rect">
                      <a:avLst/>
                    </a:prstGeom>
                    <a:noFill/>
                    <a:ln>
                      <a:noFill/>
                    </a:ln>
                  </pic:spPr>
                </pic:pic>
              </a:graphicData>
            </a:graphic>
          </wp:inline>
        </w:drawing>
      </w:r>
    </w:p>
    <w:p w:rsidR="00C13A57" w:rsidRPr="00D600CE" w:rsidRDefault="00C13A57" w:rsidP="00C13A57">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134</w:t>
      </w:r>
      <w:r w:rsidR="000D34C2">
        <w:rPr>
          <w:b/>
          <w:bCs/>
          <w:sz w:val="20"/>
          <w:szCs w:val="20"/>
        </w:rPr>
        <w:fldChar w:fldCharType="end"/>
      </w:r>
      <w:r w:rsidRPr="00D600CE">
        <w:rPr>
          <w:b/>
          <w:bCs/>
          <w:sz w:val="20"/>
          <w:szCs w:val="20"/>
        </w:rPr>
        <w:t>. Создание факта финансирования</w:t>
      </w:r>
    </w:p>
    <w:p w:rsidR="0052383D" w:rsidRPr="00D600CE" w:rsidRDefault="0052383D" w:rsidP="0052383D">
      <w:pPr>
        <w:autoSpaceDE w:val="0"/>
        <w:autoSpaceDN w:val="0"/>
        <w:adjustRightInd w:val="0"/>
      </w:pPr>
    </w:p>
    <w:p w:rsidR="0052383D" w:rsidRPr="00D600CE" w:rsidRDefault="0052383D" w:rsidP="00C13A57">
      <w:pPr>
        <w:autoSpaceDE w:val="0"/>
        <w:autoSpaceDN w:val="0"/>
        <w:adjustRightInd w:val="0"/>
        <w:ind w:firstLine="709"/>
      </w:pPr>
      <w:r w:rsidRPr="00D600CE">
        <w:t xml:space="preserve">В поле </w:t>
      </w:r>
      <w:r w:rsidRPr="00D600CE">
        <w:rPr>
          <w:b/>
          <w:bCs/>
        </w:rPr>
        <w:t>Финансирующая</w:t>
      </w:r>
      <w:r w:rsidRPr="00D600CE">
        <w:t xml:space="preserve"> выбирается организация с типом </w:t>
      </w:r>
      <w:hyperlink w:anchor="topic_Organizacyi" w:history="1">
        <w:r w:rsidR="0088075E" w:rsidRPr="00D600CE">
          <w:rPr>
            <w:b/>
          </w:rPr>
          <w:t>«</w:t>
        </w:r>
        <w:r w:rsidRPr="00D600CE">
          <w:rPr>
            <w:b/>
          </w:rPr>
          <w:t>Финансирующая</w:t>
        </w:r>
        <w:r w:rsidR="0088075E" w:rsidRPr="00D600CE">
          <w:rPr>
            <w:b/>
          </w:rPr>
          <w:t>»</w:t>
        </w:r>
      </w:hyperlink>
      <w:r w:rsidRPr="00D600CE">
        <w:t xml:space="preserve">, которая осуществляет добавляемый факт финансирования в случае, если финансирование проходит через организацию, отличную от заданной в </w:t>
      </w:r>
      <w:hyperlink w:anchor="topic_OrganizacyiFinanc" w:history="1">
        <w:r w:rsidRPr="00D600CE">
          <w:t>справочнике</w:t>
        </w:r>
      </w:hyperlink>
      <w:r w:rsidRPr="00D600CE">
        <w:t>.</w:t>
      </w:r>
    </w:p>
    <w:p w:rsidR="0052383D" w:rsidRPr="00D600CE" w:rsidRDefault="0052383D" w:rsidP="00C13A57">
      <w:pPr>
        <w:autoSpaceDE w:val="0"/>
        <w:autoSpaceDN w:val="0"/>
        <w:adjustRightInd w:val="0"/>
        <w:ind w:firstLine="709"/>
      </w:pPr>
      <w:r w:rsidRPr="00D600CE">
        <w:t xml:space="preserve">Поле </w:t>
      </w:r>
      <w:r w:rsidRPr="00D600CE">
        <w:rPr>
          <w:b/>
          <w:bCs/>
        </w:rPr>
        <w:t>Организация</w:t>
      </w:r>
      <w:r w:rsidRPr="00D600CE">
        <w:t xml:space="preserve"> автоматически заполняется наименованием той организации, по которой добавляется факт финансирования. В этом поле можно выбрать другую организацию, но только в пределах подконтрольной территории проверяющей организации пользователя.</w:t>
      </w:r>
    </w:p>
    <w:p w:rsidR="0052383D" w:rsidRPr="00D600CE" w:rsidRDefault="0052383D" w:rsidP="00C13A57">
      <w:pPr>
        <w:autoSpaceDE w:val="0"/>
        <w:autoSpaceDN w:val="0"/>
        <w:adjustRightInd w:val="0"/>
        <w:ind w:firstLine="709"/>
      </w:pPr>
      <w:r w:rsidRPr="00D600CE">
        <w:t xml:space="preserve">Поля </w:t>
      </w:r>
      <w:r w:rsidRPr="00D600CE">
        <w:rPr>
          <w:b/>
          <w:bCs/>
        </w:rPr>
        <w:t>Подраздел</w:t>
      </w:r>
      <w:r w:rsidRPr="00D600CE">
        <w:t xml:space="preserve">, </w:t>
      </w:r>
      <w:r w:rsidRPr="00D600CE">
        <w:rPr>
          <w:b/>
          <w:bCs/>
        </w:rPr>
        <w:t>Глава</w:t>
      </w:r>
      <w:r w:rsidRPr="00D600CE">
        <w:t xml:space="preserve">, </w:t>
      </w:r>
      <w:r w:rsidRPr="00D600CE">
        <w:rPr>
          <w:b/>
          <w:bCs/>
        </w:rPr>
        <w:t>Цел.статья</w:t>
      </w:r>
      <w:r w:rsidRPr="00D600CE">
        <w:t xml:space="preserve">, </w:t>
      </w:r>
      <w:r w:rsidRPr="00D600CE">
        <w:rPr>
          <w:b/>
          <w:bCs/>
        </w:rPr>
        <w:t>КОСГУ</w:t>
      </w:r>
      <w:r w:rsidRPr="00D600CE">
        <w:t xml:space="preserve">, </w:t>
      </w:r>
      <w:r w:rsidRPr="00D600CE">
        <w:rPr>
          <w:b/>
          <w:bCs/>
        </w:rPr>
        <w:t>Вид расходов</w:t>
      </w:r>
      <w:r w:rsidRPr="00D600CE">
        <w:t xml:space="preserve">, </w:t>
      </w:r>
      <w:r w:rsidRPr="00D600CE">
        <w:rPr>
          <w:b/>
          <w:bCs/>
        </w:rPr>
        <w:t>Вид средств, Нац. проект, Доп.классификация</w:t>
      </w:r>
      <w:r w:rsidRPr="00D600CE">
        <w:t xml:space="preserve"> заполняются в соответствии с бюджетной классификацией факта финансирования.  При выборе значений из справочников БК список ограничивается по периоду, заданному в поле </w:t>
      </w:r>
      <w:r w:rsidRPr="00D600CE">
        <w:rPr>
          <w:b/>
          <w:bCs/>
        </w:rPr>
        <w:t>Период</w:t>
      </w:r>
      <w:r w:rsidRPr="00D600CE">
        <w:t xml:space="preserve"> (см. ниже).</w:t>
      </w:r>
    </w:p>
    <w:p w:rsidR="0052383D" w:rsidRPr="00D600CE" w:rsidRDefault="0052383D" w:rsidP="00C13A57">
      <w:pPr>
        <w:autoSpaceDE w:val="0"/>
        <w:autoSpaceDN w:val="0"/>
        <w:adjustRightInd w:val="0"/>
        <w:ind w:firstLine="709"/>
      </w:pPr>
      <w:r w:rsidRPr="00D600CE">
        <w:t xml:space="preserve">В поле </w:t>
      </w:r>
      <w:r w:rsidRPr="00D600CE">
        <w:rPr>
          <w:b/>
          <w:bCs/>
        </w:rPr>
        <w:t>Периодичность</w:t>
      </w:r>
      <w:r w:rsidRPr="00D600CE">
        <w:t xml:space="preserve"> выбирается длительность периода вводимого финансирования: </w:t>
      </w:r>
      <w:r w:rsidR="0088075E" w:rsidRPr="00D600CE">
        <w:rPr>
          <w:b/>
        </w:rPr>
        <w:t>«</w:t>
      </w:r>
      <w:r w:rsidRPr="00D600CE">
        <w:rPr>
          <w:b/>
        </w:rPr>
        <w:t>Месяц</w:t>
      </w:r>
      <w:r w:rsidR="0088075E" w:rsidRPr="00D600CE">
        <w:rPr>
          <w:b/>
        </w:rPr>
        <w:t>»</w:t>
      </w:r>
      <w:r w:rsidRPr="00D600CE">
        <w:t xml:space="preserve"> или </w:t>
      </w:r>
      <w:r w:rsidR="0088075E" w:rsidRPr="00D600CE">
        <w:rPr>
          <w:b/>
        </w:rPr>
        <w:t>«</w:t>
      </w:r>
      <w:r w:rsidRPr="00D600CE">
        <w:rPr>
          <w:b/>
        </w:rPr>
        <w:t>Квартал</w:t>
      </w:r>
      <w:r w:rsidR="0088075E" w:rsidRPr="00D600CE">
        <w:rPr>
          <w:b/>
        </w:rPr>
        <w:t>»</w:t>
      </w:r>
      <w:r w:rsidRPr="00D600CE">
        <w:t>.</w:t>
      </w:r>
    </w:p>
    <w:p w:rsidR="0052383D" w:rsidRPr="00D600CE" w:rsidRDefault="0052383D" w:rsidP="00C13A57">
      <w:pPr>
        <w:autoSpaceDE w:val="0"/>
        <w:autoSpaceDN w:val="0"/>
        <w:adjustRightInd w:val="0"/>
        <w:ind w:firstLine="709"/>
      </w:pPr>
      <w:r w:rsidRPr="00D600CE">
        <w:t xml:space="preserve">Поле </w:t>
      </w:r>
      <w:r w:rsidRPr="00D600CE">
        <w:rPr>
          <w:b/>
          <w:bCs/>
        </w:rPr>
        <w:t>Период</w:t>
      </w:r>
      <w:r w:rsidRPr="00D600CE">
        <w:t xml:space="preserve"> задает год и период года вводимого финансирования. Период выбирается из выпадающего списка, расположенного справа от года:</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72C1BD71" wp14:editId="0D8D9EB3">
            <wp:extent cx="5932805" cy="331724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932805" cy="3317240"/>
                    </a:xfrm>
                    <a:prstGeom prst="rect">
                      <a:avLst/>
                    </a:prstGeom>
                    <a:noFill/>
                    <a:ln>
                      <a:noFill/>
                    </a:ln>
                  </pic:spPr>
                </pic:pic>
              </a:graphicData>
            </a:graphic>
          </wp:inline>
        </w:drawing>
      </w:r>
    </w:p>
    <w:p w:rsidR="00C13A57" w:rsidRPr="00D600CE" w:rsidRDefault="00C13A57" w:rsidP="00C13A57">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135</w:t>
      </w:r>
      <w:r w:rsidR="000D34C2">
        <w:rPr>
          <w:b/>
          <w:bCs/>
          <w:sz w:val="20"/>
          <w:szCs w:val="20"/>
        </w:rPr>
        <w:fldChar w:fldCharType="end"/>
      </w:r>
      <w:r w:rsidRPr="00D600CE">
        <w:rPr>
          <w:b/>
          <w:bCs/>
          <w:sz w:val="20"/>
          <w:szCs w:val="20"/>
        </w:rPr>
        <w:t>. Период финансирования</w:t>
      </w:r>
    </w:p>
    <w:p w:rsidR="0052383D" w:rsidRPr="00D600CE" w:rsidRDefault="0052383D" w:rsidP="0052383D">
      <w:pPr>
        <w:autoSpaceDE w:val="0"/>
        <w:autoSpaceDN w:val="0"/>
        <w:adjustRightInd w:val="0"/>
      </w:pPr>
      <w:r w:rsidRPr="00D600CE">
        <w:tab/>
      </w:r>
    </w:p>
    <w:p w:rsidR="0052383D" w:rsidRPr="00D600CE" w:rsidRDefault="0052383D" w:rsidP="00C13A57">
      <w:pPr>
        <w:autoSpaceDE w:val="0"/>
        <w:autoSpaceDN w:val="0"/>
        <w:adjustRightInd w:val="0"/>
        <w:ind w:firstLine="709"/>
      </w:pPr>
      <w:r w:rsidRPr="00D600CE">
        <w:t xml:space="preserve">В зависимости от значения поля </w:t>
      </w:r>
      <w:r w:rsidRPr="00D600CE">
        <w:rPr>
          <w:b/>
          <w:bCs/>
        </w:rPr>
        <w:t>Периодичность</w:t>
      </w:r>
      <w:r w:rsidRPr="00D600CE">
        <w:t xml:space="preserve"> можно выбрать либо месяц, либо квартал, а также </w:t>
      </w:r>
      <w:r w:rsidR="0088075E" w:rsidRPr="00D600CE">
        <w:t>«</w:t>
      </w:r>
      <w:r w:rsidRPr="00D600CE">
        <w:t>Весь год</w:t>
      </w:r>
      <w:r w:rsidR="0088075E" w:rsidRPr="00D600CE">
        <w:t>»</w:t>
      </w:r>
      <w:r w:rsidRPr="00D600CE">
        <w:t xml:space="preserve"> - в случае, когда не требуется разбивка годовой сумму финансирования по кварталам или месяцам.</w:t>
      </w:r>
    </w:p>
    <w:p w:rsidR="0052383D" w:rsidRPr="00D600CE" w:rsidRDefault="0052383D" w:rsidP="00C13A57">
      <w:pPr>
        <w:autoSpaceDE w:val="0"/>
        <w:autoSpaceDN w:val="0"/>
        <w:adjustRightInd w:val="0"/>
        <w:ind w:firstLine="709"/>
      </w:pPr>
      <w:r w:rsidRPr="00D600CE">
        <w:t xml:space="preserve">В поле </w:t>
      </w:r>
      <w:r w:rsidRPr="00D600CE">
        <w:rPr>
          <w:b/>
          <w:bCs/>
        </w:rPr>
        <w:t xml:space="preserve">Сумма </w:t>
      </w:r>
      <w:r w:rsidRPr="00D600CE">
        <w:t xml:space="preserve">вводится итоговая cумма финансирования за заданный выше период. Можно вводить нулевую сумму, например, когда проверяются такие средства, как имущество. Такие виды средств рекомендуется отобрать в </w:t>
      </w:r>
      <w:hyperlink w:anchor="topic_NastroikaObjectovSVBudj" w:history="1">
        <w:r w:rsidRPr="00D600CE">
          <w:t>настройке</w:t>
        </w:r>
      </w:hyperlink>
      <w:r w:rsidRPr="00D600CE">
        <w:t xml:space="preserve"> </w:t>
      </w:r>
      <w:r w:rsidRPr="00D600CE">
        <w:rPr>
          <w:b/>
          <w:bCs/>
        </w:rPr>
        <w:t xml:space="preserve">Имущество </w:t>
      </w:r>
      <w:r w:rsidRPr="00D600CE">
        <w:t xml:space="preserve">справочника </w:t>
      </w:r>
      <w:r w:rsidRPr="003F3D25">
        <w:rPr>
          <w:b/>
          <w:bCs/>
          <w:highlight w:val="lightGray"/>
        </w:rPr>
        <w:t>Бюджетная классификация</w:t>
      </w:r>
      <w:r w:rsidR="003F3D25" w:rsidRPr="003F3D25">
        <w:rPr>
          <w:b/>
          <w:bCs/>
          <w:highlight w:val="lightGray"/>
        </w:rPr>
        <w:t xml:space="preserve"> =&gt; </w:t>
      </w:r>
      <w:r w:rsidRPr="003F3D25">
        <w:rPr>
          <w:b/>
          <w:bCs/>
          <w:highlight w:val="lightGray"/>
        </w:rPr>
        <w:t>Виды средств</w:t>
      </w:r>
      <w:r w:rsidRPr="00D600CE">
        <w:t>, чтобы при сохранении факта финансирования с нулевой суммой для них не выдавалось предупреждающее сообщение.</w:t>
      </w:r>
    </w:p>
    <w:p w:rsidR="0052383D" w:rsidRPr="00D600CE" w:rsidRDefault="0052383D" w:rsidP="00C13A57">
      <w:pPr>
        <w:autoSpaceDE w:val="0"/>
        <w:autoSpaceDN w:val="0"/>
        <w:adjustRightInd w:val="0"/>
        <w:ind w:firstLine="709"/>
      </w:pPr>
      <w:r w:rsidRPr="00D600CE">
        <w:t xml:space="preserve">В поле </w:t>
      </w:r>
      <w:r w:rsidRPr="00D600CE">
        <w:rPr>
          <w:b/>
          <w:bCs/>
        </w:rPr>
        <w:t xml:space="preserve">Статус </w:t>
      </w:r>
      <w:r w:rsidRPr="00D600CE">
        <w:t xml:space="preserve">выбирается статус факта финансирования: </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7B04E3A7" wp14:editId="059E6F0A">
            <wp:extent cx="5943600" cy="3423920"/>
            <wp:effectExtent l="0" t="0" r="0" b="508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943600" cy="3423920"/>
                    </a:xfrm>
                    <a:prstGeom prst="rect">
                      <a:avLst/>
                    </a:prstGeom>
                    <a:noFill/>
                    <a:ln>
                      <a:noFill/>
                    </a:ln>
                  </pic:spPr>
                </pic:pic>
              </a:graphicData>
            </a:graphic>
          </wp:inline>
        </w:drawing>
      </w:r>
    </w:p>
    <w:p w:rsidR="00C13A57" w:rsidRPr="00D600CE" w:rsidRDefault="00C13A57" w:rsidP="00C13A57">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136</w:t>
      </w:r>
      <w:r w:rsidR="000D34C2">
        <w:rPr>
          <w:b/>
          <w:bCs/>
          <w:sz w:val="20"/>
          <w:szCs w:val="20"/>
        </w:rPr>
        <w:fldChar w:fldCharType="end"/>
      </w:r>
      <w:r w:rsidRPr="00D600CE">
        <w:rPr>
          <w:b/>
          <w:bCs/>
          <w:sz w:val="20"/>
          <w:szCs w:val="20"/>
        </w:rPr>
        <w:t>. Статус финансирования</w:t>
      </w:r>
    </w:p>
    <w:p w:rsidR="00C13A57" w:rsidRPr="00D600CE" w:rsidRDefault="00C13A57" w:rsidP="0052383D">
      <w:pPr>
        <w:autoSpaceDE w:val="0"/>
        <w:autoSpaceDN w:val="0"/>
        <w:adjustRightInd w:val="0"/>
        <w:jc w:val="center"/>
        <w:rPr>
          <w:b/>
          <w:bCs/>
          <w:sz w:val="16"/>
          <w:szCs w:val="16"/>
        </w:rPr>
      </w:pPr>
    </w:p>
    <w:p w:rsidR="0052383D" w:rsidRPr="00D600CE" w:rsidRDefault="0052383D" w:rsidP="00C13A57">
      <w:pPr>
        <w:autoSpaceDE w:val="0"/>
        <w:autoSpaceDN w:val="0"/>
        <w:adjustRightInd w:val="0"/>
        <w:ind w:firstLine="709"/>
        <w:rPr>
          <w:b/>
          <w:bCs/>
        </w:rPr>
      </w:pPr>
      <w:r w:rsidRPr="00D600CE">
        <w:rPr>
          <w:b/>
          <w:bCs/>
        </w:rPr>
        <w:t xml:space="preserve">Финансирование со статусом </w:t>
      </w:r>
      <w:r w:rsidR="0088075E" w:rsidRPr="00D600CE">
        <w:rPr>
          <w:b/>
          <w:bCs/>
        </w:rPr>
        <w:t>«</w:t>
      </w:r>
      <w:r w:rsidRPr="00D600CE">
        <w:rPr>
          <w:b/>
          <w:bCs/>
        </w:rPr>
        <w:t>План</w:t>
      </w:r>
      <w:r w:rsidR="0088075E" w:rsidRPr="00D600CE">
        <w:rPr>
          <w:b/>
          <w:bCs/>
        </w:rPr>
        <w:t>»</w:t>
      </w:r>
    </w:p>
    <w:p w:rsidR="0052383D" w:rsidRPr="00D600CE" w:rsidRDefault="0052383D" w:rsidP="00C13A57">
      <w:pPr>
        <w:autoSpaceDE w:val="0"/>
        <w:autoSpaceDN w:val="0"/>
        <w:adjustRightInd w:val="0"/>
        <w:ind w:firstLine="709"/>
      </w:pPr>
      <w:r w:rsidRPr="00D600CE">
        <w:t xml:space="preserve">Сумма финансирования со статусом </w:t>
      </w:r>
      <w:r w:rsidR="0088075E" w:rsidRPr="00D600CE">
        <w:t>«</w:t>
      </w:r>
      <w:r w:rsidRPr="00D600CE">
        <w:t>План</w:t>
      </w:r>
      <w:r w:rsidR="0088075E" w:rsidRPr="00D600CE">
        <w:t>»</w:t>
      </w:r>
      <w:r w:rsidRPr="00D600CE">
        <w:t xml:space="preserve"> в окне ввода запланированного мероприятия во вкладке </w:t>
      </w:r>
      <w:r w:rsidRPr="00D600CE">
        <w:rPr>
          <w:b/>
          <w:bCs/>
        </w:rPr>
        <w:t>Финансирование</w:t>
      </w:r>
      <w:r w:rsidRPr="00D600CE">
        <w:t xml:space="preserve"> и в окне ввода мероприятия во вкладке </w:t>
      </w:r>
      <w:r w:rsidRPr="00D600CE">
        <w:rPr>
          <w:b/>
          <w:bCs/>
        </w:rPr>
        <w:t>Финансирование</w:t>
      </w:r>
      <w:r w:rsidRPr="00D600CE">
        <w:t xml:space="preserve"> вкладки </w:t>
      </w:r>
      <w:r w:rsidRPr="00D600CE">
        <w:rPr>
          <w:b/>
          <w:bCs/>
        </w:rPr>
        <w:t>Нарушения</w:t>
      </w:r>
      <w:r w:rsidRPr="00D600CE">
        <w:t xml:space="preserve"> выводится в колонке </w:t>
      </w:r>
      <w:r w:rsidRPr="00D600CE">
        <w:rPr>
          <w:b/>
          <w:bCs/>
        </w:rPr>
        <w:t>План</w:t>
      </w:r>
      <w:r w:rsidRPr="00D600CE">
        <w:t xml:space="preserve"> для факта финансирования со статусом </w:t>
      </w:r>
      <w:r w:rsidR="0088075E" w:rsidRPr="00D600CE">
        <w:t>«</w:t>
      </w:r>
      <w:r w:rsidRPr="00D600CE">
        <w:t>Исполнено</w:t>
      </w:r>
      <w:r w:rsidR="0088075E" w:rsidRPr="00D600CE">
        <w:t>»</w:t>
      </w:r>
      <w:r w:rsidRPr="00D600CE">
        <w:t xml:space="preserve"> при условии совпадения финансирующей организации и бюджетной классификации.</w:t>
      </w:r>
    </w:p>
    <w:p w:rsidR="0052383D" w:rsidRPr="00D600CE" w:rsidRDefault="0052383D" w:rsidP="005B6C18">
      <w:pPr>
        <w:autoSpaceDE w:val="0"/>
        <w:autoSpaceDN w:val="0"/>
        <w:adjustRightInd w:val="0"/>
        <w:spacing w:before="240" w:after="240"/>
        <w:ind w:firstLine="709"/>
        <w:rPr>
          <w:b/>
          <w:bCs/>
        </w:rPr>
      </w:pPr>
      <w:r w:rsidRPr="00D600CE">
        <w:rPr>
          <w:b/>
          <w:bCs/>
        </w:rPr>
        <w:t>Удаление факта финансирования</w:t>
      </w:r>
    </w:p>
    <w:p w:rsidR="0052383D" w:rsidRPr="00D600CE" w:rsidRDefault="0052383D" w:rsidP="00C13A57">
      <w:pPr>
        <w:autoSpaceDE w:val="0"/>
        <w:autoSpaceDN w:val="0"/>
        <w:adjustRightInd w:val="0"/>
        <w:ind w:firstLine="709"/>
      </w:pPr>
      <w:r w:rsidRPr="00D600CE">
        <w:t xml:space="preserve">Вернемся к списку финансирования. Помимо возможности удаления одной или всех записей фактов финансирования существует возможность удаления всех фактов финансирования у одной  организации. Для последнего необходимо выделить в списке на верхнем уровне запись организации, нажать кнопку </w:t>
      </w:r>
      <w:r w:rsidRPr="00D600CE">
        <w:rPr>
          <w:noProof/>
        </w:rPr>
        <w:drawing>
          <wp:inline distT="0" distB="0" distL="0" distR="0" wp14:anchorId="19DB2E1F" wp14:editId="08851569">
            <wp:extent cx="308610" cy="30861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 xml:space="preserve">Удалить </w:t>
      </w:r>
      <w:r w:rsidRPr="00D600CE">
        <w:t xml:space="preserve">и в появившемся окне запроса выбрать  вариант </w:t>
      </w:r>
      <w:r w:rsidRPr="00D600CE">
        <w:rPr>
          <w:b/>
          <w:bCs/>
        </w:rPr>
        <w:t>[По организации]</w:t>
      </w:r>
      <w:r w:rsidRPr="00D600CE">
        <w:t>.</w:t>
      </w:r>
    </w:p>
    <w:p w:rsidR="0052383D" w:rsidRPr="00D600CE" w:rsidRDefault="0052383D" w:rsidP="00C13A57">
      <w:pPr>
        <w:autoSpaceDE w:val="0"/>
        <w:autoSpaceDN w:val="0"/>
        <w:adjustRightInd w:val="0"/>
        <w:ind w:firstLine="709"/>
      </w:pPr>
      <w:r w:rsidRPr="00D600CE">
        <w:t>Для удаления одного факта финансирования, нужно выделить в списке на нижнем уровне запись факта финансирования, нажать кнопку</w:t>
      </w:r>
      <w:r w:rsidRPr="00D600CE">
        <w:rPr>
          <w:noProof/>
        </w:rPr>
        <w:drawing>
          <wp:inline distT="0" distB="0" distL="0" distR="0" wp14:anchorId="74930ED2" wp14:editId="48AC788A">
            <wp:extent cx="308610" cy="308610"/>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 xml:space="preserve">Удалить </w:t>
      </w:r>
      <w:r w:rsidRPr="00D600CE">
        <w:t xml:space="preserve">и в появившемся окне запроса выбрать вариант </w:t>
      </w:r>
      <w:r w:rsidRPr="00D600CE">
        <w:rPr>
          <w:b/>
          <w:bCs/>
        </w:rPr>
        <w:t>[Да]</w:t>
      </w:r>
      <w:r w:rsidRPr="00D600CE">
        <w:t>.</w:t>
      </w:r>
    </w:p>
    <w:p w:rsidR="0052383D" w:rsidRPr="00D600CE" w:rsidRDefault="001B4DB4" w:rsidP="00AA6A71">
      <w:pPr>
        <w:pStyle w:val="2f5"/>
        <w:ind w:left="720" w:hanging="360"/>
      </w:pPr>
      <w:bookmarkStart w:id="173" w:name="topic_Topic"/>
      <w:bookmarkStart w:id="174" w:name="_Toc427654246"/>
      <w:bookmarkStart w:id="175" w:name="_Toc437350582"/>
      <w:bookmarkStart w:id="176" w:name="_Toc445388289"/>
      <w:bookmarkEnd w:id="173"/>
      <w:r w:rsidRPr="00D600CE">
        <w:t>1</w:t>
      </w:r>
      <w:r w:rsidR="0052383D" w:rsidRPr="00D600CE">
        <w:t>.5. Нарушения</w:t>
      </w:r>
      <w:bookmarkEnd w:id="174"/>
      <w:bookmarkEnd w:id="175"/>
      <w:bookmarkEnd w:id="176"/>
    </w:p>
    <w:p w:rsidR="0052383D" w:rsidRPr="00D600CE" w:rsidRDefault="0052383D" w:rsidP="00C13A57">
      <w:pPr>
        <w:autoSpaceDE w:val="0"/>
        <w:autoSpaceDN w:val="0"/>
        <w:adjustRightInd w:val="0"/>
        <w:ind w:firstLine="709"/>
      </w:pPr>
      <w:r w:rsidRPr="00D600CE">
        <w:t xml:space="preserve">Для просмотра списка всех выявленных фактов нарушений необходимо выбрать раздел </w:t>
      </w:r>
      <w:r w:rsidRPr="003F3D25">
        <w:rPr>
          <w:b/>
        </w:rPr>
        <w:t>Навигатора</w:t>
      </w:r>
      <w:r w:rsidRPr="00D600CE">
        <w:t xml:space="preserve"> </w:t>
      </w:r>
      <w:r w:rsidRPr="003F3D25">
        <w:rPr>
          <w:b/>
          <w:bCs/>
          <w:highlight w:val="lightGray"/>
        </w:rPr>
        <w:t>ДОКУМЕНТЫ</w:t>
      </w:r>
      <w:r w:rsidR="003F3D25" w:rsidRPr="003F3D25">
        <w:rPr>
          <w:b/>
          <w:bCs/>
          <w:highlight w:val="lightGray"/>
        </w:rPr>
        <w:t>=&gt;</w:t>
      </w:r>
      <w:r w:rsidRPr="003F3D25">
        <w:rPr>
          <w:b/>
          <w:bCs/>
          <w:highlight w:val="lightGray"/>
        </w:rPr>
        <w:t>Нарушения</w:t>
      </w:r>
      <w:r w:rsidRPr="00D600CE">
        <w:rPr>
          <w:b/>
          <w:bCs/>
        </w:rPr>
        <w:t xml:space="preserve">. </w:t>
      </w:r>
      <w:r w:rsidRPr="00D600CE">
        <w:t xml:space="preserve">В окне </w:t>
      </w:r>
      <w:r w:rsidRPr="00D600CE">
        <w:rPr>
          <w:b/>
          <w:bCs/>
        </w:rPr>
        <w:t>Нарушения</w:t>
      </w:r>
      <w:r w:rsidRPr="00D600CE">
        <w:t xml:space="preserve"> факты нарушений доступны для </w:t>
      </w:r>
      <w:hyperlink w:anchor="topic_VvodFaktovNarusheniy62" w:history="1">
        <w:r w:rsidRPr="00D600CE">
          <w:t>редактирования</w:t>
        </w:r>
      </w:hyperlink>
      <w:r w:rsidRPr="00D600CE">
        <w:t xml:space="preserve"> при наличии у пользователя соответствующих прав.</w:t>
      </w:r>
    </w:p>
    <w:p w:rsidR="0052383D" w:rsidRPr="00D600CE" w:rsidRDefault="0052383D" w:rsidP="0052383D">
      <w:pPr>
        <w:autoSpaceDE w:val="0"/>
        <w:autoSpaceDN w:val="0"/>
        <w:adjustRightInd w:val="0"/>
      </w:pPr>
      <w:r w:rsidRPr="00D600CE">
        <w:t xml:space="preserve"> </w:t>
      </w: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1B990F57" wp14:editId="59EE41D7">
            <wp:extent cx="5932805" cy="377444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932805" cy="3774440"/>
                    </a:xfrm>
                    <a:prstGeom prst="rect">
                      <a:avLst/>
                    </a:prstGeom>
                    <a:noFill/>
                    <a:ln>
                      <a:noFill/>
                    </a:ln>
                  </pic:spPr>
                </pic:pic>
              </a:graphicData>
            </a:graphic>
          </wp:inline>
        </w:drawing>
      </w:r>
    </w:p>
    <w:p w:rsidR="00C13A57" w:rsidRPr="00D600CE" w:rsidRDefault="00C13A57" w:rsidP="00C13A57">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137</w:t>
      </w:r>
      <w:r w:rsidR="000D34C2">
        <w:rPr>
          <w:b/>
          <w:bCs/>
          <w:sz w:val="20"/>
          <w:szCs w:val="20"/>
        </w:rPr>
        <w:fldChar w:fldCharType="end"/>
      </w:r>
      <w:r w:rsidRPr="00D600CE">
        <w:rPr>
          <w:b/>
          <w:bCs/>
          <w:sz w:val="20"/>
          <w:szCs w:val="20"/>
        </w:rPr>
        <w:t>. Список нарушений</w:t>
      </w:r>
    </w:p>
    <w:p w:rsidR="0052383D" w:rsidRPr="00D600CE" w:rsidRDefault="0052383D" w:rsidP="0052383D">
      <w:pPr>
        <w:autoSpaceDE w:val="0"/>
        <w:autoSpaceDN w:val="0"/>
        <w:adjustRightInd w:val="0"/>
        <w:rPr>
          <w:rFonts w:ascii="Arial" w:hAnsi="Arial" w:cs="Arial"/>
          <w:sz w:val="20"/>
          <w:szCs w:val="20"/>
        </w:rPr>
      </w:pPr>
    </w:p>
    <w:p w:rsidR="0052383D" w:rsidRPr="00D600CE" w:rsidRDefault="0052383D" w:rsidP="00C13A57">
      <w:pPr>
        <w:autoSpaceDE w:val="0"/>
        <w:autoSpaceDN w:val="0"/>
        <w:adjustRightInd w:val="0"/>
        <w:ind w:firstLine="709"/>
      </w:pPr>
      <w:r w:rsidRPr="00D600CE">
        <w:t xml:space="preserve">Параметр </w:t>
      </w:r>
      <w:r w:rsidRPr="00D600CE">
        <w:rPr>
          <w:b/>
          <w:bCs/>
        </w:rPr>
        <w:t>Период проведения</w:t>
      </w:r>
      <w:r w:rsidRPr="00D600CE">
        <w:t xml:space="preserve"> позволяет ограничить список нарушений по периоду проведения КМ, в котором они были выявлены.</w:t>
      </w:r>
    </w:p>
    <w:p w:rsidR="0052383D" w:rsidRPr="00D600CE" w:rsidRDefault="0052383D" w:rsidP="00C13A57">
      <w:pPr>
        <w:autoSpaceDE w:val="0"/>
        <w:autoSpaceDN w:val="0"/>
        <w:adjustRightInd w:val="0"/>
        <w:ind w:firstLine="709"/>
      </w:pPr>
      <w:r w:rsidRPr="00D600CE">
        <w:t xml:space="preserve">Параметр </w:t>
      </w:r>
      <w:r w:rsidRPr="00D600CE">
        <w:rPr>
          <w:b/>
          <w:bCs/>
        </w:rPr>
        <w:t>Проверяемый период</w:t>
      </w:r>
      <w:r w:rsidRPr="00D600CE">
        <w:t xml:space="preserve"> отображается только при наличии </w:t>
      </w:r>
      <w:hyperlink w:anchor="topic_Naznacheniepravdostupapolzovatelyamigruppam72" w:history="1">
        <w:r w:rsidRPr="00D600CE">
          <w:t>прав доступа</w:t>
        </w:r>
      </w:hyperlink>
      <w:r w:rsidRPr="00D600CE">
        <w:t xml:space="preserve"> к полю </w:t>
      </w:r>
      <w:r w:rsidRPr="00D600CE">
        <w:rPr>
          <w:b/>
          <w:bCs/>
        </w:rPr>
        <w:t>Проверяемый период</w:t>
      </w:r>
      <w:r w:rsidRPr="00D600CE">
        <w:t xml:space="preserve"> вкладки </w:t>
      </w:r>
      <w:hyperlink w:anchor="topic_OBSHIE" w:history="1">
        <w:r w:rsidRPr="00D600CE">
          <w:rPr>
            <w:b/>
          </w:rPr>
          <w:t>Общие</w:t>
        </w:r>
      </w:hyperlink>
      <w:r w:rsidRPr="00D600CE">
        <w:t xml:space="preserve"> окна  ввода мероприятия и ограничивает список по нарушениям, выявленным в КМ с соответствующими проверяемыми периодами.</w:t>
      </w:r>
    </w:p>
    <w:p w:rsidR="0052383D" w:rsidRPr="00D600CE" w:rsidRDefault="0052383D" w:rsidP="00C13A57">
      <w:pPr>
        <w:autoSpaceDE w:val="0"/>
        <w:autoSpaceDN w:val="0"/>
        <w:adjustRightInd w:val="0"/>
        <w:ind w:firstLine="709"/>
      </w:pPr>
      <w:r w:rsidRPr="00D600CE">
        <w:t xml:space="preserve">Параметр </w:t>
      </w:r>
      <w:r w:rsidRPr="00D600CE">
        <w:rPr>
          <w:b/>
          <w:bCs/>
        </w:rPr>
        <w:t>Виды средств</w:t>
      </w:r>
      <w:r w:rsidRPr="00D600CE">
        <w:t xml:space="preserve"> отображается только при наличии у пользователя прав доступа к полю </w:t>
      </w:r>
      <w:r w:rsidRPr="00D600CE">
        <w:rPr>
          <w:b/>
          <w:bCs/>
        </w:rPr>
        <w:t>Сумма</w:t>
      </w:r>
      <w:r w:rsidRPr="00D600CE">
        <w:t xml:space="preserve"> окна ввода факта нарушения.</w:t>
      </w:r>
    </w:p>
    <w:p w:rsidR="0052383D" w:rsidRPr="00D600CE" w:rsidRDefault="001B4DB4" w:rsidP="00AA6A71">
      <w:pPr>
        <w:pStyle w:val="2f5"/>
        <w:ind w:left="720" w:hanging="360"/>
      </w:pPr>
      <w:bookmarkStart w:id="177" w:name="topic_Documenty"/>
      <w:bookmarkStart w:id="178" w:name="_Toc427654247"/>
      <w:bookmarkStart w:id="179" w:name="_Toc437350583"/>
      <w:bookmarkStart w:id="180" w:name="_Toc445388290"/>
      <w:bookmarkEnd w:id="177"/>
      <w:r w:rsidRPr="00D600CE">
        <w:t>1</w:t>
      </w:r>
      <w:r w:rsidR="0052383D" w:rsidRPr="00D600CE">
        <w:t>.6. Документы</w:t>
      </w:r>
      <w:bookmarkEnd w:id="178"/>
      <w:bookmarkEnd w:id="179"/>
      <w:bookmarkEnd w:id="180"/>
    </w:p>
    <w:p w:rsidR="0052383D" w:rsidRPr="00D600CE" w:rsidRDefault="0052383D" w:rsidP="00C13A57">
      <w:pPr>
        <w:autoSpaceDE w:val="0"/>
        <w:autoSpaceDN w:val="0"/>
        <w:adjustRightInd w:val="0"/>
        <w:ind w:firstLine="709"/>
      </w:pPr>
      <w:r w:rsidRPr="00D600CE">
        <w:t xml:space="preserve">Для просмотра списка всех документов мероприятий необходимо выбрать раздел </w:t>
      </w:r>
      <w:r w:rsidRPr="003F3D25">
        <w:rPr>
          <w:b/>
        </w:rPr>
        <w:t>Навигатора</w:t>
      </w:r>
      <w:r w:rsidRPr="00D600CE">
        <w:t xml:space="preserve"> </w:t>
      </w:r>
      <w:r w:rsidRPr="003F3D25">
        <w:rPr>
          <w:b/>
          <w:bCs/>
          <w:highlight w:val="lightGray"/>
        </w:rPr>
        <w:t>ДОКУМЕНТЫ</w:t>
      </w:r>
      <w:r w:rsidR="003F3D25" w:rsidRPr="003F3D25">
        <w:rPr>
          <w:b/>
          <w:bCs/>
          <w:highlight w:val="lightGray"/>
        </w:rPr>
        <w:t xml:space="preserve"> =&gt; </w:t>
      </w:r>
      <w:r w:rsidRPr="003F3D25">
        <w:rPr>
          <w:b/>
          <w:bCs/>
          <w:highlight w:val="lightGray"/>
        </w:rPr>
        <w:t>Документы</w:t>
      </w:r>
      <w:r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7B1143AC" wp14:editId="605E26AD">
            <wp:extent cx="5932805" cy="3296285"/>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932805" cy="3296285"/>
                    </a:xfrm>
                    <a:prstGeom prst="rect">
                      <a:avLst/>
                    </a:prstGeom>
                    <a:noFill/>
                    <a:ln>
                      <a:noFill/>
                    </a:ln>
                  </pic:spPr>
                </pic:pic>
              </a:graphicData>
            </a:graphic>
          </wp:inline>
        </w:drawing>
      </w:r>
    </w:p>
    <w:p w:rsidR="007700C3" w:rsidRPr="00D600CE" w:rsidRDefault="007700C3" w:rsidP="007700C3">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138</w:t>
      </w:r>
      <w:r w:rsidR="000D34C2">
        <w:rPr>
          <w:b/>
          <w:bCs/>
          <w:sz w:val="20"/>
          <w:szCs w:val="20"/>
        </w:rPr>
        <w:fldChar w:fldCharType="end"/>
      </w:r>
      <w:r w:rsidRPr="00D600CE">
        <w:rPr>
          <w:b/>
          <w:bCs/>
          <w:sz w:val="20"/>
          <w:szCs w:val="20"/>
        </w:rPr>
        <w:t>. Список документов</w:t>
      </w:r>
    </w:p>
    <w:p w:rsidR="007700C3" w:rsidRPr="00D600CE" w:rsidRDefault="007700C3" w:rsidP="0052383D">
      <w:pPr>
        <w:autoSpaceDE w:val="0"/>
        <w:autoSpaceDN w:val="0"/>
        <w:adjustRightInd w:val="0"/>
        <w:jc w:val="center"/>
        <w:rPr>
          <w:b/>
          <w:bCs/>
          <w:sz w:val="16"/>
          <w:szCs w:val="16"/>
        </w:rPr>
      </w:pPr>
    </w:p>
    <w:p w:rsidR="0052383D" w:rsidRPr="00D600CE" w:rsidRDefault="0052383D" w:rsidP="0052383D">
      <w:pPr>
        <w:autoSpaceDE w:val="0"/>
        <w:autoSpaceDN w:val="0"/>
        <w:adjustRightInd w:val="0"/>
      </w:pPr>
    </w:p>
    <w:p w:rsidR="0052383D" w:rsidRPr="00D600CE" w:rsidRDefault="0052383D" w:rsidP="00F3200E">
      <w:pPr>
        <w:autoSpaceDE w:val="0"/>
        <w:autoSpaceDN w:val="0"/>
        <w:adjustRightInd w:val="0"/>
        <w:ind w:firstLine="709"/>
      </w:pPr>
      <w:r w:rsidRPr="00D600CE">
        <w:t xml:space="preserve">Параметр </w:t>
      </w:r>
      <w:r w:rsidRPr="00D600CE">
        <w:rPr>
          <w:b/>
          <w:bCs/>
        </w:rPr>
        <w:t>Период проведения</w:t>
      </w:r>
      <w:r w:rsidRPr="00D600CE">
        <w:t xml:space="preserve"> позволяет ограничить список документов по периоду проведения КМ, в котором они были созданы.</w:t>
      </w:r>
    </w:p>
    <w:p w:rsidR="0052383D" w:rsidRPr="00D600CE" w:rsidRDefault="0052383D" w:rsidP="00F3200E">
      <w:pPr>
        <w:autoSpaceDE w:val="0"/>
        <w:autoSpaceDN w:val="0"/>
        <w:adjustRightInd w:val="0"/>
        <w:ind w:firstLine="709"/>
      </w:pPr>
      <w:r w:rsidRPr="00D600CE">
        <w:t xml:space="preserve">Параметр </w:t>
      </w:r>
      <w:r w:rsidRPr="00D600CE">
        <w:rPr>
          <w:b/>
          <w:bCs/>
        </w:rPr>
        <w:t>Проверяемый период</w:t>
      </w:r>
      <w:r w:rsidRPr="00D600CE">
        <w:t xml:space="preserve"> отображается только при наличии </w:t>
      </w:r>
      <w:hyperlink w:anchor="topic_Naznacheniepravdostupapolzovatelyamigruppam72" w:history="1">
        <w:r w:rsidRPr="00D600CE">
          <w:t>прав доступа</w:t>
        </w:r>
      </w:hyperlink>
      <w:r w:rsidRPr="00D600CE">
        <w:t xml:space="preserve"> к полю </w:t>
      </w:r>
      <w:r w:rsidRPr="00D600CE">
        <w:rPr>
          <w:b/>
          <w:bCs/>
        </w:rPr>
        <w:t>Проверяемый период</w:t>
      </w:r>
      <w:r w:rsidRPr="00D600CE">
        <w:t xml:space="preserve"> вкладки </w:t>
      </w:r>
      <w:hyperlink w:anchor="topic_OBSHIE" w:history="1">
        <w:r w:rsidRPr="00D600CE">
          <w:rPr>
            <w:b/>
          </w:rPr>
          <w:t>Общие</w:t>
        </w:r>
      </w:hyperlink>
      <w:r w:rsidRPr="00D600CE">
        <w:t xml:space="preserve"> окна  ввода мероприятия и ограничивает список по документам КМ с соответствующими проверяемыми периодами.</w:t>
      </w:r>
    </w:p>
    <w:p w:rsidR="0052383D" w:rsidRPr="00D600CE" w:rsidRDefault="0052383D" w:rsidP="00F3200E">
      <w:pPr>
        <w:autoSpaceDE w:val="0"/>
        <w:autoSpaceDN w:val="0"/>
        <w:adjustRightInd w:val="0"/>
        <w:ind w:firstLine="709"/>
      </w:pPr>
      <w:r w:rsidRPr="00D600CE">
        <w:t xml:space="preserve">Параметр </w:t>
      </w:r>
      <w:r w:rsidRPr="00D600CE">
        <w:rPr>
          <w:b/>
          <w:bCs/>
        </w:rPr>
        <w:t>Регламенты</w:t>
      </w:r>
      <w:r w:rsidRPr="00D600CE">
        <w:t xml:space="preserve"> ограничивает список документов по регламентам, в рамках которого они были созданы. </w:t>
      </w:r>
    </w:p>
    <w:p w:rsidR="0052383D" w:rsidRPr="00D600CE" w:rsidRDefault="0052383D" w:rsidP="00F3200E">
      <w:pPr>
        <w:autoSpaceDE w:val="0"/>
        <w:autoSpaceDN w:val="0"/>
        <w:adjustRightInd w:val="0"/>
        <w:ind w:firstLine="709"/>
      </w:pPr>
      <w:r w:rsidRPr="00D600CE">
        <w:t xml:space="preserve">Параметр </w:t>
      </w:r>
      <w:r w:rsidRPr="00D600CE">
        <w:rPr>
          <w:b/>
          <w:bCs/>
        </w:rPr>
        <w:t>Виды документов</w:t>
      </w:r>
      <w:r w:rsidRPr="00D600CE">
        <w:t xml:space="preserve"> позволяет ограничить список по видам документов. </w:t>
      </w:r>
    </w:p>
    <w:p w:rsidR="0052383D" w:rsidRPr="00D600CE" w:rsidRDefault="0052383D" w:rsidP="00F3200E">
      <w:pPr>
        <w:autoSpaceDE w:val="0"/>
        <w:autoSpaceDN w:val="0"/>
        <w:adjustRightInd w:val="0"/>
        <w:ind w:firstLine="709"/>
      </w:pPr>
      <w:r w:rsidRPr="00D600CE">
        <w:t xml:space="preserve">Отмеченный параметр </w:t>
      </w:r>
      <w:r w:rsidRPr="00D600CE">
        <w:rPr>
          <w:b/>
          <w:bCs/>
        </w:rPr>
        <w:t>просроченные</w:t>
      </w:r>
      <w:r w:rsidRPr="00D600CE">
        <w:t xml:space="preserve"> позволяет отобразить только просроченные документы.</w:t>
      </w:r>
    </w:p>
    <w:p w:rsidR="0052383D" w:rsidRPr="00D600CE" w:rsidRDefault="0052383D" w:rsidP="00F3200E">
      <w:pPr>
        <w:autoSpaceDE w:val="0"/>
        <w:autoSpaceDN w:val="0"/>
        <w:adjustRightInd w:val="0"/>
        <w:ind w:firstLine="709"/>
      </w:pPr>
      <w:r w:rsidRPr="00D600CE">
        <w:t xml:space="preserve">Документы, у которых срок исполнения истек, а поле </w:t>
      </w:r>
      <w:r w:rsidRPr="00D600CE">
        <w:rPr>
          <w:b/>
          <w:bCs/>
        </w:rPr>
        <w:t>Исполнен</w:t>
      </w:r>
      <w:r w:rsidRPr="00D600CE">
        <w:t xml:space="preserve"> пусто, выделяются красным шрифтом.</w:t>
      </w:r>
    </w:p>
    <w:p w:rsidR="0052383D" w:rsidRPr="00D600CE" w:rsidRDefault="001B4DB4" w:rsidP="00AA6A71">
      <w:pPr>
        <w:pStyle w:val="2f5"/>
        <w:ind w:left="720" w:hanging="360"/>
      </w:pPr>
      <w:bookmarkStart w:id="181" w:name="topic_Karta_regiona"/>
      <w:bookmarkStart w:id="182" w:name="_Toc427654248"/>
      <w:bookmarkStart w:id="183" w:name="_Toc437350584"/>
      <w:bookmarkStart w:id="184" w:name="_Toc445388291"/>
      <w:bookmarkEnd w:id="181"/>
      <w:r w:rsidRPr="00D600CE">
        <w:t>1</w:t>
      </w:r>
      <w:r w:rsidR="0052383D" w:rsidRPr="00D600CE">
        <w:t>.7. Карта</w:t>
      </w:r>
      <w:bookmarkEnd w:id="182"/>
      <w:bookmarkEnd w:id="183"/>
      <w:bookmarkEnd w:id="184"/>
    </w:p>
    <w:p w:rsidR="0052383D" w:rsidRPr="00D600CE" w:rsidRDefault="0052383D" w:rsidP="00F3200E">
      <w:pPr>
        <w:autoSpaceDE w:val="0"/>
        <w:autoSpaceDN w:val="0"/>
        <w:adjustRightInd w:val="0"/>
        <w:ind w:firstLine="709"/>
      </w:pPr>
      <w:r w:rsidRPr="00D600CE">
        <w:t xml:space="preserve">Для просмотра интерактивной карты подконтрольной территории необходимо выбрать раздел </w:t>
      </w:r>
      <w:r w:rsidRPr="003F3D25">
        <w:rPr>
          <w:b/>
        </w:rPr>
        <w:t>Навигатора</w:t>
      </w:r>
      <w:r w:rsidRPr="00D600CE">
        <w:rPr>
          <w:b/>
          <w:bCs/>
        </w:rPr>
        <w:t xml:space="preserve"> </w:t>
      </w:r>
      <w:r w:rsidRPr="003F3D25">
        <w:rPr>
          <w:b/>
          <w:bCs/>
          <w:highlight w:val="lightGray"/>
        </w:rPr>
        <w:t>ДОКУМЕНТЫ</w:t>
      </w:r>
      <w:r w:rsidR="003F3D25" w:rsidRPr="003F3D25">
        <w:rPr>
          <w:b/>
          <w:bCs/>
          <w:highlight w:val="lightGray"/>
        </w:rPr>
        <w:t xml:space="preserve"> =&gt; </w:t>
      </w:r>
      <w:r w:rsidRPr="003F3D25">
        <w:rPr>
          <w:b/>
          <w:bCs/>
          <w:highlight w:val="lightGray"/>
        </w:rPr>
        <w:t>Карта</w:t>
      </w:r>
      <w:r w:rsidRPr="00D600CE">
        <w:t>, где наглядно отображаются требуемые показатели КРД подконтрольной территории (например, субъекта РФ) в разрезе подчиненных территорий (например, районов и городов).</w:t>
      </w:r>
    </w:p>
    <w:tbl>
      <w:tblPr>
        <w:tblW w:w="10490"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70"/>
        <w:gridCol w:w="9020"/>
      </w:tblGrid>
      <w:tr w:rsidR="0052383D" w:rsidRPr="00D600CE" w:rsidTr="00F3200E">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F3200E">
        <w:trPr>
          <w:trHeight w:val="330"/>
          <w:tblCellSpacing w:w="0" w:type="dxa"/>
        </w:trPr>
        <w:tc>
          <w:tcPr>
            <w:tcW w:w="1470"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71EE225A" wp14:editId="57A8D732">
                  <wp:extent cx="372110" cy="329565"/>
                  <wp:effectExtent l="0" t="0" r="889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9020" w:type="dxa"/>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Для функционирования данного режима необходимо правильно заполнить ОКАТО для </w:t>
            </w:r>
            <w:hyperlink w:anchor="topic_OrganizacyiTerritory" w:history="1">
              <w:r w:rsidRPr="00D600CE">
                <w:rPr>
                  <w:i/>
                  <w:iCs/>
                  <w:u w:val="single"/>
                </w:rPr>
                <w:t>подконтрольных</w:t>
              </w:r>
            </w:hyperlink>
            <w:r w:rsidRPr="00D600CE">
              <w:t xml:space="preserve"> и подчиненных им </w:t>
            </w:r>
            <w:hyperlink w:anchor="topic_Territoryi" w:history="1">
              <w:r w:rsidRPr="00D600CE">
                <w:rPr>
                  <w:i/>
                  <w:iCs/>
                  <w:u w:val="single"/>
                </w:rPr>
                <w:t>территорий</w:t>
              </w:r>
            </w:hyperlink>
            <w:r w:rsidRPr="00D600CE">
              <w:t>.</w:t>
            </w:r>
          </w:p>
        </w:tc>
      </w:tr>
      <w:tr w:rsidR="0052383D" w:rsidRPr="00D600CE" w:rsidTr="00F3200E">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035486CA" wp14:editId="5CC39CE4">
            <wp:extent cx="5943600" cy="4614545"/>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943600" cy="4614545"/>
                    </a:xfrm>
                    <a:prstGeom prst="rect">
                      <a:avLst/>
                    </a:prstGeom>
                    <a:noFill/>
                    <a:ln>
                      <a:noFill/>
                    </a:ln>
                  </pic:spPr>
                </pic:pic>
              </a:graphicData>
            </a:graphic>
          </wp:inline>
        </w:drawing>
      </w:r>
    </w:p>
    <w:p w:rsidR="007700C3" w:rsidRPr="00D600CE" w:rsidRDefault="007700C3" w:rsidP="007700C3">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139</w:t>
      </w:r>
      <w:r w:rsidR="000D34C2">
        <w:rPr>
          <w:b/>
          <w:bCs/>
          <w:sz w:val="20"/>
          <w:szCs w:val="20"/>
        </w:rPr>
        <w:fldChar w:fldCharType="end"/>
      </w:r>
      <w:r w:rsidRPr="00D600CE">
        <w:rPr>
          <w:b/>
          <w:bCs/>
          <w:sz w:val="20"/>
          <w:szCs w:val="20"/>
        </w:rPr>
        <w:t>. Карта</w:t>
      </w:r>
    </w:p>
    <w:p w:rsidR="007700C3" w:rsidRPr="00D600CE" w:rsidRDefault="007700C3" w:rsidP="0052383D">
      <w:pPr>
        <w:autoSpaceDE w:val="0"/>
        <w:autoSpaceDN w:val="0"/>
        <w:adjustRightInd w:val="0"/>
        <w:jc w:val="center"/>
        <w:rPr>
          <w:b/>
          <w:bCs/>
          <w:sz w:val="16"/>
          <w:szCs w:val="16"/>
        </w:rPr>
      </w:pPr>
    </w:p>
    <w:p w:rsidR="0052383D" w:rsidRPr="00D600CE" w:rsidRDefault="0052383D" w:rsidP="007700C3">
      <w:pPr>
        <w:autoSpaceDE w:val="0"/>
        <w:autoSpaceDN w:val="0"/>
        <w:adjustRightInd w:val="0"/>
        <w:ind w:firstLine="709"/>
      </w:pPr>
      <w:r w:rsidRPr="00D600CE">
        <w:t>При наведении курсора мыши на подчиненную территорию на экране появляется всплывающая таблица со значениями в</w:t>
      </w:r>
      <w:r w:rsidR="007700C3" w:rsidRPr="00D600CE">
        <w:t>ыбранных (см. ниже) показателей.</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pPr>
      <w:r w:rsidRPr="00D600CE">
        <w:rPr>
          <w:noProof/>
        </w:rPr>
        <w:lastRenderedPageBreak/>
        <w:drawing>
          <wp:inline distT="0" distB="0" distL="0" distR="0" wp14:anchorId="71FB6117" wp14:editId="53C89243">
            <wp:extent cx="5932805" cy="5932805"/>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932805" cy="5932805"/>
                    </a:xfrm>
                    <a:prstGeom prst="rect">
                      <a:avLst/>
                    </a:prstGeom>
                    <a:noFill/>
                    <a:ln>
                      <a:noFill/>
                    </a:ln>
                  </pic:spPr>
                </pic:pic>
              </a:graphicData>
            </a:graphic>
          </wp:inline>
        </w:drawing>
      </w:r>
    </w:p>
    <w:p w:rsidR="007700C3" w:rsidRPr="00D600CE" w:rsidRDefault="007700C3" w:rsidP="007700C3">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140</w:t>
      </w:r>
      <w:r w:rsidR="000D34C2">
        <w:rPr>
          <w:b/>
          <w:bCs/>
          <w:sz w:val="20"/>
          <w:szCs w:val="20"/>
        </w:rPr>
        <w:fldChar w:fldCharType="end"/>
      </w:r>
      <w:r w:rsidRPr="00D600CE">
        <w:rPr>
          <w:b/>
          <w:bCs/>
          <w:sz w:val="20"/>
          <w:szCs w:val="20"/>
        </w:rPr>
        <w:t>. Карта. Показатели</w:t>
      </w:r>
    </w:p>
    <w:p w:rsidR="0052383D" w:rsidRPr="00D600CE" w:rsidRDefault="0052383D" w:rsidP="0052383D">
      <w:pPr>
        <w:autoSpaceDE w:val="0"/>
        <w:autoSpaceDN w:val="0"/>
        <w:adjustRightInd w:val="0"/>
      </w:pPr>
    </w:p>
    <w:p w:rsidR="0052383D" w:rsidRPr="00D600CE" w:rsidRDefault="0052383D" w:rsidP="007700C3">
      <w:pPr>
        <w:autoSpaceDE w:val="0"/>
        <w:autoSpaceDN w:val="0"/>
        <w:adjustRightInd w:val="0"/>
        <w:ind w:firstLine="709"/>
      </w:pPr>
      <w:r w:rsidRPr="00D600CE">
        <w:t>Города  и населенные пункты закрашиваются цветом:</w:t>
      </w:r>
    </w:p>
    <w:p w:rsidR="0052383D" w:rsidRPr="00D600CE" w:rsidRDefault="0052383D" w:rsidP="003C69D3">
      <w:pPr>
        <w:pStyle w:val="afffa"/>
        <w:numPr>
          <w:ilvl w:val="0"/>
          <w:numId w:val="15"/>
        </w:numPr>
        <w:tabs>
          <w:tab w:val="num" w:pos="1080"/>
        </w:tabs>
        <w:ind w:left="1080"/>
      </w:pPr>
      <w:r w:rsidRPr="00D600CE">
        <w:t>красный  - столица субъекта;</w:t>
      </w:r>
    </w:p>
    <w:p w:rsidR="0052383D" w:rsidRPr="00D600CE" w:rsidRDefault="0052383D" w:rsidP="003C69D3">
      <w:pPr>
        <w:pStyle w:val="afffa"/>
        <w:numPr>
          <w:ilvl w:val="0"/>
          <w:numId w:val="15"/>
        </w:numPr>
        <w:tabs>
          <w:tab w:val="num" w:pos="1080"/>
        </w:tabs>
        <w:ind w:left="1080"/>
      </w:pPr>
      <w:r w:rsidRPr="00D600CE">
        <w:t>синий – города подчинения уровня субъекта;</w:t>
      </w:r>
    </w:p>
    <w:p w:rsidR="0052383D" w:rsidRPr="00D600CE" w:rsidRDefault="0052383D" w:rsidP="003C69D3">
      <w:pPr>
        <w:pStyle w:val="afffa"/>
        <w:numPr>
          <w:ilvl w:val="0"/>
          <w:numId w:val="15"/>
        </w:numPr>
        <w:tabs>
          <w:tab w:val="num" w:pos="1080"/>
        </w:tabs>
        <w:ind w:left="1080"/>
      </w:pPr>
      <w:r w:rsidRPr="00D600CE">
        <w:t>зеленый – районные центры.</w:t>
      </w:r>
    </w:p>
    <w:tbl>
      <w:tblPr>
        <w:tblW w:w="10490"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70"/>
        <w:gridCol w:w="9020"/>
      </w:tblGrid>
      <w:tr w:rsidR="0052383D" w:rsidRPr="00D600CE" w:rsidTr="00CB2803">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rHeight w:val="330"/>
          <w:tblCellSpacing w:w="0" w:type="dxa"/>
        </w:trPr>
        <w:tc>
          <w:tcPr>
            <w:tcW w:w="1470"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6EE7C255" wp14:editId="4C172493">
                  <wp:extent cx="372110" cy="329565"/>
                  <wp:effectExtent l="0" t="0" r="889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9020" w:type="dxa"/>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Города выделяются цветом только в том случае, если в общем параметре </w:t>
            </w:r>
            <w:r w:rsidRPr="00D600CE">
              <w:rPr>
                <w:b/>
                <w:bCs/>
              </w:rPr>
              <w:t xml:space="preserve">Выделить цветом </w:t>
            </w:r>
            <w:r w:rsidRPr="00D600CE">
              <w:t>ничего не выбрано.</w:t>
            </w:r>
          </w:p>
        </w:tc>
      </w:tr>
      <w:tr w:rsidR="0052383D" w:rsidRPr="00D600CE" w:rsidTr="00CB2803">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7700C3">
      <w:pPr>
        <w:autoSpaceDE w:val="0"/>
        <w:autoSpaceDN w:val="0"/>
        <w:adjustRightInd w:val="0"/>
        <w:ind w:firstLine="709"/>
      </w:pPr>
      <w:r w:rsidRPr="00D600CE">
        <w:t xml:space="preserve">Кнопка  </w:t>
      </w:r>
      <w:r w:rsidRPr="00D600CE">
        <w:rPr>
          <w:b/>
          <w:noProof/>
          <w:sz w:val="16"/>
          <w:szCs w:val="16"/>
        </w:rPr>
        <w:drawing>
          <wp:inline distT="0" distB="0" distL="0" distR="0" wp14:anchorId="2EE2F23F" wp14:editId="5374225E">
            <wp:extent cx="308610" cy="30861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 xml:space="preserve">На уровень выше </w:t>
      </w:r>
      <w:r w:rsidRPr="00D600CE">
        <w:t xml:space="preserve">позволяет перейти от текущего уровня к следующему уровню карты, например, от карты территории к карте России. Переход на уровень ниже </w:t>
      </w:r>
      <w:r w:rsidRPr="00D600CE">
        <w:lastRenderedPageBreak/>
        <w:t xml:space="preserve">осуществляется щелчком мыши на подчиненной территории на карте. Текущая территория карты запоминается в </w:t>
      </w:r>
      <w:hyperlink w:anchor="topic_Profil" w:history="1">
        <w:r w:rsidRPr="00D600CE">
          <w:t>профиле</w:t>
        </w:r>
      </w:hyperlink>
      <w:r w:rsidRPr="00D600CE">
        <w:t xml:space="preserve"> пользователя для последующего открытия окна.</w:t>
      </w:r>
    </w:p>
    <w:p w:rsidR="0052383D" w:rsidRPr="00D600CE" w:rsidRDefault="0052383D" w:rsidP="007700C3">
      <w:pPr>
        <w:autoSpaceDE w:val="0"/>
        <w:autoSpaceDN w:val="0"/>
        <w:adjustRightInd w:val="0"/>
        <w:ind w:firstLine="709"/>
      </w:pPr>
      <w:r w:rsidRPr="00D600CE">
        <w:t xml:space="preserve">Кнопка </w:t>
      </w:r>
      <w:r w:rsidRPr="00D600CE">
        <w:rPr>
          <w:b/>
          <w:noProof/>
          <w:sz w:val="16"/>
          <w:szCs w:val="16"/>
        </w:rPr>
        <w:drawing>
          <wp:inline distT="0" distB="0" distL="0" distR="0" wp14:anchorId="295754EE" wp14:editId="1661EDB4">
            <wp:extent cx="308610" cy="30861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Показать города</w:t>
      </w:r>
      <w:r w:rsidRPr="00D600CE">
        <w:t xml:space="preserve"> панели инструментов позволяет отобразить/скрыть названия населенных пунктов на карте.</w:t>
      </w:r>
    </w:p>
    <w:p w:rsidR="0052383D" w:rsidRPr="00D600CE" w:rsidRDefault="0052383D" w:rsidP="007700C3">
      <w:pPr>
        <w:autoSpaceDE w:val="0"/>
        <w:autoSpaceDN w:val="0"/>
        <w:adjustRightInd w:val="0"/>
        <w:ind w:firstLine="709"/>
      </w:pPr>
      <w:r w:rsidRPr="00D600CE">
        <w:t xml:space="preserve">Кнопка </w:t>
      </w:r>
      <w:r w:rsidRPr="00D600CE">
        <w:rPr>
          <w:b/>
          <w:noProof/>
          <w:sz w:val="16"/>
          <w:szCs w:val="16"/>
        </w:rPr>
        <w:drawing>
          <wp:inline distT="0" distB="0" distL="0" distR="0" wp14:anchorId="45E8D18E" wp14:editId="0FBC1326">
            <wp:extent cx="308610" cy="30861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Показать районы/Показать субъекты</w:t>
      </w:r>
      <w:r w:rsidRPr="00D600CE">
        <w:t xml:space="preserve"> позволяет отобразить/скрыть названия районов/субъектов на карте.</w:t>
      </w:r>
    </w:p>
    <w:p w:rsidR="0052383D" w:rsidRPr="00D600CE" w:rsidRDefault="0052383D" w:rsidP="007700C3">
      <w:pPr>
        <w:autoSpaceDE w:val="0"/>
        <w:autoSpaceDN w:val="0"/>
        <w:adjustRightInd w:val="0"/>
        <w:ind w:firstLine="709"/>
      </w:pPr>
      <w:r w:rsidRPr="00D600CE">
        <w:t xml:space="preserve">Кнопка  </w:t>
      </w:r>
      <w:r w:rsidRPr="00D600CE">
        <w:rPr>
          <w:b/>
          <w:noProof/>
          <w:sz w:val="16"/>
          <w:szCs w:val="16"/>
        </w:rPr>
        <w:drawing>
          <wp:inline distT="0" distB="0" distL="0" distR="0" wp14:anchorId="3D37551F" wp14:editId="0EC96892">
            <wp:extent cx="308610" cy="30861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Показать таблицу</w:t>
      </w:r>
      <w:r w:rsidRPr="00D600CE">
        <w:t xml:space="preserve"> выводит/скрывает таблицу значений отобранных показателей справа от карты.</w:t>
      </w:r>
    </w:p>
    <w:p w:rsidR="0052383D" w:rsidRPr="00D600CE" w:rsidRDefault="0052383D" w:rsidP="007700C3">
      <w:pPr>
        <w:autoSpaceDE w:val="0"/>
        <w:autoSpaceDN w:val="0"/>
        <w:adjustRightInd w:val="0"/>
        <w:ind w:firstLine="709"/>
        <w:rPr>
          <w:b/>
          <w:bCs/>
          <w:sz w:val="28"/>
          <w:szCs w:val="28"/>
        </w:rPr>
      </w:pPr>
      <w:r w:rsidRPr="00D600CE">
        <w:t>С помощью колеса мыши можно прокручивать карту по вертикали,  по горизонтали (при нажатой клавише &lt;</w:t>
      </w:r>
      <w:r w:rsidRPr="00D600CE">
        <w:rPr>
          <w:b/>
          <w:bCs/>
        </w:rPr>
        <w:t xml:space="preserve">Shift&gt;) </w:t>
      </w:r>
      <w:r w:rsidRPr="00D600CE">
        <w:t>и</w:t>
      </w:r>
      <w:r w:rsidRPr="00D600CE">
        <w:rPr>
          <w:b/>
          <w:bCs/>
        </w:rPr>
        <w:t xml:space="preserve"> </w:t>
      </w:r>
      <w:r w:rsidRPr="00D600CE">
        <w:t>изменять масштаб карты (при нажатой клавише &lt;</w:t>
      </w:r>
      <w:r w:rsidRPr="00D600CE">
        <w:rPr>
          <w:b/>
          <w:bCs/>
        </w:rPr>
        <w:t>Ctrl&gt;</w:t>
      </w:r>
      <w:r w:rsidRPr="00D600CE">
        <w:t>).</w:t>
      </w:r>
      <w:r w:rsidRPr="00D600CE">
        <w:rPr>
          <w:b/>
          <w:bCs/>
          <w:sz w:val="28"/>
          <w:szCs w:val="28"/>
        </w:rPr>
        <w:t xml:space="preserve"> </w:t>
      </w:r>
    </w:p>
    <w:p w:rsidR="0052383D" w:rsidRPr="00D600CE" w:rsidRDefault="0052383D" w:rsidP="007700C3">
      <w:pPr>
        <w:autoSpaceDE w:val="0"/>
        <w:autoSpaceDN w:val="0"/>
        <w:adjustRightInd w:val="0"/>
        <w:ind w:firstLine="709"/>
      </w:pPr>
      <w:r w:rsidRPr="00D600CE">
        <w:t xml:space="preserve">Параметр </w:t>
      </w:r>
      <w:r w:rsidRPr="00D600CE">
        <w:rPr>
          <w:b/>
          <w:bCs/>
        </w:rPr>
        <w:t>Проверяющие</w:t>
      </w:r>
      <w:r w:rsidRPr="00D600CE">
        <w:t xml:space="preserve"> позволяет отобрать проверяющие организации, чьи показатели интересуют.</w:t>
      </w:r>
    </w:p>
    <w:p w:rsidR="0052383D" w:rsidRPr="00D600CE" w:rsidRDefault="0052383D" w:rsidP="007700C3">
      <w:pPr>
        <w:autoSpaceDE w:val="0"/>
        <w:autoSpaceDN w:val="0"/>
        <w:adjustRightInd w:val="0"/>
        <w:ind w:firstLine="709"/>
      </w:pPr>
      <w:r w:rsidRPr="00D600CE">
        <w:t xml:space="preserve">Если отмечен параметр </w:t>
      </w:r>
      <w:r w:rsidRPr="00D600CE">
        <w:rPr>
          <w:b/>
          <w:bCs/>
        </w:rPr>
        <w:t>По проверяющим,</w:t>
      </w:r>
      <w:r w:rsidRPr="00D600CE">
        <w:t xml:space="preserve"> то в таблице справа от карты показатели группируются по проверяющим организациям, а при наведении курсора мыши на одну из подконтрольных территорий на карте показывается всплывающая таблица со значениями показателей в целом по проверяющей организации. Если параметр </w:t>
      </w:r>
      <w:r w:rsidRPr="00D600CE">
        <w:rPr>
          <w:b/>
          <w:bCs/>
        </w:rPr>
        <w:t>По проверяющим</w:t>
      </w:r>
      <w:r w:rsidRPr="00D600CE">
        <w:t xml:space="preserve"> не отмечен, то в таблице справа от карты показатели группируются по подчиненным территориям, на которых расположены проверяемые объекты, а при наведении курсора мыши на одну из подчиненных территорий на карте показывается всплывающая таблица со значениями показателей по проверенным объектам, расположенным на данной территории.</w:t>
      </w:r>
    </w:p>
    <w:p w:rsidR="0052383D" w:rsidRPr="00D600CE" w:rsidRDefault="0052383D" w:rsidP="007700C3">
      <w:pPr>
        <w:autoSpaceDE w:val="0"/>
        <w:autoSpaceDN w:val="0"/>
        <w:adjustRightInd w:val="0"/>
        <w:ind w:firstLine="709"/>
      </w:pPr>
      <w:r w:rsidRPr="00D600CE">
        <w:t xml:space="preserve">Параметр </w:t>
      </w:r>
      <w:r w:rsidRPr="00D600CE">
        <w:rPr>
          <w:b/>
          <w:bCs/>
        </w:rPr>
        <w:t>Период проведения</w:t>
      </w:r>
      <w:r w:rsidRPr="00D600CE">
        <w:t xml:space="preserve"> позволяет ограничить данные КМ по периоду их проведения КМ.</w:t>
      </w:r>
    </w:p>
    <w:p w:rsidR="0052383D" w:rsidRPr="00D600CE" w:rsidRDefault="0052383D" w:rsidP="007700C3">
      <w:pPr>
        <w:autoSpaceDE w:val="0"/>
        <w:autoSpaceDN w:val="0"/>
        <w:adjustRightInd w:val="0"/>
        <w:ind w:firstLine="709"/>
      </w:pPr>
      <w:r w:rsidRPr="00D600CE">
        <w:t xml:space="preserve">Параметр </w:t>
      </w:r>
      <w:r w:rsidRPr="00D600CE">
        <w:rPr>
          <w:b/>
          <w:bCs/>
        </w:rPr>
        <w:t>Проверяемый период</w:t>
      </w:r>
      <w:r w:rsidRPr="00D600CE">
        <w:t xml:space="preserve"> отображается только при наличии </w:t>
      </w:r>
      <w:hyperlink w:anchor="topic_Naznacheniepravdostupapolzovatelyamigruppam72" w:history="1">
        <w:r w:rsidRPr="00D600CE">
          <w:t>прав доступа</w:t>
        </w:r>
      </w:hyperlink>
      <w:r w:rsidRPr="00D600CE">
        <w:t xml:space="preserve"> к полю </w:t>
      </w:r>
      <w:r w:rsidRPr="00D600CE">
        <w:rPr>
          <w:b/>
          <w:bCs/>
        </w:rPr>
        <w:t>Проверяемый период</w:t>
      </w:r>
      <w:r w:rsidRPr="00D600CE">
        <w:t xml:space="preserve"> вкладки </w:t>
      </w:r>
      <w:hyperlink w:anchor="topic_OBSHIE" w:history="1">
        <w:r w:rsidRPr="00D600CE">
          <w:rPr>
            <w:b/>
          </w:rPr>
          <w:t>Общие</w:t>
        </w:r>
      </w:hyperlink>
      <w:r w:rsidRPr="00D600CE">
        <w:t xml:space="preserve"> окна  ввода мероприятия и показывает данные КМ только с соответствующими проверяемыми периодами.</w:t>
      </w:r>
    </w:p>
    <w:p w:rsidR="0052383D" w:rsidRPr="00D600CE" w:rsidRDefault="0052383D" w:rsidP="007700C3">
      <w:pPr>
        <w:autoSpaceDE w:val="0"/>
        <w:autoSpaceDN w:val="0"/>
        <w:adjustRightInd w:val="0"/>
        <w:ind w:firstLine="709"/>
      </w:pPr>
      <w:r w:rsidRPr="00D600CE">
        <w:t xml:space="preserve">Параметр </w:t>
      </w:r>
      <w:r w:rsidRPr="00D600CE">
        <w:rPr>
          <w:b/>
          <w:bCs/>
        </w:rPr>
        <w:t>Виды нарушений</w:t>
      </w:r>
      <w:r w:rsidRPr="00D600CE">
        <w:t xml:space="preserve"> позволяет ограничить отображаемую информацию о нарушениях по видам нарушений.</w:t>
      </w:r>
    </w:p>
    <w:p w:rsidR="0052383D" w:rsidRPr="00D600CE" w:rsidRDefault="0052383D" w:rsidP="007700C3">
      <w:pPr>
        <w:autoSpaceDE w:val="0"/>
        <w:autoSpaceDN w:val="0"/>
        <w:adjustRightInd w:val="0"/>
        <w:ind w:firstLine="709"/>
      </w:pPr>
      <w:r w:rsidRPr="00D600CE">
        <w:t xml:space="preserve">В параметре </w:t>
      </w:r>
      <w:r w:rsidRPr="00D600CE">
        <w:rPr>
          <w:b/>
          <w:bCs/>
        </w:rPr>
        <w:t>Показатели</w:t>
      </w:r>
      <w:r w:rsidRPr="00D600CE">
        <w:t xml:space="preserve"> отбираются требуемые показатели из </w:t>
      </w:r>
      <w:hyperlink w:anchor="topic_Pokazately" w:history="1">
        <w:r w:rsidRPr="00D600CE">
          <w:t>справочника</w:t>
        </w:r>
      </w:hyperlink>
      <w:r w:rsidRPr="00D600CE">
        <w:t xml:space="preserve"> для отображения в таблице справа от карты и во всплывающей таблице при наведении курсора мыши на подчиненную территорию.</w:t>
      </w:r>
    </w:p>
    <w:p w:rsidR="0052383D" w:rsidRPr="00D600CE" w:rsidRDefault="0052383D" w:rsidP="007700C3">
      <w:pPr>
        <w:autoSpaceDE w:val="0"/>
        <w:autoSpaceDN w:val="0"/>
        <w:adjustRightInd w:val="0"/>
        <w:ind w:firstLine="709"/>
      </w:pPr>
      <w:r w:rsidRPr="00D600CE">
        <w:t xml:space="preserve">В параметре </w:t>
      </w:r>
      <w:r w:rsidRPr="00D600CE">
        <w:rPr>
          <w:b/>
          <w:bCs/>
        </w:rPr>
        <w:t xml:space="preserve">Показать </w:t>
      </w:r>
      <w:r w:rsidRPr="00D600CE">
        <w:t>отбираются общепринятые показатели КРД для отображения в таблицах совместно с отобранными показателями из справочника.</w:t>
      </w:r>
    </w:p>
    <w:tbl>
      <w:tblPr>
        <w:tblW w:w="10490"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70"/>
        <w:gridCol w:w="9020"/>
      </w:tblGrid>
      <w:tr w:rsidR="0052383D" w:rsidRPr="00D600CE" w:rsidTr="00CB2803">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rHeight w:val="330"/>
          <w:tblCellSpacing w:w="0" w:type="dxa"/>
        </w:trPr>
        <w:tc>
          <w:tcPr>
            <w:tcW w:w="1470"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5FBD6880" wp14:editId="005EF0F0">
                  <wp:extent cx="372110" cy="329565"/>
                  <wp:effectExtent l="0" t="0" r="889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9020" w:type="dxa"/>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В таблицах показываются только ненулевые значения показателей.</w:t>
            </w:r>
          </w:p>
        </w:tc>
      </w:tr>
      <w:tr w:rsidR="0052383D" w:rsidRPr="00D600CE" w:rsidTr="00CB2803">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7700C3">
      <w:pPr>
        <w:autoSpaceDE w:val="0"/>
        <w:autoSpaceDN w:val="0"/>
        <w:adjustRightInd w:val="0"/>
        <w:ind w:firstLine="709"/>
      </w:pPr>
      <w:r w:rsidRPr="00D600CE">
        <w:t xml:space="preserve">В параметре </w:t>
      </w:r>
      <w:r w:rsidRPr="00D600CE">
        <w:rPr>
          <w:b/>
          <w:bCs/>
        </w:rPr>
        <w:t>Выделить цветом</w:t>
      </w:r>
      <w:r w:rsidRPr="00D600CE">
        <w:t xml:space="preserve"> можно выбрать один из показателей, отобранных в параметрах </w:t>
      </w:r>
      <w:r w:rsidRPr="00D600CE">
        <w:rPr>
          <w:b/>
          <w:bCs/>
        </w:rPr>
        <w:t>Показатели</w:t>
      </w:r>
      <w:r w:rsidRPr="00D600CE">
        <w:t xml:space="preserve"> или </w:t>
      </w:r>
      <w:r w:rsidRPr="00D600CE">
        <w:rPr>
          <w:b/>
          <w:bCs/>
        </w:rPr>
        <w:t>Показать</w:t>
      </w:r>
      <w:r w:rsidRPr="00D600CE">
        <w:t>, по значению которого подчиненные территории будут закрашены зеленым цветом в зависимости от значения выбранного показателя для данной территории: чем больше значение, тем интенсивнее заливка.</w:t>
      </w:r>
    </w:p>
    <w:p w:rsidR="0052383D" w:rsidRPr="00D600CE" w:rsidRDefault="0052383D" w:rsidP="007700C3">
      <w:pPr>
        <w:autoSpaceDE w:val="0"/>
        <w:autoSpaceDN w:val="0"/>
        <w:adjustRightInd w:val="0"/>
        <w:ind w:firstLine="709"/>
      </w:pPr>
      <w:r w:rsidRPr="00D600CE">
        <w:t xml:space="preserve">Если отмечен параметр </w:t>
      </w:r>
      <w:r w:rsidRPr="00D600CE">
        <w:rPr>
          <w:b/>
          <w:bCs/>
        </w:rPr>
        <w:t>Организации</w:t>
      </w:r>
      <w:r w:rsidRPr="00D600CE">
        <w:t xml:space="preserve">, то для выделения цветом используется количество объектов (из колонки </w:t>
      </w:r>
      <w:r w:rsidRPr="00D600CE">
        <w:rPr>
          <w:b/>
          <w:bCs/>
        </w:rPr>
        <w:t>Объектов</w:t>
      </w:r>
      <w:r w:rsidRPr="00D600CE">
        <w:t xml:space="preserve"> в таблицах с данными). Если параметр не отмечен, используется значение показателя (из колонки </w:t>
      </w:r>
      <w:r w:rsidRPr="00D600CE">
        <w:rPr>
          <w:b/>
          <w:bCs/>
        </w:rPr>
        <w:t>Значение</w:t>
      </w:r>
      <w:r w:rsidRPr="00D600CE">
        <w:t xml:space="preserve"> таблиц с данными).</w:t>
      </w:r>
    </w:p>
    <w:p w:rsidR="0052383D" w:rsidRPr="00D600CE" w:rsidRDefault="0052383D" w:rsidP="007700C3">
      <w:pPr>
        <w:autoSpaceDE w:val="0"/>
        <w:autoSpaceDN w:val="0"/>
        <w:adjustRightInd w:val="0"/>
        <w:ind w:firstLine="709"/>
      </w:pPr>
    </w:p>
    <w:p w:rsidR="0052383D" w:rsidRPr="00D600CE" w:rsidRDefault="001B4DB4" w:rsidP="00AA6A71">
      <w:pPr>
        <w:pStyle w:val="2f5"/>
        <w:ind w:left="720" w:hanging="360"/>
      </w:pPr>
      <w:bookmarkStart w:id="185" w:name="topic_Zadachi"/>
      <w:bookmarkStart w:id="186" w:name="_Toc427654249"/>
      <w:bookmarkStart w:id="187" w:name="_Toc437350585"/>
      <w:bookmarkStart w:id="188" w:name="_Toc445388292"/>
      <w:bookmarkEnd w:id="185"/>
      <w:r w:rsidRPr="00D600CE">
        <w:lastRenderedPageBreak/>
        <w:t>1</w:t>
      </w:r>
      <w:r w:rsidR="0052383D" w:rsidRPr="00D600CE">
        <w:t>.8. Задачи</w:t>
      </w:r>
      <w:bookmarkEnd w:id="186"/>
      <w:bookmarkEnd w:id="187"/>
      <w:bookmarkEnd w:id="188"/>
    </w:p>
    <w:p w:rsidR="0052383D" w:rsidRPr="00D600CE" w:rsidRDefault="0052383D" w:rsidP="007700C3">
      <w:pPr>
        <w:autoSpaceDE w:val="0"/>
        <w:autoSpaceDN w:val="0"/>
        <w:adjustRightInd w:val="0"/>
        <w:ind w:firstLine="709"/>
      </w:pPr>
      <w:r w:rsidRPr="00D600CE">
        <w:t xml:space="preserve">Для просмотра списка задач необходимо выбрать раздел </w:t>
      </w:r>
      <w:r w:rsidRPr="003F3D25">
        <w:rPr>
          <w:b/>
        </w:rPr>
        <w:t>Навигатора</w:t>
      </w:r>
      <w:r w:rsidRPr="00D600CE">
        <w:rPr>
          <w:b/>
          <w:bCs/>
        </w:rPr>
        <w:t xml:space="preserve"> </w:t>
      </w:r>
      <w:r w:rsidRPr="003F3D25">
        <w:rPr>
          <w:b/>
          <w:bCs/>
          <w:highlight w:val="lightGray"/>
        </w:rPr>
        <w:t>ДОКУМЕНТЫ</w:t>
      </w:r>
      <w:r w:rsidR="003F3D25" w:rsidRPr="003F3D25">
        <w:rPr>
          <w:b/>
          <w:bCs/>
          <w:highlight w:val="lightGray"/>
        </w:rPr>
        <w:t xml:space="preserve"> =&gt; </w:t>
      </w:r>
      <w:r w:rsidRPr="003F3D25">
        <w:rPr>
          <w:b/>
          <w:bCs/>
          <w:highlight w:val="lightGray"/>
        </w:rPr>
        <w:t>Задачи</w:t>
      </w:r>
      <w:r w:rsidRPr="00D600CE">
        <w:rPr>
          <w:b/>
          <w:bCs/>
        </w:rPr>
        <w:t xml:space="preserve">. </w:t>
      </w:r>
      <w:r w:rsidRPr="00D600CE">
        <w:t>Редактирование выбранной задачи вызывается двойным кликом левой кнопки мыши на диаграмме, при этом в открывшемся окне ввода мероприятия становится активным соответствующий регламент.</w:t>
      </w:r>
    </w:p>
    <w:p w:rsidR="0052383D" w:rsidRPr="00D600CE" w:rsidRDefault="0052383D" w:rsidP="007700C3">
      <w:pPr>
        <w:autoSpaceDE w:val="0"/>
        <w:autoSpaceDN w:val="0"/>
        <w:adjustRightInd w:val="0"/>
        <w:ind w:firstLine="709"/>
      </w:pPr>
      <w:r w:rsidRPr="00D600CE">
        <w:t xml:space="preserve">В окне </w:t>
      </w:r>
      <w:r w:rsidRPr="00D600CE">
        <w:rPr>
          <w:b/>
          <w:bCs/>
        </w:rPr>
        <w:t xml:space="preserve">Задачи </w:t>
      </w:r>
      <w:r w:rsidRPr="00D600CE">
        <w:t xml:space="preserve"> возможны три вида отображения списка задач по кнопкам на панели инструментов: </w:t>
      </w:r>
      <w:r w:rsidRPr="00D600CE">
        <w:rPr>
          <w:b/>
          <w:noProof/>
          <w:sz w:val="16"/>
          <w:szCs w:val="16"/>
        </w:rPr>
        <w:drawing>
          <wp:inline distT="0" distB="0" distL="0" distR="0" wp14:anchorId="554DD305" wp14:editId="25A54AA0">
            <wp:extent cx="308610" cy="30861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Задачи</w:t>
      </w:r>
      <w:r w:rsidRPr="00D600CE">
        <w:t xml:space="preserve">, </w:t>
      </w:r>
      <w:r w:rsidRPr="00D600CE">
        <w:rPr>
          <w:b/>
          <w:noProof/>
          <w:sz w:val="16"/>
          <w:szCs w:val="16"/>
        </w:rPr>
        <w:drawing>
          <wp:inline distT="0" distB="0" distL="0" distR="0" wp14:anchorId="512C9BE3" wp14:editId="37654369">
            <wp:extent cx="308610" cy="30861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Исполнители</w:t>
      </w:r>
      <w:r w:rsidRPr="00D600CE">
        <w:t xml:space="preserve">, </w:t>
      </w:r>
      <w:r w:rsidRPr="00D600CE">
        <w:rPr>
          <w:b/>
          <w:noProof/>
          <w:sz w:val="16"/>
          <w:szCs w:val="16"/>
        </w:rPr>
        <w:drawing>
          <wp:inline distT="0" distB="0" distL="0" distR="0" wp14:anchorId="42D7D4DB" wp14:editId="6D0DBADC">
            <wp:extent cx="308610" cy="30861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Календарь</w:t>
      </w:r>
      <w:r w:rsidRPr="00D600CE">
        <w:t>.</w:t>
      </w:r>
    </w:p>
    <w:p w:rsidR="0052383D" w:rsidRPr="00D600CE" w:rsidRDefault="0052383D" w:rsidP="007700C3">
      <w:pPr>
        <w:autoSpaceDE w:val="0"/>
        <w:autoSpaceDN w:val="0"/>
        <w:adjustRightInd w:val="0"/>
        <w:ind w:firstLine="709"/>
      </w:pPr>
      <w:r w:rsidRPr="00D600CE">
        <w:t>В зависимости от состояния выполнения задачи они выделены цветом:</w:t>
      </w:r>
    </w:p>
    <w:p w:rsidR="0052383D" w:rsidRPr="00D600CE" w:rsidRDefault="0052383D" w:rsidP="003C69D3">
      <w:pPr>
        <w:pStyle w:val="afffa"/>
        <w:numPr>
          <w:ilvl w:val="0"/>
          <w:numId w:val="15"/>
        </w:numPr>
        <w:tabs>
          <w:tab w:val="num" w:pos="1080"/>
        </w:tabs>
        <w:ind w:left="1080"/>
      </w:pPr>
      <w:r w:rsidRPr="00D600CE">
        <w:t>Зеленый - текущие;</w:t>
      </w:r>
    </w:p>
    <w:p w:rsidR="0052383D" w:rsidRPr="00D600CE" w:rsidRDefault="0052383D" w:rsidP="003C69D3">
      <w:pPr>
        <w:pStyle w:val="afffa"/>
        <w:numPr>
          <w:ilvl w:val="0"/>
          <w:numId w:val="15"/>
        </w:numPr>
        <w:tabs>
          <w:tab w:val="num" w:pos="1080"/>
        </w:tabs>
        <w:ind w:left="1080"/>
      </w:pPr>
      <w:r w:rsidRPr="00D600CE">
        <w:t>Серый - выполненные;</w:t>
      </w:r>
    </w:p>
    <w:p w:rsidR="0052383D" w:rsidRPr="00D600CE" w:rsidRDefault="00F57CE4" w:rsidP="003C69D3">
      <w:pPr>
        <w:pStyle w:val="afffa"/>
        <w:numPr>
          <w:ilvl w:val="0"/>
          <w:numId w:val="15"/>
        </w:numPr>
        <w:tabs>
          <w:tab w:val="num" w:pos="1080"/>
        </w:tabs>
        <w:ind w:left="1080"/>
      </w:pPr>
      <w:r>
        <w:t>Красный – просроченные;</w:t>
      </w:r>
    </w:p>
    <w:p w:rsidR="0052383D" w:rsidRPr="00D600CE" w:rsidRDefault="007700C3" w:rsidP="003C69D3">
      <w:pPr>
        <w:pStyle w:val="afffa"/>
        <w:numPr>
          <w:ilvl w:val="0"/>
          <w:numId w:val="15"/>
        </w:numPr>
        <w:tabs>
          <w:tab w:val="num" w:pos="1080"/>
        </w:tabs>
        <w:ind w:left="1080"/>
      </w:pPr>
      <w:r w:rsidRPr="00D600CE">
        <w:t>Серо-</w:t>
      </w:r>
      <w:r w:rsidR="0052383D" w:rsidRPr="00D600CE">
        <w:t xml:space="preserve">красный - задачи, завершённые позднее срока исполнения. Срок исполнения задачи вычисляется от даты начала задачи с учётом длительности регламента. </w:t>
      </w:r>
    </w:p>
    <w:p w:rsidR="0052383D" w:rsidRPr="00D600CE" w:rsidRDefault="0052383D" w:rsidP="007700C3">
      <w:pPr>
        <w:autoSpaceDE w:val="0"/>
        <w:autoSpaceDN w:val="0"/>
        <w:adjustRightInd w:val="0"/>
        <w:ind w:firstLine="709"/>
      </w:pPr>
      <w:r w:rsidRPr="00D600CE">
        <w:t xml:space="preserve">В режиме диаграммы с помощью кнопки </w:t>
      </w:r>
      <w:r w:rsidRPr="00D600CE">
        <w:rPr>
          <w:b/>
          <w:noProof/>
          <w:sz w:val="16"/>
          <w:szCs w:val="16"/>
        </w:rPr>
        <w:drawing>
          <wp:inline distT="0" distB="0" distL="0" distR="0" wp14:anchorId="42C679F1" wp14:editId="5340DB4E">
            <wp:extent cx="308610" cy="30861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Создать</w:t>
      </w:r>
      <w:r w:rsidRPr="00D600CE">
        <w:rPr>
          <w:b/>
          <w:bCs/>
          <w:sz w:val="16"/>
          <w:szCs w:val="16"/>
        </w:rPr>
        <w:t xml:space="preserve"> </w:t>
      </w:r>
      <w:r w:rsidRPr="00D600CE">
        <w:t>можно добавить новый документ в любую задачу.</w:t>
      </w:r>
    </w:p>
    <w:p w:rsidR="0052383D" w:rsidRPr="00D600CE" w:rsidRDefault="0052383D" w:rsidP="007700C3">
      <w:pPr>
        <w:autoSpaceDE w:val="0"/>
        <w:autoSpaceDN w:val="0"/>
        <w:adjustRightInd w:val="0"/>
        <w:ind w:firstLine="709"/>
      </w:pPr>
      <w:r w:rsidRPr="00D600CE">
        <w:t xml:space="preserve">Общий параметр </w:t>
      </w:r>
      <w:r w:rsidRPr="00D600CE">
        <w:rPr>
          <w:b/>
          <w:bCs/>
        </w:rPr>
        <w:t xml:space="preserve">Проверяющие </w:t>
      </w:r>
      <w:r w:rsidRPr="00D600CE">
        <w:t>позволяет ограничить список отображаемых задач по проверяющим организациям.</w:t>
      </w:r>
    </w:p>
    <w:p w:rsidR="0052383D" w:rsidRPr="00D600CE" w:rsidRDefault="0052383D" w:rsidP="007700C3">
      <w:pPr>
        <w:autoSpaceDE w:val="0"/>
        <w:autoSpaceDN w:val="0"/>
        <w:adjustRightInd w:val="0"/>
        <w:ind w:firstLine="709"/>
      </w:pPr>
      <w:r w:rsidRPr="00D600CE">
        <w:t xml:space="preserve">Общий параметр </w:t>
      </w:r>
      <w:r w:rsidRPr="00D600CE">
        <w:rPr>
          <w:b/>
          <w:bCs/>
        </w:rPr>
        <w:t xml:space="preserve">Подразделения </w:t>
      </w:r>
      <w:r w:rsidRPr="00D600CE">
        <w:t>позволяет ограничить список отображаемых задач по подразделениям проверяющей организации.</w:t>
      </w:r>
    </w:p>
    <w:p w:rsidR="0052383D" w:rsidRPr="00D600CE" w:rsidRDefault="0052383D" w:rsidP="007700C3">
      <w:pPr>
        <w:autoSpaceDE w:val="0"/>
        <w:autoSpaceDN w:val="0"/>
        <w:adjustRightInd w:val="0"/>
        <w:ind w:firstLine="709"/>
      </w:pPr>
      <w:r w:rsidRPr="00D600CE">
        <w:t xml:space="preserve">Общий параметр </w:t>
      </w:r>
      <w:r w:rsidRPr="00D600CE">
        <w:rPr>
          <w:b/>
          <w:bCs/>
        </w:rPr>
        <w:t>Виды докум.</w:t>
      </w:r>
      <w:r w:rsidRPr="00D600CE">
        <w:t xml:space="preserve"> позволяет ограничить список отображаемых задач по видам документов.</w:t>
      </w:r>
    </w:p>
    <w:p w:rsidR="0052383D" w:rsidRPr="00D600CE" w:rsidRDefault="0052383D" w:rsidP="007700C3">
      <w:pPr>
        <w:autoSpaceDE w:val="0"/>
        <w:autoSpaceDN w:val="0"/>
        <w:adjustRightInd w:val="0"/>
        <w:ind w:firstLine="709"/>
      </w:pPr>
      <w:r w:rsidRPr="00D600CE">
        <w:t xml:space="preserve">Общие параметры </w:t>
      </w:r>
      <w:r w:rsidRPr="00D600CE">
        <w:rPr>
          <w:b/>
          <w:bCs/>
        </w:rPr>
        <w:t xml:space="preserve">№ </w:t>
      </w:r>
      <w:r w:rsidRPr="00D600CE">
        <w:t xml:space="preserve">и </w:t>
      </w:r>
      <w:r w:rsidRPr="00D600CE">
        <w:rPr>
          <w:b/>
          <w:bCs/>
        </w:rPr>
        <w:t>от</w:t>
      </w:r>
      <w:r w:rsidRPr="00D600CE">
        <w:t xml:space="preserve"> позволяют ограничить список задач по номеру и дате документа.</w:t>
      </w:r>
    </w:p>
    <w:p w:rsidR="0052383D" w:rsidRPr="00D600CE" w:rsidRDefault="0052383D" w:rsidP="007700C3">
      <w:pPr>
        <w:autoSpaceDE w:val="0"/>
        <w:autoSpaceDN w:val="0"/>
        <w:adjustRightInd w:val="0"/>
        <w:ind w:firstLine="709"/>
      </w:pPr>
      <w:r w:rsidRPr="00D600CE">
        <w:t xml:space="preserve">Общий параметр </w:t>
      </w:r>
      <w:r w:rsidRPr="00D600CE">
        <w:rPr>
          <w:b/>
          <w:bCs/>
        </w:rPr>
        <w:t>Просроченные</w:t>
      </w:r>
      <w:r w:rsidRPr="00D600CE">
        <w:t xml:space="preserve"> позволяет ограничить список только теми незавершенными задачами, срок выполнения которых уже наступил.</w:t>
      </w:r>
    </w:p>
    <w:p w:rsidR="0052383D" w:rsidRPr="00D600CE" w:rsidRDefault="0052383D" w:rsidP="007700C3">
      <w:pPr>
        <w:autoSpaceDE w:val="0"/>
        <w:autoSpaceDN w:val="0"/>
        <w:adjustRightInd w:val="0"/>
        <w:ind w:firstLine="709"/>
      </w:pPr>
      <w:r w:rsidRPr="00D600CE">
        <w:t xml:space="preserve">При входе в Подсистему (а также периодически через заданный интервал времени) для пользователя, у которого есть текущие задачи, в правом нижнем углу показывается значок помощника, нажав на который, можно увидеть сообщение </w:t>
      </w:r>
      <w:r w:rsidR="0088075E" w:rsidRPr="00D600CE">
        <w:t>«</w:t>
      </w:r>
      <w:r w:rsidRPr="00D600CE">
        <w:t>Есть текущие задачи</w:t>
      </w:r>
      <w:r w:rsidR="0088075E" w:rsidRPr="00D600CE">
        <w:t>»</w:t>
      </w:r>
      <w:r w:rsidRPr="00D600CE">
        <w:t xml:space="preserve"> со ссылкой для перехода в раздел Навигатора</w:t>
      </w:r>
      <w:r w:rsidRPr="00D600CE">
        <w:rPr>
          <w:b/>
          <w:bCs/>
        </w:rPr>
        <w:t xml:space="preserve"> ДОКУМЕНТЫ - Задачи</w:t>
      </w:r>
      <w:r w:rsidRPr="00D600CE">
        <w:t xml:space="preserve">. Отображение помощника настраивается в окне регистрации Подсистемы во вкладке </w:t>
      </w:r>
      <w:r w:rsidRPr="00D600CE">
        <w:rPr>
          <w:b/>
          <w:bCs/>
        </w:rPr>
        <w:t>Дополнительно</w:t>
      </w:r>
      <w:r w:rsidRPr="00D600CE">
        <w:t xml:space="preserve"> в категории </w:t>
      </w:r>
      <w:r w:rsidRPr="00D600CE">
        <w:rPr>
          <w:b/>
          <w:bCs/>
        </w:rPr>
        <w:t>Помощник</w:t>
      </w:r>
      <w:r w:rsidRPr="00D600CE">
        <w:t xml:space="preserve">. </w:t>
      </w:r>
    </w:p>
    <w:p w:rsidR="0052383D" w:rsidRPr="00D600CE" w:rsidRDefault="001B4DB4" w:rsidP="00AA6A71">
      <w:pPr>
        <w:pStyle w:val="2f5"/>
        <w:ind w:left="720" w:hanging="360"/>
      </w:pPr>
      <w:bookmarkStart w:id="189" w:name="topic_Kursy_valut"/>
      <w:bookmarkStart w:id="190" w:name="topic_karta_VFK"/>
      <w:bookmarkStart w:id="191" w:name="_Toc427654252"/>
      <w:bookmarkStart w:id="192" w:name="_Toc437350586"/>
      <w:bookmarkStart w:id="193" w:name="_Toc445388293"/>
      <w:bookmarkEnd w:id="189"/>
      <w:bookmarkEnd w:id="190"/>
      <w:r w:rsidRPr="00D600CE">
        <w:t>1</w:t>
      </w:r>
      <w:r w:rsidR="0052383D" w:rsidRPr="00D600CE">
        <w:t>.9. Отчеты</w:t>
      </w:r>
      <w:bookmarkEnd w:id="191"/>
      <w:bookmarkEnd w:id="192"/>
      <w:bookmarkEnd w:id="193"/>
    </w:p>
    <w:p w:rsidR="0052383D" w:rsidRPr="00D600CE" w:rsidRDefault="0052383D" w:rsidP="00C90B7D">
      <w:pPr>
        <w:autoSpaceDE w:val="0"/>
        <w:autoSpaceDN w:val="0"/>
        <w:adjustRightInd w:val="0"/>
        <w:ind w:firstLine="709"/>
      </w:pPr>
      <w:r w:rsidRPr="00D600CE">
        <w:t xml:space="preserve">На основе данных, введенных по отдельным КМ, формируется сводная отчетность. Все отчеты - настраиваемые, возможен вывод отчетов в </w:t>
      </w:r>
      <w:hyperlink w:anchor="topic_registration_add0" w:history="1">
        <w:r w:rsidRPr="00D600CE">
          <w:t>форматах</w:t>
        </w:r>
      </w:hyperlink>
      <w:r w:rsidRPr="00D600CE">
        <w:t xml:space="preserve"> MS Excel, htm и Open Office.</w:t>
      </w:r>
    </w:p>
    <w:p w:rsidR="0052383D" w:rsidRPr="00D600CE" w:rsidRDefault="0052383D" w:rsidP="00C90B7D">
      <w:pPr>
        <w:autoSpaceDE w:val="0"/>
        <w:autoSpaceDN w:val="0"/>
        <w:adjustRightInd w:val="0"/>
        <w:ind w:firstLine="709"/>
      </w:pPr>
      <w:r w:rsidRPr="00D600CE">
        <w:t xml:space="preserve">Отчеты формируются в разделе Навигатора </w:t>
      </w:r>
      <w:r w:rsidRPr="00D600CE">
        <w:rPr>
          <w:b/>
          <w:bCs/>
        </w:rPr>
        <w:t>ОТЧЕТЫ</w:t>
      </w:r>
      <w:r w:rsidRPr="00D600CE">
        <w:t>, который содержит подразделы:</w:t>
      </w:r>
    </w:p>
    <w:p w:rsidR="0052383D" w:rsidRPr="00D600CE" w:rsidRDefault="0052383D" w:rsidP="00C90B7D">
      <w:pPr>
        <w:autoSpaceDE w:val="0"/>
        <w:autoSpaceDN w:val="0"/>
        <w:adjustRightInd w:val="0"/>
        <w:ind w:firstLine="709"/>
      </w:pPr>
      <w:r w:rsidRPr="00D600CE">
        <w:rPr>
          <w:b/>
          <w:bCs/>
        </w:rPr>
        <w:t xml:space="preserve">МОИ ОТЧЕТЫ </w:t>
      </w:r>
      <w:r w:rsidRPr="00D600CE">
        <w:t>- для хранения отчетов пользователя (они недоступны другим пользователям);</w:t>
      </w:r>
    </w:p>
    <w:p w:rsidR="0052383D" w:rsidRPr="00D600CE" w:rsidRDefault="0052383D" w:rsidP="00C90B7D">
      <w:pPr>
        <w:autoSpaceDE w:val="0"/>
        <w:autoSpaceDN w:val="0"/>
        <w:adjustRightInd w:val="0"/>
        <w:ind w:firstLine="709"/>
      </w:pPr>
      <w:r w:rsidRPr="00D600CE">
        <w:rPr>
          <w:b/>
          <w:bCs/>
        </w:rPr>
        <w:t xml:space="preserve">ОБЩИЕ ОТЧЕТЫ </w:t>
      </w:r>
      <w:r w:rsidRPr="00D600CE">
        <w:t>-</w:t>
      </w:r>
      <w:r w:rsidRPr="00D600CE">
        <w:rPr>
          <w:b/>
          <w:bCs/>
        </w:rPr>
        <w:t xml:space="preserve"> </w:t>
      </w:r>
      <w:r w:rsidRPr="00D600CE">
        <w:t>здесь хранятся  встроенные отчеты, доступные для просмотра либо редактирования, при наличии соответствующи</w:t>
      </w:r>
      <w:r w:rsidR="00BD731B" w:rsidRPr="00D600CE">
        <w:t>х прав,  другим пользователям ПК</w:t>
      </w:r>
      <w:r w:rsidRPr="00D600CE">
        <w:t>.</w:t>
      </w:r>
    </w:p>
    <w:p w:rsidR="0052383D" w:rsidRPr="00D600CE" w:rsidRDefault="0052383D" w:rsidP="00C90B7D">
      <w:pPr>
        <w:autoSpaceDE w:val="0"/>
        <w:autoSpaceDN w:val="0"/>
        <w:adjustRightInd w:val="0"/>
        <w:ind w:firstLine="709"/>
      </w:pPr>
      <w:r w:rsidRPr="00D600CE">
        <w:rPr>
          <w:b/>
          <w:bCs/>
        </w:rPr>
        <w:t>Сохраненные отчеты</w:t>
      </w:r>
      <w:r w:rsidRPr="00D600CE">
        <w:t xml:space="preserve"> - для просмотра и добавления отчетов на сервер.</w:t>
      </w:r>
    </w:p>
    <w:p w:rsidR="0052383D" w:rsidRPr="00D600CE" w:rsidRDefault="0052383D" w:rsidP="00C90B7D">
      <w:pPr>
        <w:autoSpaceDE w:val="0"/>
        <w:autoSpaceDN w:val="0"/>
        <w:adjustRightInd w:val="0"/>
        <w:ind w:firstLine="709"/>
      </w:pPr>
      <w:r w:rsidRPr="00D600CE">
        <w:t xml:space="preserve">В </w:t>
      </w:r>
      <w:r w:rsidR="00C90B7D" w:rsidRPr="00D600CE">
        <w:t xml:space="preserve">ПК </w:t>
      </w:r>
      <w:r w:rsidRPr="00D600CE">
        <w:t xml:space="preserve">заложены следующие общие отчеты: </w:t>
      </w:r>
    </w:p>
    <w:p w:rsidR="00E81791" w:rsidRPr="009940D7" w:rsidRDefault="00E81791" w:rsidP="003C69D3">
      <w:pPr>
        <w:pStyle w:val="affffff1"/>
        <w:numPr>
          <w:ilvl w:val="0"/>
          <w:numId w:val="17"/>
        </w:numPr>
        <w:tabs>
          <w:tab w:val="left" w:pos="195"/>
        </w:tabs>
        <w:autoSpaceDE w:val="0"/>
        <w:autoSpaceDN w:val="0"/>
        <w:adjustRightInd w:val="0"/>
        <w:rPr>
          <w:rFonts w:ascii="Arial" w:hAnsi="Arial" w:cs="Arial"/>
          <w:b/>
        </w:rPr>
      </w:pPr>
      <w:r>
        <w:rPr>
          <w:b/>
          <w:iCs/>
        </w:rPr>
        <w:t>«</w:t>
      </w:r>
      <w:r w:rsidRPr="009940D7">
        <w:rPr>
          <w:b/>
          <w:iCs/>
        </w:rPr>
        <w:t>Анализ проекта плана</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Отчет о выполнении плана</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Отчет по участникам</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План работы</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Рейтинг нарушителей</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Сведения об использовании средств</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Сведения об использовании средств по объектам</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lastRenderedPageBreak/>
        <w:t>«</w:t>
      </w:r>
      <w:r w:rsidRPr="009940D7">
        <w:rPr>
          <w:b/>
          <w:iCs/>
        </w:rPr>
        <w:t>Сводный отчет</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Сводный отчет по мероприятиям</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Список незанятых участников</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Структура выявленных нарушений</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Структура выявленных нарушений (диаграмма)</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Финансирование по кварталам</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Шахматка</w:t>
      </w:r>
      <w:r>
        <w:rPr>
          <w:b/>
          <w:iCs/>
        </w:rPr>
        <w:t>»</w:t>
      </w:r>
      <w:r w:rsidRPr="009940D7">
        <w:rPr>
          <w:b/>
          <w:iCs/>
        </w:rPr>
        <w:t>;</w:t>
      </w:r>
    </w:p>
    <w:p w:rsidR="00E81791" w:rsidRPr="009940D7" w:rsidRDefault="00E81791" w:rsidP="003C69D3">
      <w:pPr>
        <w:pStyle w:val="affffff1"/>
        <w:numPr>
          <w:ilvl w:val="0"/>
          <w:numId w:val="17"/>
        </w:numPr>
        <w:tabs>
          <w:tab w:val="left" w:pos="195"/>
        </w:tabs>
        <w:autoSpaceDE w:val="0"/>
        <w:autoSpaceDN w:val="0"/>
        <w:adjustRightInd w:val="0"/>
        <w:rPr>
          <w:b/>
          <w:iCs/>
        </w:rPr>
      </w:pPr>
      <w:r>
        <w:rPr>
          <w:b/>
          <w:iCs/>
        </w:rPr>
        <w:t>«</w:t>
      </w:r>
      <w:r w:rsidRPr="009940D7">
        <w:rPr>
          <w:b/>
          <w:iCs/>
        </w:rPr>
        <w:t>Эффективность работы</w:t>
      </w:r>
      <w:r>
        <w:rPr>
          <w:b/>
          <w:iCs/>
        </w:rPr>
        <w:t>»</w:t>
      </w:r>
      <w:r w:rsidRPr="009940D7">
        <w:rPr>
          <w:b/>
          <w:iCs/>
        </w:rPr>
        <w:t>.</w:t>
      </w:r>
    </w:p>
    <w:p w:rsidR="0052383D" w:rsidRPr="00D600CE" w:rsidRDefault="0052383D" w:rsidP="00C90B7D">
      <w:pPr>
        <w:autoSpaceDE w:val="0"/>
        <w:autoSpaceDN w:val="0"/>
        <w:adjustRightInd w:val="0"/>
        <w:ind w:firstLine="709"/>
      </w:pPr>
      <w:r w:rsidRPr="00D600CE">
        <w:t xml:space="preserve">Для формирования отчета необходимо нажать кнопку </w:t>
      </w:r>
      <w:r w:rsidRPr="00D600CE">
        <w:rPr>
          <w:b/>
          <w:noProof/>
          <w:sz w:val="16"/>
          <w:szCs w:val="16"/>
        </w:rPr>
        <w:drawing>
          <wp:inline distT="0" distB="0" distL="0" distR="0" wp14:anchorId="7A2A277C" wp14:editId="3E39AC52">
            <wp:extent cx="308610" cy="30861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 в окне параметров соответствующего отчета. </w:t>
      </w:r>
    </w:p>
    <w:p w:rsidR="0052383D" w:rsidRPr="00D600CE" w:rsidRDefault="0052383D" w:rsidP="00C90B7D">
      <w:pPr>
        <w:autoSpaceDE w:val="0"/>
        <w:autoSpaceDN w:val="0"/>
        <w:adjustRightInd w:val="0"/>
        <w:ind w:firstLine="709"/>
      </w:pPr>
      <w:r w:rsidRPr="00D600CE">
        <w:t xml:space="preserve">Пункт выпадающего меню </w:t>
      </w:r>
      <w:r w:rsidRPr="00D600CE">
        <w:rPr>
          <w:b/>
          <w:bCs/>
        </w:rPr>
        <w:t>Печать во внутреннем редакторе / Печать во внешнем приложении</w:t>
      </w:r>
      <w:r w:rsidRPr="00D600CE">
        <w:t xml:space="preserve"> рядом с кнопкой </w:t>
      </w:r>
      <w:r w:rsidRPr="00D600CE">
        <w:rPr>
          <w:b/>
          <w:bCs/>
        </w:rPr>
        <w:t>Печать</w:t>
      </w:r>
      <w:r w:rsidRPr="00D600CE">
        <w:t xml:space="preserve"> предназначен для формирования отчета в инверсном режиме. Наименование пункта </w:t>
      </w:r>
      <w:r w:rsidRPr="00D600CE">
        <w:rPr>
          <w:b/>
          <w:bCs/>
        </w:rPr>
        <w:t>Печать во внутреннем редакторе / Печать во внешнем приложении</w:t>
      </w:r>
      <w:r w:rsidRPr="00D600CE">
        <w:t xml:space="preserve"> зависит от значения параметра </w:t>
      </w:r>
      <w:r w:rsidR="0088075E" w:rsidRPr="00D600CE">
        <w:t>«</w:t>
      </w:r>
      <w:r w:rsidRPr="00D600CE">
        <w:rPr>
          <w:b/>
          <w:bCs/>
        </w:rPr>
        <w:t>Просмотр отчётов во внешнем приложении</w:t>
      </w:r>
      <w:r w:rsidRPr="00D600CE">
        <w:t xml:space="preserve"> (Excel, OpenOffice и пр.)</w:t>
      </w:r>
      <w:r w:rsidR="0088075E" w:rsidRPr="00D600CE">
        <w:rPr>
          <w:b/>
          <w:bCs/>
        </w:rPr>
        <w:t>»</w:t>
      </w:r>
      <w:r w:rsidRPr="00D600CE">
        <w:t xml:space="preserve"> из пункта </w:t>
      </w:r>
      <w:r w:rsidRPr="00D600CE">
        <w:rPr>
          <w:b/>
          <w:bCs/>
        </w:rPr>
        <w:t>Параметры</w:t>
      </w:r>
      <w:r w:rsidRPr="00D600CE">
        <w:t xml:space="preserve"> в разделе </w:t>
      </w:r>
      <w:r w:rsidRPr="00D600CE">
        <w:rPr>
          <w:b/>
          <w:bCs/>
        </w:rPr>
        <w:t>Настройки Главного меню</w:t>
      </w:r>
      <w:r w:rsidRPr="00D600CE">
        <w:t xml:space="preserve">: если в параметре </w:t>
      </w:r>
      <w:r w:rsidRPr="00D600CE">
        <w:rPr>
          <w:b/>
          <w:bCs/>
        </w:rPr>
        <w:t>Просмотр отчётов во внешнем приложении</w:t>
      </w:r>
      <w:r w:rsidRPr="00D600CE">
        <w:t xml:space="preserve"> (Excel, OpenOffice и пр.</w:t>
      </w:r>
      <w:r w:rsidRPr="00D600CE">
        <w:rPr>
          <w:b/>
          <w:bCs/>
        </w:rPr>
        <w:t>)</w:t>
      </w:r>
      <w:r w:rsidRPr="00D600CE">
        <w:t xml:space="preserve"> выбрано значение </w:t>
      </w:r>
      <w:r w:rsidR="0088075E" w:rsidRPr="00D600CE">
        <w:rPr>
          <w:b/>
        </w:rPr>
        <w:t>«</w:t>
      </w:r>
      <w:r w:rsidRPr="00D600CE">
        <w:rPr>
          <w:b/>
        </w:rPr>
        <w:t>Да</w:t>
      </w:r>
      <w:r w:rsidR="0088075E" w:rsidRPr="00D600CE">
        <w:rPr>
          <w:b/>
        </w:rPr>
        <w:t>»</w:t>
      </w:r>
      <w:r w:rsidRPr="00D600CE">
        <w:t xml:space="preserve">, тогда подпункт у кнопки </w:t>
      </w:r>
      <w:r w:rsidRPr="00D600CE">
        <w:rPr>
          <w:b/>
          <w:noProof/>
          <w:sz w:val="16"/>
          <w:szCs w:val="16"/>
        </w:rPr>
        <w:drawing>
          <wp:inline distT="0" distB="0" distL="0" distR="0" wp14:anchorId="45948B66" wp14:editId="6EB49813">
            <wp:extent cx="308610" cy="30861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будет называться </w:t>
      </w:r>
      <w:r w:rsidRPr="00D600CE">
        <w:rPr>
          <w:b/>
          <w:bCs/>
        </w:rPr>
        <w:t>Печать во внутреннем редакторе</w:t>
      </w:r>
      <w:r w:rsidRPr="00D600CE">
        <w:t xml:space="preserve">, если выбрано значение </w:t>
      </w:r>
      <w:r w:rsidR="0088075E" w:rsidRPr="00D600CE">
        <w:rPr>
          <w:b/>
        </w:rPr>
        <w:t>«</w:t>
      </w:r>
      <w:r w:rsidRPr="00D600CE">
        <w:rPr>
          <w:b/>
        </w:rPr>
        <w:t>Нет</w:t>
      </w:r>
      <w:r w:rsidR="0088075E" w:rsidRPr="00D600CE">
        <w:rPr>
          <w:b/>
        </w:rPr>
        <w:t>»</w:t>
      </w:r>
      <w:r w:rsidRPr="00D600CE">
        <w:t xml:space="preserve"> - то пункт выпадающего меню у кнопки </w:t>
      </w:r>
      <w:r w:rsidRPr="00D600CE">
        <w:rPr>
          <w:b/>
          <w:noProof/>
          <w:sz w:val="16"/>
          <w:szCs w:val="16"/>
        </w:rPr>
        <w:drawing>
          <wp:inline distT="0" distB="0" distL="0" distR="0" wp14:anchorId="213B10CF" wp14:editId="72008B12">
            <wp:extent cx="308610" cy="30861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будет называться </w:t>
      </w:r>
      <w:r w:rsidRPr="00D600CE">
        <w:rPr>
          <w:b/>
          <w:bCs/>
        </w:rPr>
        <w:t>Печать во внешнем приложении</w:t>
      </w:r>
      <w:r w:rsidRPr="00D600CE">
        <w:t>.</w:t>
      </w:r>
    </w:p>
    <w:p w:rsidR="0052383D" w:rsidRPr="00D600CE" w:rsidRDefault="0052383D" w:rsidP="00C90B7D">
      <w:pPr>
        <w:autoSpaceDE w:val="0"/>
        <w:autoSpaceDN w:val="0"/>
        <w:adjustRightInd w:val="0"/>
        <w:ind w:firstLine="709"/>
      </w:pPr>
      <w:r w:rsidRPr="00D600CE">
        <w:t xml:space="preserve">Для создания собственных отчетных форм пользователя предназначен </w:t>
      </w:r>
      <w:hyperlink w:anchor="topic_Redaktorzaprosov" w:history="1">
        <w:r w:rsidRPr="00D600CE">
          <w:rPr>
            <w:b/>
            <w:iCs/>
          </w:rPr>
          <w:t>Редактор отчетов</w:t>
        </w:r>
      </w:hyperlink>
      <w:r w:rsidRPr="00D600CE">
        <w:rPr>
          <w:bCs/>
        </w:rPr>
        <w:t>.</w:t>
      </w:r>
      <w:r w:rsidRPr="00D600CE">
        <w:rPr>
          <w:b/>
          <w:bCs/>
        </w:rPr>
        <w:t xml:space="preserve"> </w:t>
      </w:r>
      <w:r w:rsidRPr="00D600CE">
        <w:t xml:space="preserve">С помощью него можно создавать и редактировать шаблоны отчетов. </w:t>
      </w:r>
    </w:p>
    <w:p w:rsidR="0052383D" w:rsidRPr="00D600CE" w:rsidRDefault="0052383D" w:rsidP="00C90B7D">
      <w:pPr>
        <w:autoSpaceDE w:val="0"/>
        <w:autoSpaceDN w:val="0"/>
        <w:adjustRightInd w:val="0"/>
        <w:ind w:firstLine="709"/>
      </w:pPr>
      <w:r w:rsidRPr="00D600CE">
        <w:t>В окне выбора параметров отчета существует возможность выбора шаблона, если отчету сопоставлено  несколько шаблонов.</w:t>
      </w:r>
    </w:p>
    <w:p w:rsidR="0052383D" w:rsidRPr="00D600CE" w:rsidRDefault="0052383D" w:rsidP="00C90B7D">
      <w:pPr>
        <w:autoSpaceDE w:val="0"/>
        <w:autoSpaceDN w:val="0"/>
        <w:adjustRightInd w:val="0"/>
        <w:ind w:firstLine="709"/>
      </w:pPr>
      <w:r w:rsidRPr="00D600CE">
        <w:t xml:space="preserve">В некоторых отчетах существует возможность пользовательской группировки и сортировки данных отчета через параметр </w:t>
      </w:r>
      <w:r w:rsidRPr="00D600CE">
        <w:rPr>
          <w:b/>
          <w:noProof/>
          <w:sz w:val="16"/>
          <w:szCs w:val="16"/>
        </w:rPr>
        <w:drawing>
          <wp:inline distT="0" distB="0" distL="0" distR="0" wp14:anchorId="19E42262" wp14:editId="6007D235">
            <wp:extent cx="308610" cy="30861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5"/>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Группировка и сортировка полей</w:t>
      </w:r>
      <w:r w:rsidRPr="00D600CE">
        <w:t xml:space="preserve"> окна параметров отчета. Возможность реализована для отчетов </w:t>
      </w:r>
      <w:r w:rsidR="0088075E" w:rsidRPr="00D600CE">
        <w:rPr>
          <w:b/>
          <w:bCs/>
        </w:rPr>
        <w:t>«</w:t>
      </w:r>
      <w:r w:rsidRPr="00D600CE">
        <w:rPr>
          <w:b/>
          <w:bCs/>
        </w:rPr>
        <w:t>Список незанятых участников</w:t>
      </w:r>
      <w:r w:rsidR="0088075E" w:rsidRPr="00D600CE">
        <w:rPr>
          <w:b/>
          <w:bCs/>
        </w:rPr>
        <w:t>»</w:t>
      </w:r>
      <w:r w:rsidRPr="00D600CE">
        <w:t xml:space="preserve">, </w:t>
      </w:r>
      <w:r w:rsidR="0088075E" w:rsidRPr="00D600CE">
        <w:rPr>
          <w:b/>
          <w:bCs/>
        </w:rPr>
        <w:t>«</w:t>
      </w:r>
      <w:r w:rsidRPr="00D600CE">
        <w:rPr>
          <w:b/>
          <w:bCs/>
        </w:rPr>
        <w:t>Структура выявленных нарушений (диаграмма)</w:t>
      </w:r>
      <w:r w:rsidR="0088075E" w:rsidRPr="00D600CE">
        <w:rPr>
          <w:b/>
          <w:bCs/>
        </w:rPr>
        <w:t>»</w:t>
      </w:r>
      <w:r w:rsidRPr="00D600CE">
        <w:t xml:space="preserve"> и </w:t>
      </w:r>
      <w:r w:rsidR="0088075E" w:rsidRPr="00D600CE">
        <w:rPr>
          <w:b/>
          <w:bCs/>
        </w:rPr>
        <w:t>«</w:t>
      </w:r>
      <w:r w:rsidRPr="00D600CE">
        <w:rPr>
          <w:b/>
          <w:bCs/>
        </w:rPr>
        <w:t>Отчет по участникам</w:t>
      </w:r>
      <w:r w:rsidR="0088075E" w:rsidRPr="00D600CE">
        <w:rPr>
          <w:b/>
          <w:bCs/>
        </w:rPr>
        <w:t>»</w:t>
      </w:r>
      <w:r w:rsidRPr="00D600CE">
        <w:rPr>
          <w:b/>
          <w:bCs/>
        </w:rPr>
        <w:t>,</w:t>
      </w:r>
      <w:r w:rsidRPr="00D600CE">
        <w:t xml:space="preserve"> а также,  если таковые присутствуют, для отчетов </w:t>
      </w:r>
      <w:r w:rsidR="0088075E" w:rsidRPr="00D600CE">
        <w:rPr>
          <w:b/>
          <w:bCs/>
        </w:rPr>
        <w:t>«</w:t>
      </w:r>
      <w:r w:rsidRPr="00D600CE">
        <w:rPr>
          <w:b/>
          <w:bCs/>
        </w:rPr>
        <w:t>Количество протоколов (диаграмма)</w:t>
      </w:r>
      <w:r w:rsidR="0088075E" w:rsidRPr="00D600CE">
        <w:rPr>
          <w:b/>
          <w:bCs/>
        </w:rPr>
        <w:t>»</w:t>
      </w:r>
      <w:r w:rsidRPr="00D600CE">
        <w:t xml:space="preserve"> и </w:t>
      </w:r>
      <w:r w:rsidR="0088075E" w:rsidRPr="00D600CE">
        <w:rPr>
          <w:b/>
          <w:bCs/>
        </w:rPr>
        <w:t>«</w:t>
      </w:r>
      <w:r w:rsidRPr="00D600CE">
        <w:rPr>
          <w:b/>
          <w:bCs/>
        </w:rPr>
        <w:t>Диаграмма по АП</w:t>
      </w:r>
      <w:r w:rsidR="0088075E" w:rsidRPr="00D600CE">
        <w:rPr>
          <w:b/>
          <w:bCs/>
        </w:rPr>
        <w:t>»</w:t>
      </w:r>
      <w:r w:rsidRPr="00D600CE">
        <w:t>. Группировка и сортировка полей на форме параметров отчетов сохраняется в пределах варианта.</w:t>
      </w:r>
    </w:p>
    <w:p w:rsidR="0052383D" w:rsidRPr="00D600CE" w:rsidRDefault="0052383D" w:rsidP="00FB07EC">
      <w:pPr>
        <w:autoSpaceDE w:val="0"/>
        <w:autoSpaceDN w:val="0"/>
        <w:adjustRightInd w:val="0"/>
        <w:ind w:firstLine="709"/>
      </w:pPr>
      <w:r w:rsidRPr="00D600CE">
        <w:t xml:space="preserve">Кнопка </w:t>
      </w:r>
      <w:r w:rsidRPr="00D600CE">
        <w:rPr>
          <w:b/>
          <w:noProof/>
          <w:sz w:val="16"/>
          <w:szCs w:val="16"/>
        </w:rPr>
        <w:drawing>
          <wp:inline distT="0" distB="0" distL="0" distR="0" wp14:anchorId="27181578" wp14:editId="61FC6ABE">
            <wp:extent cx="308610" cy="30861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Выгрузка структуры настроек и отборов отчета</w:t>
      </w:r>
      <w:r w:rsidRPr="00D600CE">
        <w:t xml:space="preserve"> предназначена для передачи стуктуры отчета в виде текстового файла (.txt), который можно затем выслать разработчикам.</w:t>
      </w:r>
    </w:p>
    <w:p w:rsidR="0052383D" w:rsidRPr="00D600CE" w:rsidRDefault="0052383D" w:rsidP="00FB07EC">
      <w:pPr>
        <w:autoSpaceDE w:val="0"/>
        <w:autoSpaceDN w:val="0"/>
        <w:adjustRightInd w:val="0"/>
        <w:ind w:firstLine="709"/>
      </w:pPr>
      <w:r w:rsidRPr="00D600CE">
        <w:t xml:space="preserve">Для прикрепления к отчету описание в виде файла предназначена кнопка </w:t>
      </w:r>
      <w:r w:rsidRPr="00D600CE">
        <w:rPr>
          <w:b/>
          <w:noProof/>
          <w:sz w:val="16"/>
          <w:szCs w:val="16"/>
        </w:rPr>
        <w:drawing>
          <wp:inline distT="0" distB="0" distL="0" distR="0" wp14:anchorId="2B97E62C" wp14:editId="7D65F614">
            <wp:extent cx="308610" cy="30861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Описание отчета</w:t>
      </w:r>
      <w:r w:rsidRPr="00D600CE">
        <w:t xml:space="preserve">. По команде </w:t>
      </w:r>
      <w:r w:rsidRPr="00D600CE">
        <w:rPr>
          <w:b/>
          <w:bCs/>
        </w:rPr>
        <w:t>Создать</w:t>
      </w:r>
      <w:r w:rsidRPr="00D600CE">
        <w:t xml:space="preserve"> из выпадающего списка справа от кнопки можно создать описание. По команде </w:t>
      </w:r>
      <w:r w:rsidRPr="00D600CE">
        <w:rPr>
          <w:b/>
        </w:rPr>
        <w:t>Открыть</w:t>
      </w:r>
      <w:r w:rsidRPr="00D600CE">
        <w:t xml:space="preserve"> описание можно редактировать. По команде </w:t>
      </w:r>
      <w:r w:rsidRPr="00D600CE">
        <w:rPr>
          <w:b/>
          <w:bCs/>
        </w:rPr>
        <w:t>Выбрать</w:t>
      </w:r>
      <w:r w:rsidRPr="00D600CE">
        <w:t xml:space="preserve"> можно прикрепить электронный образ (отсканированную копию) описания. Если ранее к отчету не был прикреплен файл с описанием, то при нажатии на кнопку </w:t>
      </w:r>
      <w:r w:rsidRPr="00D600CE">
        <w:rPr>
          <w:b/>
          <w:noProof/>
          <w:sz w:val="16"/>
          <w:szCs w:val="16"/>
        </w:rPr>
        <w:drawing>
          <wp:inline distT="0" distB="0" distL="0" distR="0" wp14:anchorId="4B9E6423" wp14:editId="16746AC2">
            <wp:extent cx="308610" cy="30861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 xml:space="preserve">Описание отчета </w:t>
      </w:r>
      <w:r w:rsidRPr="00D600CE">
        <w:t>создается пустой файл, в противном случае откроется файл с описанием отчета.</w:t>
      </w:r>
    </w:p>
    <w:p w:rsidR="0052383D" w:rsidRPr="00D600CE" w:rsidRDefault="0052383D" w:rsidP="00C90B7D">
      <w:pPr>
        <w:autoSpaceDE w:val="0"/>
        <w:autoSpaceDN w:val="0"/>
        <w:adjustRightInd w:val="0"/>
        <w:ind w:firstLine="709"/>
      </w:pPr>
      <w:r w:rsidRPr="00D600CE">
        <w:t xml:space="preserve">Существует возможность создания в </w:t>
      </w:r>
      <w:r w:rsidRPr="00D600CE">
        <w:rPr>
          <w:b/>
        </w:rPr>
        <w:t>Навигаторе</w:t>
      </w:r>
      <w:r w:rsidRPr="00D600CE">
        <w:t xml:space="preserve"> вариантов стандартного отчета с выбранным набором параметров. Для этого нужно выполнить команду </w:t>
      </w:r>
      <w:r w:rsidRPr="00D600CE">
        <w:rPr>
          <w:b/>
        </w:rPr>
        <w:t>Добавить вариант параметров</w:t>
      </w:r>
      <w:r w:rsidRPr="00D600CE">
        <w:t xml:space="preserve"> контекстного меню соответствующего пункта </w:t>
      </w:r>
      <w:r w:rsidRPr="00D600CE">
        <w:rPr>
          <w:b/>
        </w:rPr>
        <w:t>Навигатора</w:t>
      </w:r>
      <w:r w:rsidRPr="00D600CE">
        <w:t>, и выбрать вариант отчета. Новый отчет добавляется в дерево отчетов.</w:t>
      </w:r>
    </w:p>
    <w:p w:rsidR="0052383D" w:rsidRPr="00D600CE" w:rsidRDefault="0052383D" w:rsidP="0052383D">
      <w:pPr>
        <w:autoSpaceDE w:val="0"/>
        <w:autoSpaceDN w:val="0"/>
        <w:adjustRightInd w:val="0"/>
        <w:rPr>
          <w:rFonts w:ascii="Arial" w:hAnsi="Arial" w:cs="Arial"/>
          <w:sz w:val="20"/>
          <w:szCs w:val="20"/>
        </w:rPr>
      </w:pP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448"/>
        <w:gridCol w:w="8877"/>
      </w:tblGrid>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rPr>
                <w:rFonts w:ascii="Arial" w:hAnsi="Arial" w:cs="Arial"/>
                <w:sz w:val="20"/>
                <w:szCs w:val="20"/>
              </w:rPr>
            </w:pPr>
            <w:r w:rsidRPr="00D600CE">
              <w:rPr>
                <w:rFonts w:ascii="Arial" w:hAnsi="Arial" w:cs="Arial"/>
                <w:noProof/>
                <w:sz w:val="20"/>
                <w:szCs w:val="20"/>
              </w:rPr>
              <w:drawing>
                <wp:inline distT="0" distB="0" distL="0" distR="0" wp14:anchorId="0B30585D" wp14:editId="58BAB0FD">
                  <wp:extent cx="372110" cy="329565"/>
                  <wp:effectExtent l="0" t="0" r="889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9" w:type="pct"/>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Для каждого из отчетов существует стандартный вариант, доступный для редактирования только администратору комплекса. По умолчанию параметры отчета заполняются параметрами стандартного варианта. По кнопке </w:t>
            </w:r>
            <w:r w:rsidRPr="00D600CE">
              <w:rPr>
                <w:b/>
                <w:noProof/>
                <w:sz w:val="16"/>
                <w:szCs w:val="16"/>
              </w:rPr>
              <w:drawing>
                <wp:inline distT="0" distB="0" distL="0" distR="0" wp14:anchorId="0D24C583" wp14:editId="56B9DFC5">
                  <wp:extent cx="308610" cy="30861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По умолчанию</w:t>
            </w:r>
            <w:r w:rsidRPr="00D600CE">
              <w:t xml:space="preserve"> или если вариант не отобран, параметры отчета заполняются параметрами стандартного варианта.</w:t>
            </w:r>
          </w:p>
          <w:p w:rsidR="0052383D" w:rsidRPr="00D600CE" w:rsidRDefault="0052383D" w:rsidP="00CB2803">
            <w:pPr>
              <w:autoSpaceDE w:val="0"/>
              <w:autoSpaceDN w:val="0"/>
              <w:adjustRightInd w:val="0"/>
            </w:pPr>
            <w:r w:rsidRPr="00D600CE">
              <w:t>Администратору комплекса доступны для просмотра варианты, созданные на пользователя.</w:t>
            </w:r>
          </w:p>
          <w:p w:rsidR="0052383D" w:rsidRPr="00D600CE" w:rsidRDefault="0052383D" w:rsidP="00CB2803">
            <w:pPr>
              <w:autoSpaceDE w:val="0"/>
              <w:autoSpaceDN w:val="0"/>
              <w:adjustRightInd w:val="0"/>
              <w:rPr>
                <w:rFonts w:ascii="Arial" w:hAnsi="Arial" w:cs="Arial"/>
                <w:sz w:val="20"/>
                <w:szCs w:val="20"/>
              </w:rPr>
            </w:pP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rPr>
                <w:rFonts w:ascii="Arial" w:hAnsi="Arial" w:cs="Arial"/>
                <w:sz w:val="20"/>
                <w:szCs w:val="20"/>
              </w:rPr>
            </w:pPr>
            <w:r w:rsidRPr="00D600CE">
              <w:rPr>
                <w:rFonts w:ascii="Arial" w:hAnsi="Arial" w:cs="Arial"/>
                <w:noProof/>
                <w:sz w:val="20"/>
                <w:szCs w:val="20"/>
              </w:rPr>
              <w:drawing>
                <wp:inline distT="0" distB="0" distL="0" distR="0" wp14:anchorId="33CA76B6" wp14:editId="7938FE67">
                  <wp:extent cx="372110" cy="329565"/>
                  <wp:effectExtent l="0" t="0" r="889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9" w:type="pct"/>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Кнопка </w:t>
            </w:r>
            <w:r w:rsidRPr="00D600CE">
              <w:rPr>
                <w:b/>
                <w:noProof/>
                <w:sz w:val="16"/>
                <w:szCs w:val="16"/>
              </w:rPr>
              <w:drawing>
                <wp:inline distT="0" distB="0" distL="0" distR="0" wp14:anchorId="1A84B0E7" wp14:editId="6F834E94">
                  <wp:extent cx="308610" cy="30861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Создать</w:t>
            </w:r>
            <w:r w:rsidRPr="00D600CE">
              <w:t xml:space="preserve"> в поле выбора варианта доступна в случае, если вариант не отобран.</w:t>
            </w: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1B4DB4" w:rsidP="00B4285A">
      <w:pPr>
        <w:pStyle w:val="3f"/>
        <w:tabs>
          <w:tab w:val="num" w:pos="1797"/>
        </w:tabs>
        <w:ind w:left="1797" w:hanging="1077"/>
      </w:pPr>
      <w:bookmarkStart w:id="194" w:name="topic_Analiz_proekta_plana"/>
      <w:bookmarkStart w:id="195" w:name="_Toc427654253"/>
      <w:bookmarkStart w:id="196" w:name="_Toc437350587"/>
      <w:bookmarkStart w:id="197" w:name="_Toc445388294"/>
      <w:bookmarkEnd w:id="194"/>
      <w:r w:rsidRPr="00D600CE">
        <w:t>1</w:t>
      </w:r>
      <w:r w:rsidR="0052383D" w:rsidRPr="00D600CE">
        <w:t>.9.1. Анализ проекта плана</w:t>
      </w:r>
      <w:bookmarkEnd w:id="195"/>
      <w:bookmarkEnd w:id="196"/>
      <w:bookmarkEnd w:id="197"/>
    </w:p>
    <w:p w:rsidR="0052383D" w:rsidRPr="00D600CE" w:rsidRDefault="0052383D" w:rsidP="00752745">
      <w:pPr>
        <w:autoSpaceDE w:val="0"/>
        <w:autoSpaceDN w:val="0"/>
        <w:adjustRightInd w:val="0"/>
        <w:ind w:firstLine="709"/>
      </w:pPr>
      <w:r w:rsidRPr="00D600CE">
        <w:t xml:space="preserve">Отчет </w:t>
      </w:r>
      <w:r w:rsidR="0088075E" w:rsidRPr="00D600CE">
        <w:rPr>
          <w:b/>
          <w:bCs/>
        </w:rPr>
        <w:t>«</w:t>
      </w:r>
      <w:r w:rsidRPr="00D600CE">
        <w:rPr>
          <w:b/>
          <w:bCs/>
        </w:rPr>
        <w:t>Анализ проекта плана</w:t>
      </w:r>
      <w:r w:rsidR="0088075E" w:rsidRPr="00D600CE">
        <w:rPr>
          <w:b/>
          <w:bCs/>
        </w:rPr>
        <w:t>»</w:t>
      </w:r>
      <w:r w:rsidRPr="00D600CE">
        <w:t xml:space="preserve"> позволяет оценить хранящийся в системе проект плана в разрезе настраиваемых показателей. Его также можно получить с помощью кнопки </w:t>
      </w:r>
      <w:r w:rsidRPr="00D600CE">
        <w:rPr>
          <w:b/>
          <w:noProof/>
          <w:sz w:val="16"/>
          <w:szCs w:val="16"/>
        </w:rPr>
        <w:drawing>
          <wp:inline distT="0" distB="0" distL="0" distR="0" wp14:anchorId="1B6A7A9B" wp14:editId="5EEE42EE">
            <wp:extent cx="308610" cy="30861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Автоматическое планирование</w:t>
      </w:r>
      <w:r w:rsidRPr="00D600CE">
        <w:rPr>
          <w:b/>
          <w:bCs/>
          <w:sz w:val="16"/>
          <w:szCs w:val="16"/>
        </w:rPr>
        <w:t xml:space="preserve"> </w:t>
      </w:r>
      <w:r w:rsidRPr="00D600CE">
        <w:t>панели инструментов окна</w:t>
      </w:r>
      <w:r w:rsidRPr="00D600CE">
        <w:rPr>
          <w:b/>
          <w:bCs/>
          <w:sz w:val="16"/>
          <w:szCs w:val="16"/>
        </w:rPr>
        <w:t xml:space="preserve"> </w:t>
      </w:r>
      <w:r w:rsidRPr="00D600CE">
        <w:t xml:space="preserve"> раздела </w:t>
      </w:r>
      <w:r w:rsidRPr="003F3D25">
        <w:rPr>
          <w:b/>
          <w:bCs/>
          <w:highlight w:val="lightGray"/>
        </w:rPr>
        <w:t>Документы</w:t>
      </w:r>
      <w:r w:rsidR="003F3D25" w:rsidRPr="003F3D25">
        <w:rPr>
          <w:b/>
          <w:bCs/>
          <w:highlight w:val="lightGray"/>
        </w:rPr>
        <w:t xml:space="preserve"> =&gt; </w:t>
      </w:r>
      <w:r w:rsidRPr="003F3D25">
        <w:rPr>
          <w:b/>
          <w:bCs/>
          <w:highlight w:val="lightGray"/>
        </w:rPr>
        <w:t>Планирование</w:t>
      </w:r>
      <w:r w:rsidRPr="00D600CE">
        <w:rPr>
          <w:b/>
          <w:bCs/>
        </w:rPr>
        <w:t xml:space="preserve"> </w:t>
      </w:r>
      <w:r w:rsidRPr="00D600CE">
        <w:t xml:space="preserve">в </w:t>
      </w:r>
      <w:r w:rsidRPr="00D600CE">
        <w:rPr>
          <w:b/>
        </w:rPr>
        <w:t>Навигаторе</w:t>
      </w:r>
      <w:r w:rsidR="00A47504"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758A8E42" wp14:editId="5F806619">
            <wp:extent cx="5932805" cy="2456180"/>
            <wp:effectExtent l="0" t="0" r="0" b="127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932805" cy="2456180"/>
                    </a:xfrm>
                    <a:prstGeom prst="rect">
                      <a:avLst/>
                    </a:prstGeom>
                    <a:noFill/>
                    <a:ln>
                      <a:noFill/>
                    </a:ln>
                  </pic:spPr>
                </pic:pic>
              </a:graphicData>
            </a:graphic>
          </wp:inline>
        </w:drawing>
      </w:r>
    </w:p>
    <w:p w:rsidR="00A47504" w:rsidRPr="00D600CE" w:rsidRDefault="00A47504" w:rsidP="00A47504">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141</w:t>
      </w:r>
      <w:r w:rsidR="000D34C2">
        <w:rPr>
          <w:b/>
          <w:bCs/>
          <w:sz w:val="20"/>
          <w:szCs w:val="20"/>
        </w:rPr>
        <w:fldChar w:fldCharType="end"/>
      </w:r>
      <w:r w:rsidRPr="00D600CE">
        <w:rPr>
          <w:b/>
          <w:bCs/>
          <w:sz w:val="20"/>
          <w:szCs w:val="20"/>
        </w:rPr>
        <w:t>. Анализ проекта плана</w:t>
      </w:r>
    </w:p>
    <w:p w:rsidR="0052383D" w:rsidRPr="00D600CE" w:rsidRDefault="0052383D" w:rsidP="00A47504">
      <w:pPr>
        <w:autoSpaceDE w:val="0"/>
        <w:autoSpaceDN w:val="0"/>
        <w:adjustRightInd w:val="0"/>
        <w:ind w:firstLine="709"/>
      </w:pPr>
      <w:r w:rsidRPr="00D600CE">
        <w:t xml:space="preserve">Для формирования отчета необходимо нажать кнопку </w:t>
      </w:r>
      <w:r w:rsidRPr="00D600CE">
        <w:rPr>
          <w:b/>
          <w:noProof/>
          <w:sz w:val="16"/>
          <w:szCs w:val="16"/>
        </w:rPr>
        <w:drawing>
          <wp:inline distT="0" distB="0" distL="0" distR="0" wp14:anchorId="1ED07EBD" wp14:editId="3F9AE47D">
            <wp:extent cx="308610" cy="30861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A47504">
      <w:pPr>
        <w:autoSpaceDE w:val="0"/>
        <w:autoSpaceDN w:val="0"/>
        <w:adjustRightInd w:val="0"/>
        <w:ind w:firstLine="709"/>
      </w:pPr>
      <w:r w:rsidRPr="00D600CE">
        <w:t xml:space="preserve">Параметры </w:t>
      </w:r>
      <w:r w:rsidRPr="00D600CE">
        <w:rPr>
          <w:b/>
          <w:bCs/>
        </w:rPr>
        <w:t>Период финансирования</w:t>
      </w:r>
      <w:r w:rsidRPr="00D600CE">
        <w:t xml:space="preserve"> служат для ограничения данных в отчете по периоду  финансирования.</w:t>
      </w:r>
    </w:p>
    <w:p w:rsidR="0052383D" w:rsidRPr="00D600CE" w:rsidRDefault="0052383D" w:rsidP="00A47504">
      <w:pPr>
        <w:autoSpaceDE w:val="0"/>
        <w:autoSpaceDN w:val="0"/>
        <w:adjustRightInd w:val="0"/>
        <w:ind w:firstLine="709"/>
      </w:pPr>
      <w:r w:rsidRPr="00D600CE">
        <w:t xml:space="preserve">Параметр </w:t>
      </w:r>
      <w:r w:rsidRPr="00D600CE">
        <w:rPr>
          <w:b/>
          <w:bCs/>
        </w:rPr>
        <w:t>Суммы в</w:t>
      </w:r>
      <w:r w:rsidRPr="00D600CE">
        <w:t xml:space="preserve"> служит для выбора единиц измерения сумм (руб., тыс.руб)</w:t>
      </w:r>
    </w:p>
    <w:p w:rsidR="0052383D" w:rsidRPr="00D600CE" w:rsidRDefault="0052383D" w:rsidP="00A47504">
      <w:pPr>
        <w:autoSpaceDE w:val="0"/>
        <w:autoSpaceDN w:val="0"/>
        <w:adjustRightInd w:val="0"/>
        <w:ind w:firstLine="709"/>
      </w:pPr>
      <w:r w:rsidRPr="00D600CE">
        <w:t xml:space="preserve">Параметр </w:t>
      </w:r>
      <w:r w:rsidRPr="00D600CE">
        <w:rPr>
          <w:b/>
          <w:bCs/>
        </w:rPr>
        <w:t xml:space="preserve">Количество знаков после запятой </w:t>
      </w:r>
      <w:r w:rsidRPr="00D600CE">
        <w:t>позволяет указать количество знаков после запятой, для суммовых значений.</w:t>
      </w:r>
    </w:p>
    <w:p w:rsidR="0052383D" w:rsidRPr="00D600CE" w:rsidRDefault="0052383D" w:rsidP="001900F7">
      <w:pPr>
        <w:autoSpaceDE w:val="0"/>
        <w:autoSpaceDN w:val="0"/>
        <w:adjustRightInd w:val="0"/>
        <w:ind w:firstLine="709"/>
      </w:pPr>
      <w:r w:rsidRPr="00D600CE">
        <w:lastRenderedPageBreak/>
        <w:t xml:space="preserve">Параметр </w:t>
      </w:r>
      <w:r w:rsidRPr="00D600CE">
        <w:rPr>
          <w:b/>
          <w:bCs/>
        </w:rPr>
        <w:t>Шаблон</w:t>
      </w:r>
      <w:r w:rsidRPr="00D600CE">
        <w:t xml:space="preserve"> доступен только для чтения в случае, если у отчета только один шаблон.</w:t>
      </w:r>
    </w:p>
    <w:p w:rsidR="0052383D" w:rsidRPr="00D600CE" w:rsidRDefault="0052383D" w:rsidP="001900F7">
      <w:pPr>
        <w:autoSpaceDE w:val="0"/>
        <w:autoSpaceDN w:val="0"/>
        <w:adjustRightInd w:val="0"/>
        <w:ind w:firstLine="709"/>
      </w:pPr>
      <w:r w:rsidRPr="00D600CE">
        <w:t xml:space="preserve">Параметр </w:t>
      </w:r>
      <w:r w:rsidRPr="00D600CE">
        <w:rPr>
          <w:b/>
          <w:bCs/>
        </w:rPr>
        <w:t>Группировать по</w:t>
      </w:r>
      <w:r w:rsidRPr="00D600CE">
        <w:t xml:space="preserve"> позволяет выбрать уровень бюджетной классификации, по которому необходимо  сгруппировать данные.</w:t>
      </w:r>
    </w:p>
    <w:p w:rsidR="0052383D" w:rsidRPr="00D600CE" w:rsidRDefault="0052383D" w:rsidP="001900F7">
      <w:pPr>
        <w:autoSpaceDE w:val="0"/>
        <w:autoSpaceDN w:val="0"/>
        <w:adjustRightInd w:val="0"/>
        <w:ind w:firstLine="709"/>
      </w:pPr>
      <w:r w:rsidRPr="00D600CE">
        <w:t xml:space="preserve">Параметр </w:t>
      </w:r>
      <w:r w:rsidRPr="00D600CE">
        <w:rPr>
          <w:b/>
          <w:bCs/>
        </w:rPr>
        <w:t>Проверяющие</w:t>
      </w:r>
      <w:r w:rsidRPr="00D600CE">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 </w:t>
      </w:r>
    </w:p>
    <w:p w:rsidR="0052383D" w:rsidRPr="00D600CE" w:rsidRDefault="0052383D" w:rsidP="001900F7">
      <w:pPr>
        <w:autoSpaceDE w:val="0"/>
        <w:autoSpaceDN w:val="0"/>
        <w:adjustRightInd w:val="0"/>
        <w:ind w:firstLine="709"/>
      </w:pPr>
      <w:r w:rsidRPr="00D600CE">
        <w:t xml:space="preserve">Параметр </w:t>
      </w:r>
      <w:r w:rsidRPr="00D600CE">
        <w:rPr>
          <w:b/>
          <w:bCs/>
        </w:rPr>
        <w:t>Проекты плана</w:t>
      </w:r>
      <w:r w:rsidRPr="00D600CE">
        <w:t xml:space="preserve"> позволяет выбрать проект, анализ которого нужно сделать. Если оставить поле пустым, то анализ проводится по всем запланированным КМ, которые охватывают заданный период финансирования.</w:t>
      </w:r>
    </w:p>
    <w:p w:rsidR="0052383D" w:rsidRPr="00D600CE" w:rsidRDefault="001B4DB4" w:rsidP="00B4285A">
      <w:pPr>
        <w:pStyle w:val="3f"/>
        <w:tabs>
          <w:tab w:val="num" w:pos="1797"/>
        </w:tabs>
        <w:ind w:left="1797" w:hanging="1077"/>
      </w:pPr>
      <w:bookmarkStart w:id="198" w:name="topic_OtchetpoRevizoram"/>
      <w:bookmarkStart w:id="199" w:name="_Toc427654254"/>
      <w:bookmarkStart w:id="200" w:name="_Toc437350588"/>
      <w:bookmarkStart w:id="201" w:name="_Toc445388295"/>
      <w:bookmarkEnd w:id="198"/>
      <w:r w:rsidRPr="00D600CE">
        <w:t>1</w:t>
      </w:r>
      <w:r w:rsidR="0052383D" w:rsidRPr="00D600CE">
        <w:t>.9.2. Отчет по участникам</w:t>
      </w:r>
      <w:bookmarkEnd w:id="199"/>
      <w:bookmarkEnd w:id="200"/>
      <w:bookmarkEnd w:id="201"/>
    </w:p>
    <w:p w:rsidR="0052383D" w:rsidRPr="00D600CE" w:rsidRDefault="0052383D" w:rsidP="001900F7">
      <w:pPr>
        <w:autoSpaceDE w:val="0"/>
        <w:autoSpaceDN w:val="0"/>
        <w:adjustRightInd w:val="0"/>
        <w:ind w:firstLine="709"/>
      </w:pPr>
      <w:r w:rsidRPr="00D600CE">
        <w:t>Отчет</w:t>
      </w:r>
      <w:r w:rsidRPr="00D600CE">
        <w:rPr>
          <w:b/>
          <w:bCs/>
        </w:rPr>
        <w:t xml:space="preserve"> </w:t>
      </w:r>
      <w:r w:rsidR="0088075E" w:rsidRPr="00D600CE">
        <w:rPr>
          <w:b/>
          <w:bCs/>
        </w:rPr>
        <w:t>«</w:t>
      </w:r>
      <w:r w:rsidRPr="00D600CE">
        <w:rPr>
          <w:b/>
          <w:bCs/>
        </w:rPr>
        <w:t>Отчет по участникам</w:t>
      </w:r>
      <w:r w:rsidR="0088075E" w:rsidRPr="00D600CE">
        <w:rPr>
          <w:b/>
          <w:bCs/>
        </w:rPr>
        <w:t>»</w:t>
      </w:r>
      <w:r w:rsidRPr="00D600CE">
        <w:t xml:space="preserve"> позволяет формировать отчет о работе проверяющих специалистов в разрезе настраиваемых показателей. </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343C625B" wp14:editId="0B9619D3">
            <wp:extent cx="5943600" cy="3444875"/>
            <wp:effectExtent l="0" t="0" r="0" b="317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943600" cy="3444875"/>
                    </a:xfrm>
                    <a:prstGeom prst="rect">
                      <a:avLst/>
                    </a:prstGeom>
                    <a:noFill/>
                    <a:ln>
                      <a:noFill/>
                    </a:ln>
                  </pic:spPr>
                </pic:pic>
              </a:graphicData>
            </a:graphic>
          </wp:inline>
        </w:drawing>
      </w:r>
    </w:p>
    <w:p w:rsidR="001900F7" w:rsidRPr="00D600CE" w:rsidRDefault="001900F7" w:rsidP="001900F7">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142</w:t>
      </w:r>
      <w:r w:rsidR="000D34C2">
        <w:rPr>
          <w:b/>
          <w:bCs/>
          <w:sz w:val="20"/>
          <w:szCs w:val="20"/>
        </w:rPr>
        <w:fldChar w:fldCharType="end"/>
      </w:r>
      <w:r w:rsidRPr="00D600CE">
        <w:rPr>
          <w:b/>
          <w:bCs/>
          <w:sz w:val="20"/>
          <w:szCs w:val="20"/>
        </w:rPr>
        <w:t>. Отчет по участникам</w:t>
      </w:r>
    </w:p>
    <w:p w:rsidR="0052383D" w:rsidRPr="00D600CE" w:rsidRDefault="0052383D" w:rsidP="001900F7">
      <w:pPr>
        <w:autoSpaceDE w:val="0"/>
        <w:autoSpaceDN w:val="0"/>
        <w:adjustRightInd w:val="0"/>
        <w:ind w:firstLine="709"/>
      </w:pPr>
    </w:p>
    <w:p w:rsidR="0052383D" w:rsidRPr="00D600CE" w:rsidRDefault="0052383D" w:rsidP="001900F7">
      <w:pPr>
        <w:autoSpaceDE w:val="0"/>
        <w:autoSpaceDN w:val="0"/>
        <w:adjustRightInd w:val="0"/>
        <w:ind w:firstLine="709"/>
      </w:pPr>
      <w:r w:rsidRPr="00D600CE">
        <w:t xml:space="preserve">Параметр </w:t>
      </w:r>
      <w:r w:rsidRPr="00D600CE">
        <w:rPr>
          <w:b/>
          <w:bCs/>
        </w:rPr>
        <w:t>Проведено</w:t>
      </w:r>
      <w:r w:rsidRPr="00D600CE">
        <w:t xml:space="preserve"> позволяет ограничить результат отчета по периоду проведения КМ.</w:t>
      </w:r>
    </w:p>
    <w:p w:rsidR="0052383D" w:rsidRPr="00D600CE" w:rsidRDefault="0052383D" w:rsidP="001900F7">
      <w:pPr>
        <w:autoSpaceDE w:val="0"/>
        <w:autoSpaceDN w:val="0"/>
        <w:adjustRightInd w:val="0"/>
        <w:ind w:firstLine="709"/>
      </w:pPr>
      <w:r w:rsidRPr="00D600CE">
        <w:t xml:space="preserve">Параметры </w:t>
      </w:r>
      <w:r w:rsidRPr="00D600CE">
        <w:rPr>
          <w:b/>
          <w:bCs/>
        </w:rPr>
        <w:t xml:space="preserve">Дата мероприятия </w:t>
      </w:r>
      <w:r w:rsidRPr="00D600CE">
        <w:t>позволяют отобрать данные только по тем КМ, дата которых входит в указанный.</w:t>
      </w:r>
    </w:p>
    <w:p w:rsidR="0052383D" w:rsidRPr="00D600CE" w:rsidRDefault="0052383D" w:rsidP="001900F7">
      <w:pPr>
        <w:autoSpaceDE w:val="0"/>
        <w:autoSpaceDN w:val="0"/>
        <w:adjustRightInd w:val="0"/>
        <w:ind w:firstLine="709"/>
      </w:pPr>
      <w:r w:rsidRPr="00D600CE">
        <w:t xml:space="preserve">Если отмечен параметр </w:t>
      </w:r>
      <w:r w:rsidRPr="00D600CE">
        <w:rPr>
          <w:b/>
          <w:bCs/>
        </w:rPr>
        <w:t>Включить не проведенные</w:t>
      </w:r>
      <w:r w:rsidRPr="00D600CE">
        <w:t xml:space="preserve"> позволяет включить в отчет  мероприятия, статус которых меньше чем </w:t>
      </w:r>
      <w:r w:rsidR="0088075E" w:rsidRPr="00D600CE">
        <w:t>«</w:t>
      </w:r>
      <w:r w:rsidRPr="00D600CE">
        <w:t>Проведено</w:t>
      </w:r>
      <w:r w:rsidR="0088075E" w:rsidRPr="00D600CE">
        <w:t>»</w:t>
      </w:r>
      <w:r w:rsidRPr="00D600CE">
        <w:t xml:space="preserve">, дата окончания которых меньше даты начала заданного периода. Серым будут выделены мероприятия, статус которых меньше, чем </w:t>
      </w:r>
      <w:r w:rsidR="0088075E" w:rsidRPr="00D600CE">
        <w:t>«</w:t>
      </w:r>
      <w:r w:rsidRPr="00D600CE">
        <w:t>Проведено</w:t>
      </w:r>
      <w:r w:rsidR="0088075E" w:rsidRPr="00D600CE">
        <w:t>»</w:t>
      </w:r>
      <w:r w:rsidRPr="00D600CE">
        <w:t xml:space="preserve"> и дата окончания участия сотрудника в мероприятии меньше даты окончания заданного периода.</w:t>
      </w:r>
    </w:p>
    <w:p w:rsidR="0052383D" w:rsidRPr="00D600CE" w:rsidRDefault="0052383D" w:rsidP="001900F7">
      <w:pPr>
        <w:autoSpaceDE w:val="0"/>
        <w:autoSpaceDN w:val="0"/>
        <w:adjustRightInd w:val="0"/>
        <w:ind w:firstLine="709"/>
      </w:pPr>
      <w:r w:rsidRPr="00D600CE">
        <w:t xml:space="preserve">Параметр </w:t>
      </w:r>
      <w:r w:rsidRPr="00D600CE">
        <w:rPr>
          <w:b/>
          <w:bCs/>
        </w:rPr>
        <w:t>Суммы в</w:t>
      </w:r>
      <w:r w:rsidRPr="00D600CE">
        <w:t xml:space="preserve"> служит для выбора единиц измерения сумм (руб, тыс.руб).</w:t>
      </w:r>
    </w:p>
    <w:p w:rsidR="0052383D" w:rsidRPr="00D600CE" w:rsidRDefault="0052383D" w:rsidP="001900F7">
      <w:pPr>
        <w:autoSpaceDE w:val="0"/>
        <w:autoSpaceDN w:val="0"/>
        <w:adjustRightInd w:val="0"/>
        <w:ind w:firstLine="709"/>
      </w:pPr>
      <w:r w:rsidRPr="00D600CE">
        <w:t xml:space="preserve">Параметр </w:t>
      </w:r>
      <w:r w:rsidRPr="00D600CE">
        <w:rPr>
          <w:b/>
          <w:bCs/>
        </w:rPr>
        <w:t xml:space="preserve">Количество знаков после запятой </w:t>
      </w:r>
      <w:r w:rsidRPr="00D600CE">
        <w:t>позволяет указать количество знаков после запятой, для суммовых значений.</w:t>
      </w:r>
    </w:p>
    <w:p w:rsidR="0052383D" w:rsidRPr="00D600CE" w:rsidRDefault="0052383D" w:rsidP="001900F7">
      <w:pPr>
        <w:autoSpaceDE w:val="0"/>
        <w:autoSpaceDN w:val="0"/>
        <w:adjustRightInd w:val="0"/>
        <w:ind w:firstLine="709"/>
      </w:pPr>
      <w:r w:rsidRPr="00D600CE">
        <w:t xml:space="preserve">Если присутствует и отмечен параметр  </w:t>
      </w:r>
      <w:r w:rsidRPr="00D600CE">
        <w:rPr>
          <w:b/>
          <w:bCs/>
        </w:rPr>
        <w:t>Выводить сумму нарушений</w:t>
      </w:r>
      <w:r w:rsidRPr="00D600CE">
        <w:t>, то в отчете выводится последней колонка с суммами нарушений.</w:t>
      </w:r>
    </w:p>
    <w:p w:rsidR="0052383D" w:rsidRPr="00D600CE" w:rsidRDefault="0052383D" w:rsidP="001900F7">
      <w:pPr>
        <w:autoSpaceDE w:val="0"/>
        <w:autoSpaceDN w:val="0"/>
        <w:adjustRightInd w:val="0"/>
        <w:ind w:firstLine="709"/>
      </w:pPr>
      <w:r w:rsidRPr="00D600CE">
        <w:lastRenderedPageBreak/>
        <w:t xml:space="preserve">Если отмечен параметр </w:t>
      </w:r>
      <w:r w:rsidRPr="00D600CE">
        <w:rPr>
          <w:b/>
          <w:bCs/>
        </w:rPr>
        <w:t>В разрезе мероприятий</w:t>
      </w:r>
      <w:r w:rsidRPr="00D600CE">
        <w:t xml:space="preserve">, то даты участия заполняются из периодов участия - при условии, что в настройка </w:t>
      </w:r>
      <w:r w:rsidRPr="00D600CE">
        <w:rPr>
          <w:b/>
          <w:bCs/>
        </w:rPr>
        <w:t>Проведение</w:t>
      </w:r>
      <w:r w:rsidRPr="00D600CE">
        <w:t xml:space="preserve"> справочника </w:t>
      </w:r>
      <w:r w:rsidR="00251404" w:rsidRPr="00251404">
        <w:rPr>
          <w:b/>
        </w:rPr>
        <w:t>«</w:t>
      </w:r>
      <w:hyperlink w:anchor="topic_Reglaments" w:history="1">
        <w:r w:rsidRPr="00251404">
          <w:rPr>
            <w:b/>
            <w:bCs/>
          </w:rPr>
          <w:t>Регламенты</w:t>
        </w:r>
      </w:hyperlink>
      <w:r w:rsidR="00251404" w:rsidRPr="00251404">
        <w:rPr>
          <w:b/>
          <w:bCs/>
        </w:rPr>
        <w:t>»</w:t>
      </w:r>
      <w:r w:rsidRPr="00D600CE">
        <w:t xml:space="preserve"> не пуста.</w:t>
      </w:r>
    </w:p>
    <w:p w:rsidR="0052383D" w:rsidRPr="00D600CE" w:rsidRDefault="0052383D" w:rsidP="001900F7">
      <w:pPr>
        <w:autoSpaceDE w:val="0"/>
        <w:autoSpaceDN w:val="0"/>
        <w:adjustRightInd w:val="0"/>
        <w:ind w:firstLine="709"/>
      </w:pPr>
      <w:r w:rsidRPr="00D600CE">
        <w:t xml:space="preserve">Параметр </w:t>
      </w:r>
      <w:r w:rsidRPr="00D600CE">
        <w:rPr>
          <w:b/>
          <w:bCs/>
        </w:rPr>
        <w:t>Участники</w:t>
      </w:r>
      <w:r w:rsidRPr="00D600CE">
        <w:t xml:space="preserve"> позволяет ограничить данные отчета по проверяющим специалистам.</w:t>
      </w:r>
    </w:p>
    <w:p w:rsidR="0052383D" w:rsidRPr="00D600CE" w:rsidRDefault="0052383D" w:rsidP="001900F7">
      <w:pPr>
        <w:autoSpaceDE w:val="0"/>
        <w:autoSpaceDN w:val="0"/>
        <w:adjustRightInd w:val="0"/>
        <w:ind w:firstLine="709"/>
      </w:pPr>
      <w:r w:rsidRPr="00D600CE">
        <w:t xml:space="preserve">Параметр </w:t>
      </w:r>
      <w:r w:rsidRPr="00D600CE">
        <w:rPr>
          <w:b/>
          <w:bCs/>
        </w:rPr>
        <w:t>Подразделения</w:t>
      </w:r>
      <w:r w:rsidRPr="00D600CE">
        <w:t xml:space="preserve"> позволяет отобрать  данные только по выбранным подразделениям.</w:t>
      </w:r>
    </w:p>
    <w:p w:rsidR="0052383D" w:rsidRPr="00D600CE" w:rsidRDefault="0052383D" w:rsidP="001900F7">
      <w:pPr>
        <w:autoSpaceDE w:val="0"/>
        <w:autoSpaceDN w:val="0"/>
        <w:adjustRightInd w:val="0"/>
        <w:ind w:firstLine="709"/>
      </w:pPr>
      <w:r w:rsidRPr="00D600CE">
        <w:t xml:space="preserve">Параметр </w:t>
      </w:r>
      <w:r w:rsidRPr="00D600CE">
        <w:rPr>
          <w:b/>
          <w:bCs/>
        </w:rPr>
        <w:t>Организации</w:t>
      </w:r>
      <w:r w:rsidRPr="00D600CE">
        <w:t xml:space="preserve"> позволяет отобрать объекты проверки.</w:t>
      </w:r>
    </w:p>
    <w:p w:rsidR="0052383D" w:rsidRPr="00D600CE" w:rsidRDefault="0052383D" w:rsidP="001900F7">
      <w:pPr>
        <w:autoSpaceDE w:val="0"/>
        <w:autoSpaceDN w:val="0"/>
        <w:adjustRightInd w:val="0"/>
        <w:ind w:firstLine="709"/>
      </w:pPr>
      <w:r w:rsidRPr="00D600CE">
        <w:t xml:space="preserve">Параметр </w:t>
      </w:r>
      <w:r w:rsidRPr="00D600CE">
        <w:rPr>
          <w:b/>
          <w:bCs/>
        </w:rPr>
        <w:t xml:space="preserve">Проверяющие </w:t>
      </w:r>
      <w:r w:rsidRPr="00D600CE">
        <w:t>позволяет отобрать проверяющую организацию.</w:t>
      </w:r>
    </w:p>
    <w:p w:rsidR="0052383D" w:rsidRPr="00D600CE" w:rsidRDefault="0052383D" w:rsidP="001900F7">
      <w:pPr>
        <w:autoSpaceDE w:val="0"/>
        <w:autoSpaceDN w:val="0"/>
        <w:adjustRightInd w:val="0"/>
        <w:ind w:firstLine="709"/>
      </w:pPr>
      <w:r w:rsidRPr="00D600CE">
        <w:t xml:space="preserve">Для формирования отчета необходимо нажать кнопку </w:t>
      </w:r>
      <w:r w:rsidRPr="00D600CE">
        <w:rPr>
          <w:b/>
          <w:noProof/>
          <w:sz w:val="16"/>
          <w:szCs w:val="16"/>
        </w:rPr>
        <w:drawing>
          <wp:inline distT="0" distB="0" distL="0" distR="0" wp14:anchorId="186F5CB7" wp14:editId="034494E0">
            <wp:extent cx="308610" cy="308610"/>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1900F7">
      <w:pPr>
        <w:autoSpaceDE w:val="0"/>
        <w:autoSpaceDN w:val="0"/>
        <w:adjustRightInd w:val="0"/>
        <w:ind w:firstLine="709"/>
      </w:pPr>
      <w:r w:rsidRPr="00D600CE">
        <w:t xml:space="preserve">По кнопке </w:t>
      </w:r>
      <w:r w:rsidRPr="00D600CE">
        <w:rPr>
          <w:b/>
          <w:noProof/>
          <w:sz w:val="16"/>
          <w:szCs w:val="16"/>
        </w:rPr>
        <w:drawing>
          <wp:inline distT="0" distB="0" distL="0" distR="0" wp14:anchorId="79101848" wp14:editId="79808A3A">
            <wp:extent cx="308610" cy="308610"/>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 xml:space="preserve">Группировка и сортировка полей </w:t>
      </w:r>
      <w:r w:rsidRPr="00D600CE">
        <w:t xml:space="preserve"> открывается окно в котором можно настроить желаемый порядок группировки и сортировки в отчете, порядок записей в этом окне меняется с помощью кнопок </w:t>
      </w:r>
      <w:r w:rsidRPr="00D600CE">
        <w:rPr>
          <w:b/>
          <w:noProof/>
          <w:sz w:val="16"/>
          <w:szCs w:val="16"/>
        </w:rPr>
        <w:drawing>
          <wp:inline distT="0" distB="0" distL="0" distR="0" wp14:anchorId="5343BE71" wp14:editId="68EDDA20">
            <wp:extent cx="308610" cy="308610"/>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Вниз</w:t>
      </w:r>
      <w:r w:rsidRPr="00D600CE">
        <w:rPr>
          <w:b/>
          <w:noProof/>
          <w:sz w:val="16"/>
          <w:szCs w:val="16"/>
        </w:rPr>
        <w:drawing>
          <wp:inline distT="0" distB="0" distL="0" distR="0" wp14:anchorId="07D5FF1B" wp14:editId="37A85D7D">
            <wp:extent cx="308610" cy="308610"/>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Вверх</w:t>
      </w:r>
      <w:r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pPr>
      <w:r w:rsidRPr="00D600CE">
        <w:t xml:space="preserve"> </w:t>
      </w:r>
      <w:r w:rsidR="007D2FC0" w:rsidRPr="00D600CE">
        <w:rPr>
          <w:noProof/>
        </w:rPr>
        <w:drawing>
          <wp:inline distT="0" distB="0" distL="0" distR="0" wp14:anchorId="51176478" wp14:editId="09762431">
            <wp:extent cx="3409950" cy="4095750"/>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3409950" cy="4095750"/>
                    </a:xfrm>
                    <a:prstGeom prst="rect">
                      <a:avLst/>
                    </a:prstGeom>
                  </pic:spPr>
                </pic:pic>
              </a:graphicData>
            </a:graphic>
          </wp:inline>
        </w:drawing>
      </w:r>
    </w:p>
    <w:p w:rsidR="007D2FC0" w:rsidRPr="00D600CE" w:rsidRDefault="007D2FC0" w:rsidP="007D2FC0">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143</w:t>
      </w:r>
      <w:r w:rsidR="000D34C2">
        <w:rPr>
          <w:b/>
          <w:bCs/>
          <w:sz w:val="20"/>
          <w:szCs w:val="20"/>
        </w:rPr>
        <w:fldChar w:fldCharType="end"/>
      </w:r>
      <w:r w:rsidRPr="00D600CE">
        <w:rPr>
          <w:b/>
          <w:bCs/>
          <w:sz w:val="20"/>
          <w:szCs w:val="20"/>
        </w:rPr>
        <w:t>. Группировка и сортировка</w:t>
      </w:r>
    </w:p>
    <w:p w:rsidR="0052383D" w:rsidRPr="00D600CE" w:rsidRDefault="001B4DB4" w:rsidP="00B4285A">
      <w:pPr>
        <w:pStyle w:val="3f"/>
        <w:tabs>
          <w:tab w:val="num" w:pos="1797"/>
        </w:tabs>
        <w:ind w:left="1797" w:hanging="1077"/>
      </w:pPr>
      <w:bookmarkStart w:id="202" w:name="topic_Otchetovypolneniiplana"/>
      <w:bookmarkStart w:id="203" w:name="_Toc427654255"/>
      <w:bookmarkStart w:id="204" w:name="_Toc437350589"/>
      <w:bookmarkStart w:id="205" w:name="_Toc445388296"/>
      <w:bookmarkEnd w:id="202"/>
      <w:r w:rsidRPr="00D600CE">
        <w:t>1</w:t>
      </w:r>
      <w:r w:rsidR="0052383D" w:rsidRPr="00D600CE">
        <w:t>.9.3. Отчет о выполнении плана</w:t>
      </w:r>
      <w:bookmarkEnd w:id="203"/>
      <w:bookmarkEnd w:id="204"/>
      <w:bookmarkEnd w:id="205"/>
    </w:p>
    <w:p w:rsidR="0052383D" w:rsidRPr="00D600CE" w:rsidRDefault="0052383D" w:rsidP="007D2FC0">
      <w:pPr>
        <w:autoSpaceDE w:val="0"/>
        <w:autoSpaceDN w:val="0"/>
        <w:adjustRightInd w:val="0"/>
        <w:ind w:firstLine="709"/>
      </w:pPr>
      <w:r w:rsidRPr="00D600CE">
        <w:t>Отчет</w:t>
      </w:r>
      <w:r w:rsidRPr="00D600CE">
        <w:rPr>
          <w:b/>
          <w:bCs/>
        </w:rPr>
        <w:t xml:space="preserve"> </w:t>
      </w:r>
      <w:r w:rsidR="0088075E" w:rsidRPr="00D600CE">
        <w:rPr>
          <w:b/>
          <w:bCs/>
        </w:rPr>
        <w:t>«</w:t>
      </w:r>
      <w:r w:rsidRPr="00D600CE">
        <w:rPr>
          <w:b/>
          <w:bCs/>
        </w:rPr>
        <w:t>Отчет о выполнении плана</w:t>
      </w:r>
      <w:r w:rsidR="0088075E" w:rsidRPr="00D600CE">
        <w:rPr>
          <w:b/>
          <w:bCs/>
        </w:rPr>
        <w:t>»</w:t>
      </w:r>
      <w:r w:rsidRPr="00D600CE">
        <w:t xml:space="preserve"> позволяет формировать отчет о ходе контрольно-ревизионной работы на определенную дату (из параметра Дата) в разрезе этапов. Для формирования отчета необходимо нажать кнопку </w:t>
      </w:r>
      <w:r w:rsidRPr="00D600CE">
        <w:rPr>
          <w:b/>
          <w:noProof/>
          <w:sz w:val="16"/>
          <w:szCs w:val="16"/>
        </w:rPr>
        <w:drawing>
          <wp:inline distT="0" distB="0" distL="0" distR="0" wp14:anchorId="43838555" wp14:editId="279ED85C">
            <wp:extent cx="308610" cy="308610"/>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13DF0A08" wp14:editId="6E9088C1">
            <wp:extent cx="5943600" cy="4667885"/>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943600" cy="4667885"/>
                    </a:xfrm>
                    <a:prstGeom prst="rect">
                      <a:avLst/>
                    </a:prstGeom>
                    <a:noFill/>
                    <a:ln>
                      <a:noFill/>
                    </a:ln>
                  </pic:spPr>
                </pic:pic>
              </a:graphicData>
            </a:graphic>
          </wp:inline>
        </w:drawing>
      </w:r>
    </w:p>
    <w:p w:rsidR="007D2FC0" w:rsidRPr="00D600CE" w:rsidRDefault="007D2FC0" w:rsidP="007D2FC0">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144</w:t>
      </w:r>
      <w:r w:rsidR="000D34C2">
        <w:rPr>
          <w:b/>
          <w:bCs/>
          <w:sz w:val="20"/>
          <w:szCs w:val="20"/>
        </w:rPr>
        <w:fldChar w:fldCharType="end"/>
      </w:r>
      <w:r w:rsidRPr="00D600CE">
        <w:rPr>
          <w:b/>
          <w:bCs/>
          <w:sz w:val="20"/>
          <w:szCs w:val="20"/>
        </w:rPr>
        <w:t>. Отчет о выполнении плана</w:t>
      </w:r>
    </w:p>
    <w:p w:rsidR="0052383D" w:rsidRPr="00D600CE" w:rsidRDefault="0052383D" w:rsidP="0052383D">
      <w:pPr>
        <w:autoSpaceDE w:val="0"/>
        <w:autoSpaceDN w:val="0"/>
        <w:adjustRightInd w:val="0"/>
      </w:pPr>
    </w:p>
    <w:p w:rsidR="0052383D" w:rsidRPr="00D600CE" w:rsidRDefault="0052383D" w:rsidP="007D2FC0">
      <w:pPr>
        <w:autoSpaceDE w:val="0"/>
        <w:autoSpaceDN w:val="0"/>
        <w:adjustRightInd w:val="0"/>
        <w:ind w:firstLine="709"/>
      </w:pPr>
      <w:r w:rsidRPr="00D600CE">
        <w:t xml:space="preserve">Параметры </w:t>
      </w:r>
      <w:r w:rsidRPr="00D600CE">
        <w:rPr>
          <w:b/>
          <w:bCs/>
        </w:rPr>
        <w:t>Мероприятие начато</w:t>
      </w:r>
      <w:r w:rsidRPr="00D600CE">
        <w:t xml:space="preserve"> позволяют ограничить данные отчета периодом, в который фактически было начато КМ.</w:t>
      </w:r>
    </w:p>
    <w:p w:rsidR="0052383D" w:rsidRPr="00D600CE" w:rsidRDefault="0052383D" w:rsidP="007D2FC0">
      <w:pPr>
        <w:autoSpaceDE w:val="0"/>
        <w:autoSpaceDN w:val="0"/>
        <w:adjustRightInd w:val="0"/>
        <w:ind w:firstLine="709"/>
      </w:pPr>
      <w:r w:rsidRPr="00D600CE">
        <w:t xml:space="preserve">Параметры </w:t>
      </w:r>
      <w:r w:rsidRPr="00D600CE">
        <w:rPr>
          <w:b/>
          <w:bCs/>
        </w:rPr>
        <w:t>Мероприятие завершено</w:t>
      </w:r>
      <w:r w:rsidRPr="00D600CE">
        <w:t xml:space="preserve"> позволяют ограничить данные отчета периодом, в который фактически была завершено КМ.</w:t>
      </w:r>
    </w:p>
    <w:p w:rsidR="0052383D" w:rsidRPr="00D600CE" w:rsidRDefault="0052383D" w:rsidP="007D2FC0">
      <w:pPr>
        <w:autoSpaceDE w:val="0"/>
        <w:autoSpaceDN w:val="0"/>
        <w:adjustRightInd w:val="0"/>
        <w:ind w:firstLine="709"/>
      </w:pPr>
      <w:r w:rsidRPr="00D600CE">
        <w:t xml:space="preserve">Параметр </w:t>
      </w:r>
      <w:r w:rsidRPr="00D600CE">
        <w:rPr>
          <w:b/>
          <w:bCs/>
        </w:rPr>
        <w:t>Дата</w:t>
      </w:r>
      <w:r w:rsidRPr="00D600CE">
        <w:t xml:space="preserve"> - дата, на которую формируется отчет.</w:t>
      </w:r>
    </w:p>
    <w:p w:rsidR="0052383D" w:rsidRPr="00D600CE" w:rsidRDefault="0052383D" w:rsidP="007D2FC0">
      <w:pPr>
        <w:autoSpaceDE w:val="0"/>
        <w:autoSpaceDN w:val="0"/>
        <w:adjustRightInd w:val="0"/>
        <w:ind w:firstLine="709"/>
      </w:pPr>
      <w:r w:rsidRPr="00D600CE">
        <w:t xml:space="preserve">Параметры </w:t>
      </w:r>
      <w:r w:rsidRPr="00D600CE">
        <w:rPr>
          <w:b/>
          <w:bCs/>
        </w:rPr>
        <w:t>Плановое начало</w:t>
      </w:r>
      <w:r w:rsidRPr="00D600CE">
        <w:t xml:space="preserve"> позволяют ограничить данные отчета периодом, в который входит дата планового начала КМ.</w:t>
      </w:r>
    </w:p>
    <w:p w:rsidR="0052383D" w:rsidRPr="00D600CE" w:rsidRDefault="0052383D" w:rsidP="007D2FC0">
      <w:pPr>
        <w:autoSpaceDE w:val="0"/>
        <w:autoSpaceDN w:val="0"/>
        <w:adjustRightInd w:val="0"/>
        <w:ind w:firstLine="709"/>
      </w:pPr>
      <w:r w:rsidRPr="00D600CE">
        <w:t xml:space="preserve">Параметры </w:t>
      </w:r>
      <w:r w:rsidRPr="00D600CE">
        <w:rPr>
          <w:b/>
          <w:bCs/>
        </w:rPr>
        <w:t>Плановое окончание</w:t>
      </w:r>
      <w:r w:rsidRPr="00D600CE">
        <w:t xml:space="preserve"> позволяют ограничить данные отчета периодом, в который входит дата планового окончания КМ.</w:t>
      </w:r>
    </w:p>
    <w:p w:rsidR="0052383D" w:rsidRPr="00D600CE" w:rsidRDefault="0052383D" w:rsidP="007D2FC0">
      <w:pPr>
        <w:autoSpaceDE w:val="0"/>
        <w:autoSpaceDN w:val="0"/>
        <w:adjustRightInd w:val="0"/>
        <w:ind w:firstLine="709"/>
      </w:pPr>
      <w:r w:rsidRPr="00D600CE">
        <w:t xml:space="preserve">Параметр </w:t>
      </w:r>
      <w:r w:rsidRPr="00D600CE">
        <w:rPr>
          <w:b/>
          <w:bCs/>
        </w:rPr>
        <w:t>Статус в плане</w:t>
      </w:r>
      <w:r w:rsidRPr="00D600CE">
        <w:t xml:space="preserve"> позволяет ограничить данные отчета по запланированным мероприятиям с указанным статусом.</w:t>
      </w:r>
    </w:p>
    <w:p w:rsidR="0052383D" w:rsidRPr="00D600CE" w:rsidRDefault="0052383D" w:rsidP="007D2FC0">
      <w:pPr>
        <w:autoSpaceDE w:val="0"/>
        <w:autoSpaceDN w:val="0"/>
        <w:adjustRightInd w:val="0"/>
        <w:ind w:firstLine="709"/>
      </w:pPr>
      <w:r w:rsidRPr="00D600CE">
        <w:t xml:space="preserve">Параметр </w:t>
      </w:r>
      <w:r w:rsidRPr="00D600CE">
        <w:rPr>
          <w:b/>
          <w:bCs/>
        </w:rPr>
        <w:t>Шаблон</w:t>
      </w:r>
      <w:r w:rsidRPr="00D600CE">
        <w:t xml:space="preserve"> доступен только для чтения в случае, если у отчета только один шаблон.</w:t>
      </w:r>
    </w:p>
    <w:p w:rsidR="0052383D" w:rsidRPr="00D600CE" w:rsidRDefault="0052383D" w:rsidP="007D2FC0">
      <w:pPr>
        <w:autoSpaceDE w:val="0"/>
        <w:autoSpaceDN w:val="0"/>
        <w:adjustRightInd w:val="0"/>
        <w:ind w:firstLine="709"/>
      </w:pPr>
      <w:r w:rsidRPr="00D600CE">
        <w:t xml:space="preserve">Параметр </w:t>
      </w:r>
      <w:r w:rsidRPr="00D600CE">
        <w:rPr>
          <w:b/>
          <w:bCs/>
        </w:rPr>
        <w:t>Участники</w:t>
      </w:r>
      <w:r w:rsidRPr="00D600CE">
        <w:t xml:space="preserve"> позволяет ограничить данные отчета по выбранным проверяющим специалистам.</w:t>
      </w:r>
    </w:p>
    <w:p w:rsidR="0052383D" w:rsidRPr="00D600CE" w:rsidRDefault="0052383D" w:rsidP="007D2FC0">
      <w:pPr>
        <w:autoSpaceDE w:val="0"/>
        <w:autoSpaceDN w:val="0"/>
        <w:adjustRightInd w:val="0"/>
        <w:ind w:firstLine="709"/>
      </w:pPr>
      <w:r w:rsidRPr="00D600CE">
        <w:t xml:space="preserve">Параметр </w:t>
      </w:r>
      <w:r w:rsidRPr="00D600CE">
        <w:rPr>
          <w:b/>
          <w:bCs/>
        </w:rPr>
        <w:t>Подразделения</w:t>
      </w:r>
      <w:r w:rsidRPr="00D600CE">
        <w:t xml:space="preserve"> позволяет ограничить данные отчета по выбранным подразделениям проверяющей организации.</w:t>
      </w:r>
    </w:p>
    <w:p w:rsidR="0052383D" w:rsidRPr="00D600CE" w:rsidRDefault="0052383D" w:rsidP="007D2FC0">
      <w:pPr>
        <w:autoSpaceDE w:val="0"/>
        <w:autoSpaceDN w:val="0"/>
        <w:adjustRightInd w:val="0"/>
        <w:ind w:firstLine="709"/>
      </w:pPr>
      <w:r w:rsidRPr="00D600CE">
        <w:t xml:space="preserve">Параметр </w:t>
      </w:r>
      <w:r w:rsidRPr="00D600CE">
        <w:rPr>
          <w:b/>
          <w:bCs/>
        </w:rPr>
        <w:t>Объекты</w:t>
      </w:r>
      <w:r w:rsidRPr="00D600CE">
        <w:t xml:space="preserve"> позволяет ограничить данные отчета по проверяемым объектам.</w:t>
      </w:r>
    </w:p>
    <w:p w:rsidR="0052383D" w:rsidRPr="00D600CE" w:rsidRDefault="0052383D" w:rsidP="007D2FC0">
      <w:pPr>
        <w:autoSpaceDE w:val="0"/>
        <w:autoSpaceDN w:val="0"/>
        <w:adjustRightInd w:val="0"/>
        <w:ind w:firstLine="709"/>
      </w:pPr>
      <w:r w:rsidRPr="00D600CE">
        <w:t xml:space="preserve">Параметр </w:t>
      </w:r>
      <w:r w:rsidRPr="00D600CE">
        <w:rPr>
          <w:b/>
          <w:bCs/>
        </w:rPr>
        <w:t>Проверяющие</w:t>
      </w:r>
      <w:r w:rsidRPr="00D600CE">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52383D" w:rsidRPr="00D600CE" w:rsidRDefault="0052383D" w:rsidP="007D2FC0">
      <w:pPr>
        <w:autoSpaceDE w:val="0"/>
        <w:autoSpaceDN w:val="0"/>
        <w:adjustRightInd w:val="0"/>
        <w:ind w:firstLine="709"/>
      </w:pPr>
      <w:r w:rsidRPr="00D600CE">
        <w:t xml:space="preserve">Параметр </w:t>
      </w:r>
      <w:r w:rsidRPr="00D600CE">
        <w:rPr>
          <w:b/>
          <w:bCs/>
        </w:rPr>
        <w:t>Основания</w:t>
      </w:r>
      <w:r w:rsidRPr="00D600CE">
        <w:t xml:space="preserve"> позволяет ограничить данные отчета по основаниям КМ.</w:t>
      </w:r>
    </w:p>
    <w:p w:rsidR="0052383D" w:rsidRPr="00D600CE" w:rsidRDefault="0052383D" w:rsidP="007D2FC0">
      <w:pPr>
        <w:autoSpaceDE w:val="0"/>
        <w:autoSpaceDN w:val="0"/>
        <w:adjustRightInd w:val="0"/>
        <w:ind w:firstLine="709"/>
      </w:pPr>
      <w:r w:rsidRPr="00D600CE">
        <w:lastRenderedPageBreak/>
        <w:t xml:space="preserve">Параметр </w:t>
      </w:r>
      <w:r w:rsidRPr="00D600CE">
        <w:rPr>
          <w:b/>
          <w:bCs/>
        </w:rPr>
        <w:t>Разделы плана</w:t>
      </w:r>
      <w:r w:rsidRPr="00D600CE">
        <w:t xml:space="preserve"> позволяет ограничить данные отчета по разделам плана.</w:t>
      </w:r>
    </w:p>
    <w:p w:rsidR="0052383D" w:rsidRPr="00D600CE" w:rsidRDefault="0052383D" w:rsidP="007D2FC0">
      <w:pPr>
        <w:autoSpaceDE w:val="0"/>
        <w:autoSpaceDN w:val="0"/>
        <w:adjustRightInd w:val="0"/>
        <w:ind w:firstLine="709"/>
      </w:pPr>
      <w:r w:rsidRPr="00D600CE">
        <w:t xml:space="preserve">Параметр </w:t>
      </w:r>
      <w:r w:rsidRPr="00D600CE">
        <w:rPr>
          <w:b/>
          <w:bCs/>
        </w:rPr>
        <w:t>Документ о приостановлении мероприятия</w:t>
      </w:r>
      <w:r w:rsidRPr="00D600CE">
        <w:t xml:space="preserve"> позволяет отобрать вид документа, по которому мероприятие считается </w:t>
      </w:r>
      <w:hyperlink w:anchor="topic_PriostanovlenieKM" w:history="1">
        <w:r w:rsidRPr="00D600CE">
          <w:t>приостановленным</w:t>
        </w:r>
      </w:hyperlink>
      <w:r w:rsidRPr="00D600CE">
        <w:t>, если этот документ не исполнен на дату получения отчета.</w:t>
      </w:r>
    </w:p>
    <w:p w:rsidR="0052383D" w:rsidRPr="00D600CE" w:rsidRDefault="0052383D" w:rsidP="007D2FC0">
      <w:pPr>
        <w:autoSpaceDE w:val="0"/>
        <w:autoSpaceDN w:val="0"/>
        <w:adjustRightInd w:val="0"/>
        <w:ind w:firstLine="709"/>
      </w:pPr>
      <w:r w:rsidRPr="00D600CE">
        <w:t xml:space="preserve">На формах параметров отчетов для отборов, в которых возможна сортировка отображается кнопка с иконкой сортировки рядом с кнопкой выбора из справочника. При этом по кнопке выполняется действие, аналогичное действию по пункту контекстного меню </w:t>
      </w:r>
      <w:r w:rsidRPr="00251404">
        <w:rPr>
          <w:b/>
        </w:rPr>
        <w:t>Сортировать</w:t>
      </w:r>
      <w:r w:rsidR="00251404">
        <w:t>.</w:t>
      </w:r>
      <w:r w:rsidRPr="00D600CE">
        <w:t xml:space="preserve"> </w:t>
      </w:r>
    </w:p>
    <w:p w:rsidR="0052383D" w:rsidRPr="00D600CE" w:rsidRDefault="0052383D" w:rsidP="007D2FC0">
      <w:pPr>
        <w:autoSpaceDE w:val="0"/>
        <w:autoSpaceDN w:val="0"/>
        <w:adjustRightInd w:val="0"/>
        <w:ind w:firstLine="709"/>
      </w:pPr>
      <w:r w:rsidRPr="00D600CE">
        <w:t xml:space="preserve">Если на форме параметров присутствует группа параметров </w:t>
      </w:r>
      <w:r w:rsidRPr="00D600CE">
        <w:rPr>
          <w:b/>
          <w:bCs/>
        </w:rPr>
        <w:t>Виды нарушений</w:t>
      </w:r>
      <w:r w:rsidRPr="00D600CE">
        <w:t xml:space="preserve">, то существует возможность задать порядок вывода колонок данных по видам нарушений, заданных в параметре </w:t>
      </w:r>
      <w:r w:rsidRPr="00D600CE">
        <w:rPr>
          <w:b/>
          <w:bCs/>
        </w:rPr>
        <w:t>Другие нарушения</w:t>
      </w:r>
      <w:r w:rsidRPr="00D600CE">
        <w:t xml:space="preserve">. Это можно сделать по кнопке </w:t>
      </w:r>
      <w:r w:rsidRPr="00D600CE">
        <w:rPr>
          <w:b/>
          <w:noProof/>
          <w:sz w:val="16"/>
          <w:szCs w:val="16"/>
        </w:rPr>
        <w:drawing>
          <wp:inline distT="0" distB="0" distL="0" distR="0" wp14:anchorId="620131F4" wp14:editId="62E6517A">
            <wp:extent cx="308610" cy="30861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на форме параметров рядом с кнопкой выбора из справочника или щелчком правой кнопки мыши на поле этого параметра вызвать контекстное меню и выбрать пункт </w:t>
      </w:r>
      <w:r w:rsidRPr="00D600CE">
        <w:rPr>
          <w:b/>
          <w:bCs/>
        </w:rPr>
        <w:t>Сортировать</w:t>
      </w:r>
      <w:r w:rsidRPr="00D600CE">
        <w:t xml:space="preserve">. </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38D0AE7B" wp14:editId="38C27382">
            <wp:extent cx="3211195" cy="3370580"/>
            <wp:effectExtent l="0" t="0" r="8255" b="127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211195" cy="3370580"/>
                    </a:xfrm>
                    <a:prstGeom prst="rect">
                      <a:avLst/>
                    </a:prstGeom>
                    <a:noFill/>
                    <a:ln>
                      <a:noFill/>
                    </a:ln>
                  </pic:spPr>
                </pic:pic>
              </a:graphicData>
            </a:graphic>
          </wp:inline>
        </w:drawing>
      </w:r>
    </w:p>
    <w:p w:rsidR="007D2FC0" w:rsidRPr="00D600CE" w:rsidRDefault="007D2FC0" w:rsidP="007D2FC0">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145</w:t>
      </w:r>
      <w:r w:rsidR="000D34C2">
        <w:rPr>
          <w:b/>
          <w:bCs/>
          <w:sz w:val="20"/>
          <w:szCs w:val="20"/>
        </w:rPr>
        <w:fldChar w:fldCharType="end"/>
      </w:r>
      <w:r w:rsidRPr="00D600CE">
        <w:rPr>
          <w:b/>
          <w:bCs/>
          <w:sz w:val="20"/>
          <w:szCs w:val="20"/>
        </w:rPr>
        <w:t>. Контекстное меню</w:t>
      </w:r>
    </w:p>
    <w:p w:rsidR="0052383D" w:rsidRPr="00D600CE" w:rsidRDefault="0052383D" w:rsidP="007D2FC0">
      <w:pPr>
        <w:autoSpaceDE w:val="0"/>
        <w:autoSpaceDN w:val="0"/>
        <w:adjustRightInd w:val="0"/>
        <w:ind w:firstLine="709"/>
      </w:pPr>
      <w:r w:rsidRPr="00D600CE">
        <w:t xml:space="preserve">В появившемся окне </w:t>
      </w:r>
      <w:hyperlink w:anchor="topic_KlassificatorNarushenyi" w:history="1">
        <w:r w:rsidRPr="00D600CE">
          <w:rPr>
            <w:b/>
          </w:rPr>
          <w:t>Классификатора нарушений</w:t>
        </w:r>
      </w:hyperlink>
      <w:r w:rsidRPr="00D600CE">
        <w:t xml:space="preserve"> с помощью кнопок </w:t>
      </w:r>
      <w:r w:rsidRPr="00D600CE">
        <w:rPr>
          <w:b/>
          <w:noProof/>
          <w:sz w:val="16"/>
          <w:szCs w:val="16"/>
        </w:rPr>
        <w:drawing>
          <wp:inline distT="0" distB="0" distL="0" distR="0" wp14:anchorId="60B3BD39" wp14:editId="6A6F13D6">
            <wp:extent cx="308610" cy="30861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noProof/>
          <w:sz w:val="16"/>
          <w:szCs w:val="16"/>
        </w:rPr>
        <w:drawing>
          <wp:inline distT="0" distB="0" distL="0" distR="0" wp14:anchorId="4258FAAB" wp14:editId="6A954A9C">
            <wp:extent cx="308610" cy="30861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noProof/>
          <w:sz w:val="16"/>
          <w:szCs w:val="16"/>
        </w:rPr>
        <w:drawing>
          <wp:inline distT="0" distB="0" distL="0" distR="0" wp14:anchorId="7C5C305D" wp14:editId="77B85CFD">
            <wp:extent cx="308610" cy="3086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noProof/>
          <w:sz w:val="16"/>
          <w:szCs w:val="16"/>
        </w:rPr>
        <w:drawing>
          <wp:inline distT="0" distB="0" distL="0" distR="0" wp14:anchorId="76D443D4" wp14:editId="483B07D6">
            <wp:extent cx="308610" cy="30861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 xml:space="preserve"> необходимо расположить виды нарушений в нужном порядке.</w:t>
      </w:r>
    </w:p>
    <w:p w:rsidR="0052383D" w:rsidRPr="00D600CE" w:rsidRDefault="0052383D" w:rsidP="007D2FC0">
      <w:pPr>
        <w:autoSpaceDE w:val="0"/>
        <w:autoSpaceDN w:val="0"/>
        <w:adjustRightInd w:val="0"/>
        <w:ind w:firstLine="709"/>
      </w:pPr>
      <w:r w:rsidRPr="00D600CE">
        <w:t>Мероприятия попадают в группы по следующим признакам:</w:t>
      </w:r>
    </w:p>
    <w:p w:rsidR="0052383D" w:rsidRPr="00D600CE" w:rsidRDefault="0052383D" w:rsidP="007D2FC0">
      <w:pPr>
        <w:autoSpaceDE w:val="0"/>
        <w:autoSpaceDN w:val="0"/>
        <w:adjustRightInd w:val="0"/>
        <w:ind w:firstLine="709"/>
      </w:pPr>
      <w:r w:rsidRPr="00D600CE">
        <w:t xml:space="preserve">В группу </w:t>
      </w:r>
      <w:r w:rsidR="0088075E" w:rsidRPr="00D600CE">
        <w:rPr>
          <w:b/>
          <w:bCs/>
        </w:rPr>
        <w:t>«</w:t>
      </w:r>
      <w:r w:rsidRPr="00D600CE">
        <w:rPr>
          <w:b/>
          <w:bCs/>
        </w:rPr>
        <w:t>Завершенные мероприятия</w:t>
      </w:r>
      <w:r w:rsidR="0088075E" w:rsidRPr="00D600CE">
        <w:rPr>
          <w:b/>
          <w:bCs/>
        </w:rPr>
        <w:t>»</w:t>
      </w:r>
      <w:r w:rsidRPr="00D600CE">
        <w:t xml:space="preserve"> попадают мероприятия с заполненным номером мероприятия, статус которых </w:t>
      </w:r>
      <w:r w:rsidR="0088075E" w:rsidRPr="00D600CE">
        <w:t>«</w:t>
      </w:r>
      <w:r w:rsidRPr="00D600CE">
        <w:t>Проведено</w:t>
      </w:r>
      <w:r w:rsidR="0088075E" w:rsidRPr="00D600CE">
        <w:t>»</w:t>
      </w:r>
      <w:r w:rsidRPr="00D600CE">
        <w:t xml:space="preserve"> или </w:t>
      </w:r>
      <w:r w:rsidR="0088075E" w:rsidRPr="00D600CE">
        <w:t>«</w:t>
      </w:r>
      <w:r w:rsidRPr="00D600CE">
        <w:t>Оформлено</w:t>
      </w:r>
      <w:r w:rsidR="0088075E" w:rsidRPr="00D600CE">
        <w:t>»</w:t>
      </w:r>
      <w:r w:rsidRPr="00D600CE">
        <w:t xml:space="preserve"> и при этом дата окончания мероприятия меньше даты, на которую получаем отчет (из параметра </w:t>
      </w:r>
      <w:r w:rsidRPr="00D600CE">
        <w:rPr>
          <w:b/>
          <w:bCs/>
        </w:rPr>
        <w:t>Дата</w:t>
      </w:r>
      <w:r w:rsidRPr="00D600CE">
        <w:t>).</w:t>
      </w:r>
    </w:p>
    <w:p w:rsidR="0052383D" w:rsidRPr="00D600CE" w:rsidRDefault="0052383D" w:rsidP="007D2FC0">
      <w:pPr>
        <w:autoSpaceDE w:val="0"/>
        <w:autoSpaceDN w:val="0"/>
        <w:adjustRightInd w:val="0"/>
        <w:ind w:firstLine="709"/>
      </w:pPr>
    </w:p>
    <w:p w:rsidR="0052383D" w:rsidRPr="00D600CE" w:rsidRDefault="0052383D" w:rsidP="007D2FC0">
      <w:pPr>
        <w:autoSpaceDE w:val="0"/>
        <w:autoSpaceDN w:val="0"/>
        <w:adjustRightInd w:val="0"/>
        <w:ind w:firstLine="709"/>
      </w:pPr>
      <w:r w:rsidRPr="00D600CE">
        <w:t xml:space="preserve">В группу </w:t>
      </w:r>
      <w:r w:rsidR="0088075E" w:rsidRPr="00D600CE">
        <w:rPr>
          <w:b/>
          <w:bCs/>
        </w:rPr>
        <w:t>«</w:t>
      </w:r>
      <w:r w:rsidRPr="00D600CE">
        <w:rPr>
          <w:b/>
          <w:bCs/>
        </w:rPr>
        <w:t>Мероприятия в процессе проведения</w:t>
      </w:r>
      <w:r w:rsidR="0088075E" w:rsidRPr="00D600CE">
        <w:rPr>
          <w:b/>
          <w:bCs/>
        </w:rPr>
        <w:t>»</w:t>
      </w:r>
      <w:r w:rsidRPr="00D600CE">
        <w:t xml:space="preserve"> попадают мероприятия с заполненным номером мероприятия, статус которых </w:t>
      </w:r>
      <w:r w:rsidR="0088075E" w:rsidRPr="00D600CE">
        <w:t>«</w:t>
      </w:r>
      <w:r w:rsidRPr="00D600CE">
        <w:t>Подготовлено</w:t>
      </w:r>
      <w:r w:rsidR="0088075E" w:rsidRPr="00D600CE">
        <w:t>»</w:t>
      </w:r>
      <w:r w:rsidRPr="00D600CE">
        <w:t xml:space="preserve"> </w:t>
      </w:r>
      <w:r w:rsidR="0088075E" w:rsidRPr="00D600CE">
        <w:t>«</w:t>
      </w:r>
      <w:r w:rsidRPr="00D600CE">
        <w:t>Проведено</w:t>
      </w:r>
      <w:r w:rsidR="0088075E" w:rsidRPr="00D600CE">
        <w:t>»</w:t>
      </w:r>
      <w:r w:rsidRPr="00D600CE">
        <w:t xml:space="preserve"> или </w:t>
      </w:r>
      <w:r w:rsidR="0088075E" w:rsidRPr="00D600CE">
        <w:t>«</w:t>
      </w:r>
      <w:r w:rsidRPr="00D600CE">
        <w:t>Оформлено</w:t>
      </w:r>
      <w:r w:rsidR="0088075E" w:rsidRPr="00D600CE">
        <w:t>»</w:t>
      </w:r>
      <w:r w:rsidRPr="00D600CE">
        <w:t xml:space="preserve"> и период проведения мероприятия попадает в указанный период.</w:t>
      </w:r>
    </w:p>
    <w:p w:rsidR="0052383D" w:rsidRPr="00D600CE" w:rsidRDefault="0052383D" w:rsidP="007D2FC0">
      <w:pPr>
        <w:autoSpaceDE w:val="0"/>
        <w:autoSpaceDN w:val="0"/>
        <w:adjustRightInd w:val="0"/>
        <w:ind w:firstLine="709"/>
      </w:pPr>
      <w:r w:rsidRPr="00D600CE">
        <w:t xml:space="preserve">В группу </w:t>
      </w:r>
      <w:r w:rsidR="0088075E" w:rsidRPr="00D600CE">
        <w:rPr>
          <w:b/>
          <w:bCs/>
        </w:rPr>
        <w:t>«</w:t>
      </w:r>
      <w:r w:rsidRPr="00D600CE">
        <w:rPr>
          <w:b/>
          <w:bCs/>
        </w:rPr>
        <w:t>Мероприятия приостановленные</w:t>
      </w:r>
      <w:r w:rsidR="0088075E" w:rsidRPr="00D600CE">
        <w:rPr>
          <w:b/>
          <w:bCs/>
        </w:rPr>
        <w:t>»</w:t>
      </w:r>
      <w:r w:rsidRPr="00D600CE">
        <w:t xml:space="preserve"> попадают мероприятия, для заведен документ о приостановлении ревизии, при этом не исполнен на дату формирования отчета. Этот документ должен быть указан в окне параметров отчетов в параметре </w:t>
      </w:r>
      <w:r w:rsidRPr="00D600CE">
        <w:rPr>
          <w:b/>
          <w:bCs/>
        </w:rPr>
        <w:t xml:space="preserve">Виды документов.Документ о приостановлении мероприятия. </w:t>
      </w:r>
      <w:r w:rsidRPr="00D600CE">
        <w:t xml:space="preserve">Документ о приостановлении </w:t>
      </w:r>
      <w:r w:rsidRPr="00D600CE">
        <w:lastRenderedPageBreak/>
        <w:t xml:space="preserve">мероприятия заводится в регламенте </w:t>
      </w:r>
      <w:r w:rsidRPr="00D600CE">
        <w:rPr>
          <w:b/>
          <w:bCs/>
        </w:rPr>
        <w:t>Проведение</w:t>
      </w:r>
      <w:r w:rsidRPr="00D600CE">
        <w:t xml:space="preserve"> во вкладке </w:t>
      </w:r>
      <w:r w:rsidRPr="00D600CE">
        <w:rPr>
          <w:b/>
          <w:bCs/>
        </w:rPr>
        <w:t xml:space="preserve">Оформление </w:t>
      </w:r>
      <w:r w:rsidRPr="00D600CE">
        <w:t>(окно создания мероприятия).</w:t>
      </w:r>
    </w:p>
    <w:p w:rsidR="0052383D" w:rsidRPr="00D600CE" w:rsidRDefault="0052383D" w:rsidP="007D2FC0">
      <w:pPr>
        <w:autoSpaceDE w:val="0"/>
        <w:autoSpaceDN w:val="0"/>
        <w:adjustRightInd w:val="0"/>
        <w:ind w:firstLine="709"/>
      </w:pPr>
      <w:r w:rsidRPr="00D600CE">
        <w:t xml:space="preserve">В группу </w:t>
      </w:r>
      <w:r w:rsidR="0088075E" w:rsidRPr="00D600CE">
        <w:rPr>
          <w:b/>
          <w:bCs/>
        </w:rPr>
        <w:t>«</w:t>
      </w:r>
      <w:r w:rsidRPr="00D600CE">
        <w:rPr>
          <w:b/>
          <w:bCs/>
        </w:rPr>
        <w:t>Плановые мероприятия по периоду</w:t>
      </w:r>
      <w:r w:rsidR="0088075E" w:rsidRPr="00D600CE">
        <w:rPr>
          <w:b/>
          <w:bCs/>
        </w:rPr>
        <w:t>»</w:t>
      </w:r>
      <w:r w:rsidRPr="00D600CE">
        <w:t xml:space="preserve"> попадают все остальные мероприятия за указанный период, не попавшие в другие группы, в том числе запланированные, но не проведенные на дату формирования отчета.</w:t>
      </w:r>
    </w:p>
    <w:p w:rsidR="0052383D" w:rsidRPr="00D600CE" w:rsidRDefault="0088075E" w:rsidP="007D2FC0">
      <w:pPr>
        <w:autoSpaceDE w:val="0"/>
        <w:autoSpaceDN w:val="0"/>
        <w:adjustRightInd w:val="0"/>
        <w:ind w:firstLine="709"/>
      </w:pPr>
      <w:r w:rsidRPr="00D600CE">
        <w:rPr>
          <w:b/>
          <w:bCs/>
        </w:rPr>
        <w:t>«</w:t>
      </w:r>
      <w:r w:rsidR="0052383D" w:rsidRPr="00D600CE">
        <w:rPr>
          <w:b/>
          <w:bCs/>
        </w:rPr>
        <w:t>Всего мероприятий по плану (за период)</w:t>
      </w:r>
      <w:r w:rsidRPr="00D600CE">
        <w:rPr>
          <w:b/>
          <w:bCs/>
        </w:rPr>
        <w:t>»</w:t>
      </w:r>
      <w:r w:rsidR="0052383D" w:rsidRPr="00D600CE">
        <w:t xml:space="preserve"> - количество всех мероприятий из всех перечисленных групп.</w:t>
      </w:r>
    </w:p>
    <w:p w:rsidR="0052383D" w:rsidRPr="00D600CE" w:rsidRDefault="0088075E" w:rsidP="007D2FC0">
      <w:pPr>
        <w:autoSpaceDE w:val="0"/>
        <w:autoSpaceDN w:val="0"/>
        <w:adjustRightInd w:val="0"/>
        <w:ind w:firstLine="709"/>
      </w:pPr>
      <w:r w:rsidRPr="00D600CE">
        <w:rPr>
          <w:b/>
          <w:bCs/>
        </w:rPr>
        <w:t>«</w:t>
      </w:r>
      <w:r w:rsidR="0052383D" w:rsidRPr="00D600CE">
        <w:rPr>
          <w:b/>
          <w:bCs/>
        </w:rPr>
        <w:t>Завершенные мероприятия</w:t>
      </w:r>
      <w:r w:rsidRPr="00D600CE">
        <w:rPr>
          <w:b/>
          <w:bCs/>
        </w:rPr>
        <w:t>»</w:t>
      </w:r>
      <w:r w:rsidR="0052383D" w:rsidRPr="00D600CE">
        <w:t xml:space="preserve">  - количество мероприятий из группы </w:t>
      </w:r>
      <w:r w:rsidRPr="00D600CE">
        <w:t>«</w:t>
      </w:r>
      <w:r w:rsidR="0052383D" w:rsidRPr="00D600CE">
        <w:t>Завершенные мероприятия</w:t>
      </w:r>
      <w:r w:rsidRPr="00D600CE">
        <w:t>»</w:t>
      </w:r>
      <w:r w:rsidR="0052383D" w:rsidRPr="00D600CE">
        <w:t>.</w:t>
      </w:r>
    </w:p>
    <w:p w:rsidR="0052383D" w:rsidRPr="00D600CE" w:rsidRDefault="0088075E" w:rsidP="007D2FC0">
      <w:pPr>
        <w:autoSpaceDE w:val="0"/>
        <w:autoSpaceDN w:val="0"/>
        <w:adjustRightInd w:val="0"/>
        <w:ind w:firstLine="709"/>
      </w:pPr>
      <w:r w:rsidRPr="00D600CE">
        <w:rPr>
          <w:b/>
          <w:bCs/>
        </w:rPr>
        <w:t>«</w:t>
      </w:r>
      <w:r w:rsidR="0052383D" w:rsidRPr="00D600CE">
        <w:rPr>
          <w:b/>
          <w:bCs/>
        </w:rPr>
        <w:t>Мероприятия в процессе проведения</w:t>
      </w:r>
      <w:r w:rsidRPr="00D600CE">
        <w:rPr>
          <w:b/>
          <w:bCs/>
        </w:rPr>
        <w:t>»</w:t>
      </w:r>
      <w:r w:rsidR="0052383D" w:rsidRPr="00D600CE">
        <w:t xml:space="preserve"> - количество мероприятий из группы </w:t>
      </w:r>
      <w:r w:rsidRPr="00D600CE">
        <w:t>«</w:t>
      </w:r>
      <w:r w:rsidR="0052383D" w:rsidRPr="00D600CE">
        <w:t>Мероприятия в процессе проведения</w:t>
      </w:r>
      <w:r w:rsidRPr="00D600CE">
        <w:t>»</w:t>
      </w:r>
      <w:r w:rsidR="0052383D" w:rsidRPr="00D600CE">
        <w:t>.</w:t>
      </w:r>
    </w:p>
    <w:p w:rsidR="0052383D" w:rsidRPr="00D600CE" w:rsidRDefault="0088075E" w:rsidP="007D2FC0">
      <w:pPr>
        <w:autoSpaceDE w:val="0"/>
        <w:autoSpaceDN w:val="0"/>
        <w:adjustRightInd w:val="0"/>
        <w:ind w:firstLine="709"/>
      </w:pPr>
      <w:r w:rsidRPr="00D600CE">
        <w:rPr>
          <w:b/>
          <w:bCs/>
        </w:rPr>
        <w:t>«</w:t>
      </w:r>
      <w:r w:rsidR="0052383D" w:rsidRPr="00D600CE">
        <w:rPr>
          <w:b/>
          <w:bCs/>
        </w:rPr>
        <w:t>Процент выполнения плана (по завершенным мероприятиям)</w:t>
      </w:r>
      <w:r w:rsidRPr="00D600CE">
        <w:rPr>
          <w:b/>
          <w:bCs/>
        </w:rPr>
        <w:t>»</w:t>
      </w:r>
      <w:r w:rsidR="0052383D" w:rsidRPr="00D600CE">
        <w:t xml:space="preserve"> = </w:t>
      </w:r>
      <w:r w:rsidRPr="00D600CE">
        <w:rPr>
          <w:b/>
          <w:bCs/>
        </w:rPr>
        <w:t>«</w:t>
      </w:r>
      <w:r w:rsidR="0052383D" w:rsidRPr="00D600CE">
        <w:rPr>
          <w:b/>
          <w:bCs/>
        </w:rPr>
        <w:t>Завершенные мероприятия</w:t>
      </w:r>
      <w:r w:rsidRPr="00D600CE">
        <w:rPr>
          <w:b/>
          <w:bCs/>
        </w:rPr>
        <w:t>»</w:t>
      </w:r>
      <w:r w:rsidR="0052383D" w:rsidRPr="00D600CE">
        <w:rPr>
          <w:b/>
          <w:bCs/>
        </w:rPr>
        <w:t xml:space="preserve">  / </w:t>
      </w:r>
      <w:r w:rsidRPr="00D600CE">
        <w:rPr>
          <w:b/>
          <w:bCs/>
        </w:rPr>
        <w:t>«</w:t>
      </w:r>
      <w:r w:rsidR="0052383D" w:rsidRPr="00D600CE">
        <w:rPr>
          <w:b/>
          <w:bCs/>
        </w:rPr>
        <w:t>Всего мероприятий по плану (за период)</w:t>
      </w:r>
      <w:r w:rsidRPr="00D600CE">
        <w:rPr>
          <w:b/>
          <w:bCs/>
        </w:rPr>
        <w:t>»</w:t>
      </w:r>
      <w:r w:rsidR="0052383D" w:rsidRPr="00D600CE">
        <w:t xml:space="preserve">  в процентном выражении.</w:t>
      </w:r>
    </w:p>
    <w:p w:rsidR="0052383D" w:rsidRPr="00D600CE" w:rsidRDefault="0088075E" w:rsidP="007D2FC0">
      <w:pPr>
        <w:autoSpaceDE w:val="0"/>
        <w:autoSpaceDN w:val="0"/>
        <w:adjustRightInd w:val="0"/>
        <w:ind w:firstLine="709"/>
      </w:pPr>
      <w:r w:rsidRPr="00D600CE">
        <w:rPr>
          <w:b/>
          <w:bCs/>
        </w:rPr>
        <w:t>«</w:t>
      </w:r>
      <w:r w:rsidR="0052383D" w:rsidRPr="00D600CE">
        <w:rPr>
          <w:b/>
          <w:bCs/>
        </w:rPr>
        <w:t>Процент выполнения плана (по завершенным и текущим мероприятиям)</w:t>
      </w:r>
      <w:r w:rsidRPr="00D600CE">
        <w:rPr>
          <w:b/>
          <w:bCs/>
        </w:rPr>
        <w:t>»</w:t>
      </w:r>
      <w:r w:rsidR="0052383D" w:rsidRPr="00D600CE">
        <w:rPr>
          <w:b/>
          <w:bCs/>
        </w:rPr>
        <w:t xml:space="preserve"> = (</w:t>
      </w:r>
      <w:r w:rsidRPr="00D600CE">
        <w:rPr>
          <w:b/>
          <w:bCs/>
        </w:rPr>
        <w:t>«</w:t>
      </w:r>
      <w:r w:rsidR="0052383D" w:rsidRPr="00D600CE">
        <w:rPr>
          <w:b/>
          <w:bCs/>
        </w:rPr>
        <w:t>Завершенные мероприятия</w:t>
      </w:r>
      <w:r w:rsidRPr="00D600CE">
        <w:rPr>
          <w:b/>
          <w:bCs/>
        </w:rPr>
        <w:t>»</w:t>
      </w:r>
      <w:r w:rsidR="0052383D" w:rsidRPr="00D600CE">
        <w:rPr>
          <w:b/>
          <w:bCs/>
        </w:rPr>
        <w:t xml:space="preserve"> + </w:t>
      </w:r>
      <w:r w:rsidRPr="00D600CE">
        <w:rPr>
          <w:b/>
          <w:bCs/>
        </w:rPr>
        <w:t>«</w:t>
      </w:r>
      <w:r w:rsidR="0052383D" w:rsidRPr="00D600CE">
        <w:rPr>
          <w:b/>
          <w:bCs/>
        </w:rPr>
        <w:t>Мероприятия в процессе проведения</w:t>
      </w:r>
      <w:r w:rsidRPr="00D600CE">
        <w:rPr>
          <w:b/>
          <w:bCs/>
        </w:rPr>
        <w:t>»</w:t>
      </w:r>
      <w:r w:rsidR="0052383D" w:rsidRPr="00D600CE">
        <w:rPr>
          <w:b/>
          <w:bCs/>
        </w:rPr>
        <w:t xml:space="preserve">) / </w:t>
      </w:r>
      <w:r w:rsidRPr="00D600CE">
        <w:rPr>
          <w:b/>
          <w:bCs/>
        </w:rPr>
        <w:t>«</w:t>
      </w:r>
      <w:r w:rsidR="0052383D" w:rsidRPr="00D600CE">
        <w:rPr>
          <w:b/>
          <w:bCs/>
        </w:rPr>
        <w:t>Всего мероприятий по плану (за период)</w:t>
      </w:r>
      <w:r w:rsidRPr="00D600CE">
        <w:rPr>
          <w:b/>
          <w:bCs/>
        </w:rPr>
        <w:t>»</w:t>
      </w:r>
      <w:r w:rsidR="0052383D" w:rsidRPr="00D600CE">
        <w:t xml:space="preserve">  в процентном выражении.</w:t>
      </w:r>
    </w:p>
    <w:p w:rsidR="0052383D" w:rsidRPr="00D600CE" w:rsidRDefault="0088075E" w:rsidP="007D2FC0">
      <w:pPr>
        <w:autoSpaceDE w:val="0"/>
        <w:autoSpaceDN w:val="0"/>
        <w:adjustRightInd w:val="0"/>
        <w:ind w:firstLine="709"/>
      </w:pPr>
      <w:r w:rsidRPr="00D600CE">
        <w:rPr>
          <w:b/>
          <w:bCs/>
        </w:rPr>
        <w:t>«</w:t>
      </w:r>
      <w:r w:rsidR="0052383D" w:rsidRPr="00D600CE">
        <w:rPr>
          <w:b/>
          <w:bCs/>
        </w:rPr>
        <w:t>Сдано актов</w:t>
      </w:r>
      <w:r w:rsidRPr="00D600CE">
        <w:rPr>
          <w:b/>
          <w:bCs/>
        </w:rPr>
        <w:t>»</w:t>
      </w:r>
      <w:r w:rsidR="0052383D" w:rsidRPr="00D600CE">
        <w:t xml:space="preserve"> - количество мероприятий с заполненными актами.</w:t>
      </w:r>
    </w:p>
    <w:p w:rsidR="0052383D" w:rsidRPr="00D600CE" w:rsidRDefault="0052383D" w:rsidP="0052383D">
      <w:pPr>
        <w:autoSpaceDE w:val="0"/>
        <w:autoSpaceDN w:val="0"/>
        <w:adjustRightInd w:val="0"/>
      </w:pPr>
    </w:p>
    <w:p w:rsidR="0052383D" w:rsidRPr="00D600CE" w:rsidRDefault="001B4DB4" w:rsidP="00B4285A">
      <w:pPr>
        <w:pStyle w:val="3f"/>
        <w:tabs>
          <w:tab w:val="num" w:pos="1797"/>
        </w:tabs>
        <w:ind w:left="1797" w:hanging="1077"/>
      </w:pPr>
      <w:bookmarkStart w:id="206" w:name="topic_Plankontrolnoiraboty"/>
      <w:bookmarkStart w:id="207" w:name="_Toc427654256"/>
      <w:bookmarkStart w:id="208" w:name="_Toc437350590"/>
      <w:bookmarkStart w:id="209" w:name="_Toc445388297"/>
      <w:bookmarkEnd w:id="206"/>
      <w:r w:rsidRPr="00D600CE">
        <w:t>1</w:t>
      </w:r>
      <w:r w:rsidR="0052383D" w:rsidRPr="00D600CE">
        <w:t>.9.4. План работы</w:t>
      </w:r>
      <w:bookmarkEnd w:id="207"/>
      <w:bookmarkEnd w:id="208"/>
      <w:bookmarkEnd w:id="209"/>
    </w:p>
    <w:p w:rsidR="0052383D" w:rsidRPr="00D600CE" w:rsidRDefault="0052383D" w:rsidP="007D2FC0">
      <w:pPr>
        <w:autoSpaceDE w:val="0"/>
        <w:autoSpaceDN w:val="0"/>
        <w:adjustRightInd w:val="0"/>
        <w:ind w:firstLine="709"/>
      </w:pPr>
      <w:r w:rsidRPr="00D600CE">
        <w:t xml:space="preserve">Отчет </w:t>
      </w:r>
      <w:r w:rsidR="0088075E" w:rsidRPr="00D600CE">
        <w:rPr>
          <w:b/>
          <w:bCs/>
        </w:rPr>
        <w:t>«</w:t>
      </w:r>
      <w:r w:rsidRPr="00D600CE">
        <w:rPr>
          <w:b/>
          <w:bCs/>
        </w:rPr>
        <w:t>План работы</w:t>
      </w:r>
      <w:r w:rsidR="0088075E" w:rsidRPr="00D600CE">
        <w:rPr>
          <w:b/>
          <w:bCs/>
        </w:rPr>
        <w:t>»</w:t>
      </w:r>
      <w:r w:rsidRPr="00D600CE">
        <w:t xml:space="preserve"> позволяет формировать план контрольной работы в разрезе настраиваемых показателей.</w:t>
      </w:r>
    </w:p>
    <w:p w:rsidR="0052383D" w:rsidRPr="00D600CE" w:rsidRDefault="0052383D" w:rsidP="007D2FC0">
      <w:pPr>
        <w:autoSpaceDE w:val="0"/>
        <w:autoSpaceDN w:val="0"/>
        <w:adjustRightInd w:val="0"/>
        <w:ind w:firstLine="709"/>
      </w:pPr>
      <w:r w:rsidRPr="00D600CE">
        <w:t xml:space="preserve"> позволяет формировать отчет о ходе контрольно-ревизионной работы на определенную дату (из параметра </w:t>
      </w:r>
      <w:r w:rsidRPr="00D600CE">
        <w:rPr>
          <w:b/>
          <w:bCs/>
        </w:rPr>
        <w:t>Дата</w:t>
      </w:r>
      <w:r w:rsidRPr="00D600CE">
        <w:t xml:space="preserve">) в разрезе этапов. Данный отчет на конфигурации для Росфиннадзора соответствует отчету </w:t>
      </w:r>
      <w:r w:rsidR="0088075E" w:rsidRPr="00D600CE">
        <w:rPr>
          <w:b/>
          <w:bCs/>
        </w:rPr>
        <w:t>«</w:t>
      </w:r>
      <w:r w:rsidRPr="00D600CE">
        <w:rPr>
          <w:b/>
          <w:bCs/>
        </w:rPr>
        <w:t>Выполнение плана</w:t>
      </w:r>
      <w:r w:rsidR="0088075E" w:rsidRPr="00D600CE">
        <w:rPr>
          <w:b/>
          <w:bCs/>
        </w:rPr>
        <w:t>»</w:t>
      </w:r>
      <w:r w:rsidRPr="00D600CE">
        <w:t xml:space="preserve">. Для формирования отчета необходимо нажать кнопку </w:t>
      </w:r>
      <w:r w:rsidRPr="00D600CE">
        <w:rPr>
          <w:b/>
          <w:noProof/>
          <w:sz w:val="16"/>
          <w:szCs w:val="16"/>
        </w:rPr>
        <w:drawing>
          <wp:inline distT="0" distB="0" distL="0" distR="0" wp14:anchorId="1BA88545" wp14:editId="2B0D6A74">
            <wp:extent cx="308610" cy="3086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52383D">
      <w:pPr>
        <w:autoSpaceDE w:val="0"/>
        <w:autoSpaceDN w:val="0"/>
        <w:adjustRightInd w:val="0"/>
      </w:pPr>
    </w:p>
    <w:p w:rsidR="0052383D" w:rsidRPr="00D600CE" w:rsidRDefault="007D2FC0" w:rsidP="0052383D">
      <w:pPr>
        <w:autoSpaceDE w:val="0"/>
        <w:autoSpaceDN w:val="0"/>
        <w:adjustRightInd w:val="0"/>
        <w:jc w:val="center"/>
        <w:rPr>
          <w:b/>
          <w:bCs/>
          <w:sz w:val="16"/>
          <w:szCs w:val="16"/>
        </w:rPr>
      </w:pPr>
      <w:r w:rsidRPr="00D600CE">
        <w:rPr>
          <w:noProof/>
        </w:rPr>
        <w:drawing>
          <wp:inline distT="0" distB="0" distL="0" distR="0" wp14:anchorId="3CB9BB6F" wp14:editId="3C585C41">
            <wp:extent cx="6152515" cy="3927475"/>
            <wp:effectExtent l="0" t="0" r="635"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6152515" cy="3927475"/>
                    </a:xfrm>
                    <a:prstGeom prst="rect">
                      <a:avLst/>
                    </a:prstGeom>
                  </pic:spPr>
                </pic:pic>
              </a:graphicData>
            </a:graphic>
          </wp:inline>
        </w:drawing>
      </w:r>
    </w:p>
    <w:p w:rsidR="007D2FC0" w:rsidRPr="00D600CE" w:rsidRDefault="007D2FC0" w:rsidP="007D2FC0">
      <w:pPr>
        <w:autoSpaceDE w:val="0"/>
        <w:autoSpaceDN w:val="0"/>
        <w:adjustRightInd w:val="0"/>
        <w:spacing w:before="240"/>
        <w:jc w:val="center"/>
        <w:rPr>
          <w:b/>
          <w:bCs/>
          <w:sz w:val="16"/>
          <w:szCs w:val="16"/>
        </w:rPr>
      </w:pPr>
      <w:r w:rsidRPr="00D600CE">
        <w:rPr>
          <w:b/>
          <w:bCs/>
          <w:sz w:val="20"/>
          <w:szCs w:val="20"/>
        </w:rPr>
        <w:lastRenderedPageBreak/>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146</w:t>
      </w:r>
      <w:r w:rsidR="000D34C2">
        <w:rPr>
          <w:b/>
          <w:bCs/>
          <w:sz w:val="20"/>
          <w:szCs w:val="20"/>
        </w:rPr>
        <w:fldChar w:fldCharType="end"/>
      </w:r>
      <w:r w:rsidRPr="00D600CE">
        <w:rPr>
          <w:b/>
          <w:bCs/>
          <w:sz w:val="20"/>
          <w:szCs w:val="20"/>
        </w:rPr>
        <w:t>. План работы</w:t>
      </w:r>
    </w:p>
    <w:p w:rsidR="0052383D" w:rsidRPr="00D600CE" w:rsidRDefault="0052383D" w:rsidP="0052383D">
      <w:pPr>
        <w:autoSpaceDE w:val="0"/>
        <w:autoSpaceDN w:val="0"/>
        <w:adjustRightInd w:val="0"/>
      </w:pPr>
    </w:p>
    <w:p w:rsidR="0052383D" w:rsidRPr="00D600CE" w:rsidRDefault="0052383D" w:rsidP="007D2FC0">
      <w:pPr>
        <w:autoSpaceDE w:val="0"/>
        <w:autoSpaceDN w:val="0"/>
        <w:adjustRightInd w:val="0"/>
        <w:ind w:firstLine="709"/>
      </w:pPr>
      <w:r w:rsidRPr="00D600CE">
        <w:t xml:space="preserve">Параметры </w:t>
      </w:r>
      <w:r w:rsidRPr="00D600CE">
        <w:rPr>
          <w:b/>
          <w:bCs/>
        </w:rPr>
        <w:t>Период проведения</w:t>
      </w:r>
      <w:r w:rsidRPr="00D600CE">
        <w:t xml:space="preserve"> позволяют отобрать данные только по тем КМ, период проведения которых входит в указанный.</w:t>
      </w:r>
    </w:p>
    <w:p w:rsidR="0052383D" w:rsidRPr="00D600CE" w:rsidRDefault="0052383D" w:rsidP="007D2FC0">
      <w:pPr>
        <w:autoSpaceDE w:val="0"/>
        <w:autoSpaceDN w:val="0"/>
        <w:adjustRightInd w:val="0"/>
        <w:ind w:firstLine="709"/>
      </w:pPr>
      <w:r w:rsidRPr="00D600CE">
        <w:t xml:space="preserve">Параметр </w:t>
      </w:r>
      <w:r w:rsidRPr="00D600CE">
        <w:rPr>
          <w:b/>
          <w:bCs/>
        </w:rPr>
        <w:t>Статус</w:t>
      </w:r>
      <w:r w:rsidRPr="00D600CE">
        <w:t xml:space="preserve"> позволяет отобрать запланированные мероприятия с соответствующим статусом.</w:t>
      </w:r>
    </w:p>
    <w:p w:rsidR="0052383D" w:rsidRPr="00D600CE" w:rsidRDefault="0052383D" w:rsidP="007D2FC0">
      <w:pPr>
        <w:autoSpaceDE w:val="0"/>
        <w:autoSpaceDN w:val="0"/>
        <w:adjustRightInd w:val="0"/>
        <w:ind w:firstLine="709"/>
      </w:pPr>
      <w:r w:rsidRPr="00D600CE">
        <w:t xml:space="preserve">Параметр </w:t>
      </w:r>
      <w:r w:rsidRPr="00D600CE">
        <w:rPr>
          <w:b/>
          <w:bCs/>
        </w:rPr>
        <w:t>Шаблон</w:t>
      </w:r>
      <w:r w:rsidRPr="00D600CE">
        <w:t xml:space="preserve"> доступен только для чтения в случае, если у отчета только один шаблон.</w:t>
      </w:r>
    </w:p>
    <w:p w:rsidR="0052383D" w:rsidRPr="00D600CE" w:rsidRDefault="0052383D" w:rsidP="007D2FC0">
      <w:pPr>
        <w:autoSpaceDE w:val="0"/>
        <w:autoSpaceDN w:val="0"/>
        <w:adjustRightInd w:val="0"/>
        <w:ind w:firstLine="709"/>
      </w:pPr>
      <w:r w:rsidRPr="00D600CE">
        <w:t xml:space="preserve">Параметр </w:t>
      </w:r>
      <w:r w:rsidRPr="00D600CE">
        <w:rPr>
          <w:b/>
          <w:bCs/>
        </w:rPr>
        <w:t>Утверждает</w:t>
      </w:r>
      <w:r w:rsidRPr="00D600CE">
        <w:t xml:space="preserve"> позволяет отобрать сотрудника, утверждающего план.</w:t>
      </w:r>
    </w:p>
    <w:p w:rsidR="0052383D" w:rsidRPr="00D600CE" w:rsidRDefault="0052383D" w:rsidP="007D2FC0">
      <w:pPr>
        <w:autoSpaceDE w:val="0"/>
        <w:autoSpaceDN w:val="0"/>
        <w:adjustRightInd w:val="0"/>
        <w:ind w:firstLine="709"/>
      </w:pPr>
      <w:r w:rsidRPr="00D600CE">
        <w:t xml:space="preserve">Параметр </w:t>
      </w:r>
      <w:r w:rsidRPr="00D600CE">
        <w:rPr>
          <w:b/>
          <w:bCs/>
        </w:rPr>
        <w:t>Подписал</w:t>
      </w:r>
      <w:r w:rsidRPr="00D600CE">
        <w:t xml:space="preserve"> позволяет отобрать сотрудника, подписывающего план.</w:t>
      </w:r>
    </w:p>
    <w:p w:rsidR="0052383D" w:rsidRPr="00D600CE" w:rsidRDefault="0052383D" w:rsidP="007D2FC0">
      <w:pPr>
        <w:autoSpaceDE w:val="0"/>
        <w:autoSpaceDN w:val="0"/>
        <w:adjustRightInd w:val="0"/>
        <w:ind w:firstLine="709"/>
      </w:pPr>
      <w:r w:rsidRPr="00D600CE">
        <w:t xml:space="preserve">Параметры группы </w:t>
      </w:r>
      <w:r w:rsidRPr="00D600CE">
        <w:rPr>
          <w:b/>
          <w:bCs/>
        </w:rPr>
        <w:t>Организации</w:t>
      </w:r>
      <w:r w:rsidRPr="00D600CE">
        <w:t xml:space="preserve"> позволяет выбрать проверяющие организации.</w:t>
      </w:r>
    </w:p>
    <w:p w:rsidR="0052383D" w:rsidRPr="00D600CE" w:rsidRDefault="0052383D" w:rsidP="007D2FC0">
      <w:pPr>
        <w:autoSpaceDE w:val="0"/>
        <w:autoSpaceDN w:val="0"/>
        <w:adjustRightInd w:val="0"/>
        <w:ind w:firstLine="709"/>
      </w:pPr>
      <w:r w:rsidRPr="00D600CE">
        <w:t xml:space="preserve">Параметр </w:t>
      </w:r>
      <w:r w:rsidRPr="00D600CE">
        <w:rPr>
          <w:b/>
          <w:bCs/>
        </w:rPr>
        <w:t>Совместно с другими проверяющими</w:t>
      </w:r>
      <w:r w:rsidRPr="00D600CE">
        <w:t xml:space="preserve">  позволяет выбрать проверяющие организации, совместно с которыми проводится КМ.</w:t>
      </w:r>
    </w:p>
    <w:p w:rsidR="0052383D" w:rsidRPr="00D600CE" w:rsidRDefault="0052383D" w:rsidP="007D2FC0">
      <w:pPr>
        <w:autoSpaceDE w:val="0"/>
        <w:autoSpaceDN w:val="0"/>
        <w:adjustRightInd w:val="0"/>
        <w:ind w:firstLine="709"/>
      </w:pPr>
      <w:r w:rsidRPr="00D600CE">
        <w:t xml:space="preserve">Параметры группы </w:t>
      </w:r>
      <w:r w:rsidRPr="00D600CE">
        <w:rPr>
          <w:b/>
          <w:bCs/>
        </w:rPr>
        <w:t>Подразделения</w:t>
      </w:r>
      <w:r w:rsidRPr="00D600CE">
        <w:t xml:space="preserve"> позволяет выбрать подразделения проверяющей организации.</w:t>
      </w:r>
    </w:p>
    <w:p w:rsidR="0052383D" w:rsidRPr="00D600CE" w:rsidRDefault="0052383D" w:rsidP="007D2FC0">
      <w:pPr>
        <w:autoSpaceDE w:val="0"/>
        <w:autoSpaceDN w:val="0"/>
        <w:adjustRightInd w:val="0"/>
        <w:ind w:firstLine="709"/>
      </w:pPr>
      <w:r w:rsidRPr="00D600CE">
        <w:t xml:space="preserve">Параметр </w:t>
      </w:r>
      <w:r w:rsidRPr="00D600CE">
        <w:rPr>
          <w:b/>
          <w:bCs/>
        </w:rPr>
        <w:t>Виды работ</w:t>
      </w:r>
      <w:r w:rsidRPr="00D600CE">
        <w:t xml:space="preserve"> позволяет ограничить данные отчета по виду работ.</w:t>
      </w:r>
    </w:p>
    <w:p w:rsidR="0052383D" w:rsidRPr="00D600CE" w:rsidRDefault="0052383D" w:rsidP="007D2FC0">
      <w:pPr>
        <w:autoSpaceDE w:val="0"/>
        <w:autoSpaceDN w:val="0"/>
        <w:adjustRightInd w:val="0"/>
        <w:ind w:firstLine="709"/>
      </w:pPr>
      <w:r w:rsidRPr="00D600CE">
        <w:t xml:space="preserve">Параметр </w:t>
      </w:r>
      <w:r w:rsidRPr="00D600CE">
        <w:rPr>
          <w:b/>
          <w:bCs/>
        </w:rPr>
        <w:t>Разделы плана</w:t>
      </w:r>
      <w:r w:rsidRPr="00D600CE">
        <w:t xml:space="preserve"> позволяет ограничить данные отчета по разделам плана.  </w:t>
      </w:r>
    </w:p>
    <w:p w:rsidR="007D2FC0" w:rsidRPr="00D600CE" w:rsidRDefault="007D2FC0" w:rsidP="007D2FC0">
      <w:pPr>
        <w:autoSpaceDE w:val="0"/>
        <w:autoSpaceDN w:val="0"/>
        <w:adjustRightInd w:val="0"/>
        <w:ind w:firstLine="709"/>
      </w:pPr>
      <w:r w:rsidRPr="00D600CE">
        <w:t xml:space="preserve">Параметр </w:t>
      </w:r>
      <w:r w:rsidR="00F96234" w:rsidRPr="00D600CE">
        <w:rPr>
          <w:b/>
        </w:rPr>
        <w:t>П</w:t>
      </w:r>
      <w:r w:rsidR="00F96234" w:rsidRPr="00D600CE">
        <w:rPr>
          <w:b/>
          <w:bCs/>
        </w:rPr>
        <w:t>роекты плана</w:t>
      </w:r>
      <w:r w:rsidRPr="00D600CE">
        <w:t xml:space="preserve"> позволяет ограничить данные отчета по </w:t>
      </w:r>
      <w:r w:rsidR="00F96234" w:rsidRPr="00D600CE">
        <w:t>проектам</w:t>
      </w:r>
      <w:r w:rsidRPr="00D600CE">
        <w:t xml:space="preserve"> плана.  </w:t>
      </w:r>
    </w:p>
    <w:p w:rsidR="0052383D" w:rsidRPr="00D600CE" w:rsidRDefault="001B4DB4" w:rsidP="00B4285A">
      <w:pPr>
        <w:pStyle w:val="3f"/>
        <w:tabs>
          <w:tab w:val="num" w:pos="1797"/>
        </w:tabs>
        <w:ind w:left="1797" w:hanging="1077"/>
      </w:pPr>
      <w:bookmarkStart w:id="210" w:name="topic_ReitingNarushitelei"/>
      <w:bookmarkStart w:id="211" w:name="_Toc427654257"/>
      <w:bookmarkStart w:id="212" w:name="_Toc437350591"/>
      <w:bookmarkStart w:id="213" w:name="_Toc445388298"/>
      <w:bookmarkEnd w:id="210"/>
      <w:r w:rsidRPr="00D600CE">
        <w:t>1</w:t>
      </w:r>
      <w:r w:rsidR="0052383D" w:rsidRPr="00D600CE">
        <w:t>.9.5. Рейтинг нарушителей</w:t>
      </w:r>
      <w:bookmarkEnd w:id="211"/>
      <w:bookmarkEnd w:id="212"/>
      <w:bookmarkEnd w:id="213"/>
    </w:p>
    <w:p w:rsidR="0052383D" w:rsidRPr="00D600CE" w:rsidRDefault="0052383D" w:rsidP="00AD4EC1">
      <w:pPr>
        <w:autoSpaceDE w:val="0"/>
        <w:autoSpaceDN w:val="0"/>
        <w:adjustRightInd w:val="0"/>
        <w:ind w:firstLine="709"/>
      </w:pPr>
      <w:r w:rsidRPr="00D600CE">
        <w:t xml:space="preserve">Отчет </w:t>
      </w:r>
      <w:r w:rsidR="0088075E" w:rsidRPr="00D600CE">
        <w:rPr>
          <w:b/>
          <w:bCs/>
        </w:rPr>
        <w:t>«</w:t>
      </w:r>
      <w:r w:rsidRPr="00D600CE">
        <w:rPr>
          <w:b/>
          <w:bCs/>
        </w:rPr>
        <w:t>Рейтинг нарушителей</w:t>
      </w:r>
      <w:r w:rsidR="0088075E" w:rsidRPr="00D600CE">
        <w:rPr>
          <w:b/>
          <w:bCs/>
        </w:rPr>
        <w:t>»</w:t>
      </w:r>
      <w:r w:rsidRPr="00D600CE">
        <w:t xml:space="preserve"> позволяет формировать отчет об объектах контроля, у которых обнаружены нарушения в порядке убывания суммы нарушений. В отчет попадают только те отчеты, в которых есть проверенные факты финансирования. Для формирования отчета необходимо нажать кнопку </w:t>
      </w:r>
      <w:r w:rsidRPr="00D600CE">
        <w:rPr>
          <w:b/>
          <w:noProof/>
          <w:sz w:val="16"/>
          <w:szCs w:val="16"/>
        </w:rPr>
        <w:drawing>
          <wp:inline distT="0" distB="0" distL="0" distR="0" wp14:anchorId="08DCA4D2" wp14:editId="13ABB6DA">
            <wp:extent cx="308610" cy="308610"/>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3D928344" wp14:editId="38C298C7">
            <wp:extent cx="5943600" cy="3615055"/>
            <wp:effectExtent l="0" t="0" r="0" b="4445"/>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943600" cy="3615055"/>
                    </a:xfrm>
                    <a:prstGeom prst="rect">
                      <a:avLst/>
                    </a:prstGeom>
                    <a:noFill/>
                    <a:ln>
                      <a:noFill/>
                    </a:ln>
                  </pic:spPr>
                </pic:pic>
              </a:graphicData>
            </a:graphic>
          </wp:inline>
        </w:drawing>
      </w:r>
    </w:p>
    <w:p w:rsidR="00AD4EC1" w:rsidRPr="00D600CE" w:rsidRDefault="00AD4EC1" w:rsidP="00AD4EC1">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147</w:t>
      </w:r>
      <w:r w:rsidR="000D34C2">
        <w:rPr>
          <w:b/>
          <w:bCs/>
          <w:sz w:val="20"/>
          <w:szCs w:val="20"/>
        </w:rPr>
        <w:fldChar w:fldCharType="end"/>
      </w:r>
      <w:r w:rsidRPr="00D600CE">
        <w:rPr>
          <w:b/>
          <w:bCs/>
          <w:sz w:val="20"/>
          <w:szCs w:val="20"/>
        </w:rPr>
        <w:t>. Рейтинг нарушителей</w:t>
      </w:r>
    </w:p>
    <w:p w:rsidR="0052383D" w:rsidRPr="00D600CE" w:rsidRDefault="0052383D" w:rsidP="0052383D">
      <w:pPr>
        <w:autoSpaceDE w:val="0"/>
        <w:autoSpaceDN w:val="0"/>
        <w:adjustRightInd w:val="0"/>
      </w:pPr>
    </w:p>
    <w:p w:rsidR="0052383D" w:rsidRPr="00D600CE" w:rsidRDefault="0052383D" w:rsidP="00AD4EC1">
      <w:pPr>
        <w:autoSpaceDE w:val="0"/>
        <w:autoSpaceDN w:val="0"/>
        <w:adjustRightInd w:val="0"/>
        <w:ind w:firstLine="709"/>
      </w:pPr>
      <w:r w:rsidRPr="00D600CE">
        <w:t xml:space="preserve">Параметры </w:t>
      </w:r>
      <w:r w:rsidRPr="00D600CE">
        <w:rPr>
          <w:b/>
          <w:bCs/>
        </w:rPr>
        <w:t>Период проведения</w:t>
      </w:r>
      <w:r w:rsidRPr="00D600CE">
        <w:t xml:space="preserve"> позволяют отобрать для отчета данные только по тем КМ, период проведения которых входит в указанный.</w:t>
      </w:r>
    </w:p>
    <w:p w:rsidR="0052383D" w:rsidRPr="00D600CE" w:rsidRDefault="0052383D" w:rsidP="00AD4EC1">
      <w:pPr>
        <w:autoSpaceDE w:val="0"/>
        <w:autoSpaceDN w:val="0"/>
        <w:adjustRightInd w:val="0"/>
        <w:ind w:firstLine="709"/>
      </w:pPr>
      <w:r w:rsidRPr="00D600CE">
        <w:lastRenderedPageBreak/>
        <w:t xml:space="preserve">Параметры </w:t>
      </w:r>
      <w:r w:rsidRPr="00D600CE">
        <w:rPr>
          <w:b/>
          <w:bCs/>
        </w:rPr>
        <w:t>Проверяемый период</w:t>
      </w:r>
      <w:r w:rsidRPr="00D600CE">
        <w:t xml:space="preserve"> ограничить данные отчета по проверяемому периоду.</w:t>
      </w:r>
    </w:p>
    <w:p w:rsidR="0052383D" w:rsidRPr="00D600CE" w:rsidRDefault="0052383D" w:rsidP="00AD4EC1">
      <w:pPr>
        <w:autoSpaceDE w:val="0"/>
        <w:autoSpaceDN w:val="0"/>
        <w:adjustRightInd w:val="0"/>
        <w:ind w:firstLine="709"/>
      </w:pPr>
      <w:r w:rsidRPr="00D600CE">
        <w:t xml:space="preserve">Параметры </w:t>
      </w:r>
      <w:r w:rsidRPr="00D600CE">
        <w:rPr>
          <w:b/>
          <w:bCs/>
        </w:rPr>
        <w:t xml:space="preserve">Дата мероприятия </w:t>
      </w:r>
      <w:r w:rsidRPr="00D600CE">
        <w:t>позволяют отобрать данные только по тем КМ, дата которых входит в указанный.</w:t>
      </w:r>
    </w:p>
    <w:p w:rsidR="0052383D" w:rsidRPr="00D600CE" w:rsidRDefault="0052383D" w:rsidP="00AD4EC1">
      <w:pPr>
        <w:autoSpaceDE w:val="0"/>
        <w:autoSpaceDN w:val="0"/>
        <w:adjustRightInd w:val="0"/>
        <w:ind w:firstLine="709"/>
      </w:pPr>
      <w:r w:rsidRPr="00D600CE">
        <w:t xml:space="preserve">Параметр </w:t>
      </w:r>
      <w:r w:rsidRPr="00D600CE">
        <w:rPr>
          <w:b/>
          <w:bCs/>
        </w:rPr>
        <w:t>Суммы в</w:t>
      </w:r>
      <w:r w:rsidRPr="00D600CE">
        <w:t xml:space="preserve"> служит для выбора единиц измерения сумм (руб., тыс.руб)</w:t>
      </w:r>
    </w:p>
    <w:p w:rsidR="0052383D" w:rsidRPr="00D600CE" w:rsidRDefault="0052383D" w:rsidP="00AD4EC1">
      <w:pPr>
        <w:autoSpaceDE w:val="0"/>
        <w:autoSpaceDN w:val="0"/>
        <w:adjustRightInd w:val="0"/>
        <w:ind w:firstLine="709"/>
      </w:pPr>
      <w:r w:rsidRPr="00D600CE">
        <w:t xml:space="preserve">Параметр </w:t>
      </w:r>
      <w:r w:rsidRPr="00D600CE">
        <w:rPr>
          <w:b/>
          <w:bCs/>
        </w:rPr>
        <w:t xml:space="preserve">Количество знаков после запятой </w:t>
      </w:r>
      <w:r w:rsidRPr="00D600CE">
        <w:t>позволяет указать количество знаков после запятой, для суммовых значений.</w:t>
      </w:r>
    </w:p>
    <w:p w:rsidR="0052383D" w:rsidRPr="00D600CE" w:rsidRDefault="0052383D" w:rsidP="00AD4EC1">
      <w:pPr>
        <w:autoSpaceDE w:val="0"/>
        <w:autoSpaceDN w:val="0"/>
        <w:adjustRightInd w:val="0"/>
        <w:ind w:firstLine="709"/>
      </w:pPr>
      <w:r w:rsidRPr="00D600CE">
        <w:t xml:space="preserve">В параметре </w:t>
      </w:r>
      <w:r w:rsidRPr="00D600CE">
        <w:rPr>
          <w:b/>
          <w:bCs/>
        </w:rPr>
        <w:t xml:space="preserve">Выводить первые </w:t>
      </w:r>
      <w:r w:rsidRPr="00D600CE">
        <w:t xml:space="preserve">можно указать количество объектов, которые нужно первыми выводить в отчете. В первую очередь выводятся объекты, где сумма нарушений больше. По умолчанию поле заполнено нулевым значением, в этом случае выводятся все объекты, по которым есть нарушения. </w:t>
      </w:r>
    </w:p>
    <w:p w:rsidR="0052383D" w:rsidRPr="00D600CE" w:rsidRDefault="0052383D" w:rsidP="00AD4EC1">
      <w:pPr>
        <w:autoSpaceDE w:val="0"/>
        <w:autoSpaceDN w:val="0"/>
        <w:adjustRightInd w:val="0"/>
        <w:ind w:firstLine="709"/>
      </w:pPr>
      <w:r w:rsidRPr="00D600CE">
        <w:t xml:space="preserve">Если установлен параметр </w:t>
      </w:r>
      <w:r w:rsidRPr="00D600CE">
        <w:rPr>
          <w:b/>
          <w:bCs/>
        </w:rPr>
        <w:t>Детализация по нарушениям</w:t>
      </w:r>
      <w:r w:rsidRPr="00D600CE">
        <w:t>, в отчете выводятся виды нарушений и суммы по этим видам нарушений в разрезе объектов.</w:t>
      </w:r>
    </w:p>
    <w:p w:rsidR="0052383D" w:rsidRPr="00D600CE" w:rsidRDefault="0052383D" w:rsidP="00AD4EC1">
      <w:pPr>
        <w:autoSpaceDE w:val="0"/>
        <w:autoSpaceDN w:val="0"/>
        <w:adjustRightInd w:val="0"/>
        <w:ind w:firstLine="709"/>
      </w:pPr>
      <w:r w:rsidRPr="00D600CE">
        <w:t xml:space="preserve">Если установлен параметр </w:t>
      </w:r>
      <w:r w:rsidRPr="00D600CE">
        <w:rPr>
          <w:b/>
          <w:bCs/>
        </w:rPr>
        <w:t xml:space="preserve"> Выводить сумму по нарушениям </w:t>
      </w:r>
      <w:r w:rsidRPr="00D600CE">
        <w:t xml:space="preserve"> то в последней колонке отчета будет выведена сумма нарушений.</w:t>
      </w:r>
    </w:p>
    <w:p w:rsidR="0052383D" w:rsidRPr="00D600CE" w:rsidRDefault="0052383D" w:rsidP="00AD4EC1">
      <w:pPr>
        <w:autoSpaceDE w:val="0"/>
        <w:autoSpaceDN w:val="0"/>
        <w:adjustRightInd w:val="0"/>
        <w:ind w:firstLine="709"/>
      </w:pPr>
      <w:r w:rsidRPr="00D600CE">
        <w:t xml:space="preserve">Параметр </w:t>
      </w:r>
      <w:r w:rsidRPr="00D600CE">
        <w:rPr>
          <w:b/>
          <w:bCs/>
        </w:rPr>
        <w:t>Шаблон</w:t>
      </w:r>
      <w:r w:rsidRPr="00D600CE">
        <w:t xml:space="preserve"> доступен только для чтения в случае, если у отчета только один шаблон.</w:t>
      </w:r>
    </w:p>
    <w:p w:rsidR="0052383D" w:rsidRPr="00D600CE" w:rsidRDefault="0052383D" w:rsidP="00AD4EC1">
      <w:pPr>
        <w:autoSpaceDE w:val="0"/>
        <w:autoSpaceDN w:val="0"/>
        <w:adjustRightInd w:val="0"/>
        <w:ind w:firstLine="709"/>
      </w:pPr>
      <w:r w:rsidRPr="00D600CE">
        <w:t xml:space="preserve">Параметр </w:t>
      </w:r>
      <w:r w:rsidRPr="00D600CE">
        <w:rPr>
          <w:b/>
          <w:bCs/>
        </w:rPr>
        <w:t>Проверяющие</w:t>
      </w:r>
      <w:r w:rsidRPr="00D600CE">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52383D" w:rsidRPr="00D600CE" w:rsidRDefault="0052383D" w:rsidP="00AD4EC1">
      <w:pPr>
        <w:autoSpaceDE w:val="0"/>
        <w:autoSpaceDN w:val="0"/>
        <w:adjustRightInd w:val="0"/>
        <w:ind w:firstLine="709"/>
      </w:pPr>
      <w:r w:rsidRPr="00D600CE">
        <w:t xml:space="preserve">Параметр </w:t>
      </w:r>
      <w:r w:rsidRPr="00D600CE">
        <w:rPr>
          <w:b/>
          <w:bCs/>
        </w:rPr>
        <w:t xml:space="preserve">Виды нарушений </w:t>
      </w:r>
      <w:r w:rsidRPr="00D600CE">
        <w:t>позволяет</w:t>
      </w:r>
      <w:r w:rsidRPr="00D600CE">
        <w:rPr>
          <w:b/>
          <w:bCs/>
        </w:rPr>
        <w:t xml:space="preserve"> </w:t>
      </w:r>
      <w:r w:rsidRPr="00D600CE">
        <w:t>ограничить перечень видов нарушений, учитываемых в отчете.</w:t>
      </w:r>
    </w:p>
    <w:p w:rsidR="0052383D" w:rsidRPr="00D600CE" w:rsidRDefault="001B4DB4" w:rsidP="00B4285A">
      <w:pPr>
        <w:pStyle w:val="3f"/>
        <w:tabs>
          <w:tab w:val="num" w:pos="1797"/>
        </w:tabs>
        <w:ind w:left="1797" w:hanging="1077"/>
      </w:pPr>
      <w:bookmarkStart w:id="214" w:name="topic_Svedeniyaobispolzovaniisredstv"/>
      <w:bookmarkStart w:id="215" w:name="_Toc427654258"/>
      <w:bookmarkStart w:id="216" w:name="_Toc437350592"/>
      <w:bookmarkStart w:id="217" w:name="_Toc445388299"/>
      <w:bookmarkEnd w:id="214"/>
      <w:r w:rsidRPr="00D600CE">
        <w:t>1</w:t>
      </w:r>
      <w:r w:rsidR="0052383D" w:rsidRPr="00D600CE">
        <w:t>.9.6. Сведения об использовании средств</w:t>
      </w:r>
      <w:bookmarkEnd w:id="215"/>
      <w:bookmarkEnd w:id="216"/>
      <w:bookmarkEnd w:id="217"/>
    </w:p>
    <w:p w:rsidR="0052383D" w:rsidRPr="00D600CE" w:rsidRDefault="0052383D" w:rsidP="00AD4EC1">
      <w:pPr>
        <w:autoSpaceDE w:val="0"/>
        <w:autoSpaceDN w:val="0"/>
        <w:adjustRightInd w:val="0"/>
        <w:ind w:firstLine="709"/>
      </w:pPr>
      <w:r w:rsidRPr="00D600CE">
        <w:t xml:space="preserve">Отчет </w:t>
      </w:r>
      <w:r w:rsidR="0088075E" w:rsidRPr="00D600CE">
        <w:rPr>
          <w:b/>
          <w:bCs/>
        </w:rPr>
        <w:t>«</w:t>
      </w:r>
      <w:r w:rsidRPr="00D600CE">
        <w:rPr>
          <w:b/>
          <w:bCs/>
        </w:rPr>
        <w:t>Сведения об использовании средств</w:t>
      </w:r>
      <w:r w:rsidR="0088075E" w:rsidRPr="00D600CE">
        <w:rPr>
          <w:b/>
          <w:bCs/>
        </w:rPr>
        <w:t>»</w:t>
      </w:r>
      <w:r w:rsidRPr="00D600CE">
        <w:t xml:space="preserve"> позволяет получать информацию об использовании и восстановлении проверяемых средств по итогам КРД. Для формирования отчета необходимо нажать кнопку </w:t>
      </w:r>
      <w:r w:rsidRPr="00D600CE">
        <w:rPr>
          <w:b/>
          <w:noProof/>
          <w:sz w:val="16"/>
          <w:szCs w:val="16"/>
        </w:rPr>
        <w:drawing>
          <wp:inline distT="0" distB="0" distL="0" distR="0" wp14:anchorId="23EA4253" wp14:editId="6CFF3EE5">
            <wp:extent cx="308610" cy="30861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171CC1BE" wp14:editId="454154BD">
            <wp:extent cx="5943600" cy="4795520"/>
            <wp:effectExtent l="0" t="0" r="0" b="508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943600" cy="4795520"/>
                    </a:xfrm>
                    <a:prstGeom prst="rect">
                      <a:avLst/>
                    </a:prstGeom>
                    <a:noFill/>
                    <a:ln>
                      <a:noFill/>
                    </a:ln>
                  </pic:spPr>
                </pic:pic>
              </a:graphicData>
            </a:graphic>
          </wp:inline>
        </w:drawing>
      </w:r>
    </w:p>
    <w:p w:rsidR="00AD4EC1" w:rsidRPr="00D600CE" w:rsidRDefault="00AD4EC1" w:rsidP="00AD4EC1">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148</w:t>
      </w:r>
      <w:r w:rsidR="000D34C2">
        <w:rPr>
          <w:b/>
          <w:bCs/>
          <w:sz w:val="20"/>
          <w:szCs w:val="20"/>
        </w:rPr>
        <w:fldChar w:fldCharType="end"/>
      </w:r>
      <w:r w:rsidRPr="00D600CE">
        <w:rPr>
          <w:b/>
          <w:bCs/>
          <w:sz w:val="20"/>
          <w:szCs w:val="20"/>
        </w:rPr>
        <w:t>. Сведения об использовании средств</w:t>
      </w:r>
    </w:p>
    <w:p w:rsidR="0052383D" w:rsidRPr="00D600CE" w:rsidRDefault="0052383D" w:rsidP="0052383D">
      <w:pPr>
        <w:autoSpaceDE w:val="0"/>
        <w:autoSpaceDN w:val="0"/>
        <w:adjustRightInd w:val="0"/>
      </w:pPr>
    </w:p>
    <w:p w:rsidR="0052383D" w:rsidRPr="00D600CE" w:rsidRDefault="0052383D" w:rsidP="00AD4EC1">
      <w:pPr>
        <w:tabs>
          <w:tab w:val="left" w:pos="567"/>
        </w:tabs>
        <w:autoSpaceDE w:val="0"/>
        <w:autoSpaceDN w:val="0"/>
        <w:adjustRightInd w:val="0"/>
        <w:ind w:firstLine="709"/>
      </w:pPr>
      <w:r w:rsidRPr="00D600CE">
        <w:t xml:space="preserve">Параметры </w:t>
      </w:r>
      <w:r w:rsidRPr="00D600CE">
        <w:rPr>
          <w:b/>
          <w:bCs/>
        </w:rPr>
        <w:t>Период финансирования</w:t>
      </w:r>
      <w:r w:rsidRPr="00D600CE">
        <w:t xml:space="preserve"> служат для ограничения данных, получаемых в отчете, по периоду  финансирования.</w:t>
      </w:r>
    </w:p>
    <w:p w:rsidR="0052383D" w:rsidRPr="00D600CE" w:rsidRDefault="0052383D" w:rsidP="00AD4EC1">
      <w:pPr>
        <w:tabs>
          <w:tab w:val="left" w:pos="567"/>
        </w:tabs>
        <w:autoSpaceDE w:val="0"/>
        <w:autoSpaceDN w:val="0"/>
        <w:adjustRightInd w:val="0"/>
        <w:ind w:firstLine="709"/>
      </w:pPr>
      <w:r w:rsidRPr="00D600CE">
        <w:t xml:space="preserve">Параметры </w:t>
      </w:r>
      <w:r w:rsidRPr="00D600CE">
        <w:rPr>
          <w:b/>
          <w:bCs/>
        </w:rPr>
        <w:t>Период проведения</w:t>
      </w:r>
      <w:r w:rsidRPr="00D600CE">
        <w:t xml:space="preserve"> позволяют отобрать данные только по тем КМ, период проведения которых входит в указанный.</w:t>
      </w:r>
    </w:p>
    <w:p w:rsidR="0052383D" w:rsidRPr="00D600CE" w:rsidRDefault="0052383D" w:rsidP="00AD4EC1">
      <w:pPr>
        <w:tabs>
          <w:tab w:val="left" w:pos="567"/>
        </w:tabs>
        <w:autoSpaceDE w:val="0"/>
        <w:autoSpaceDN w:val="0"/>
        <w:adjustRightInd w:val="0"/>
        <w:ind w:firstLine="709"/>
      </w:pPr>
      <w:r w:rsidRPr="00D600CE">
        <w:t xml:space="preserve">Параметры </w:t>
      </w:r>
      <w:r w:rsidRPr="00D600CE">
        <w:rPr>
          <w:b/>
          <w:bCs/>
        </w:rPr>
        <w:t xml:space="preserve">Дата мероприятия </w:t>
      </w:r>
      <w:r w:rsidRPr="00D600CE">
        <w:t>позволяют отобрать данные только по тем КМ, дата которых входит в указанный.</w:t>
      </w:r>
    </w:p>
    <w:p w:rsidR="0052383D" w:rsidRPr="00D600CE" w:rsidRDefault="0052383D" w:rsidP="00AD4EC1">
      <w:pPr>
        <w:tabs>
          <w:tab w:val="left" w:pos="567"/>
        </w:tabs>
        <w:autoSpaceDE w:val="0"/>
        <w:autoSpaceDN w:val="0"/>
        <w:adjustRightInd w:val="0"/>
        <w:ind w:firstLine="709"/>
      </w:pPr>
      <w:r w:rsidRPr="00D600CE">
        <w:t xml:space="preserve">Параметры </w:t>
      </w:r>
      <w:r w:rsidRPr="00D600CE">
        <w:rPr>
          <w:b/>
          <w:bCs/>
        </w:rPr>
        <w:t xml:space="preserve">Период финансирования бюджетополучателей </w:t>
      </w:r>
      <w:r w:rsidRPr="00D600CE">
        <w:t xml:space="preserve">служат для ограничения данных, получаемых в отчете, по периоду финансирования бюджетополучателей в случае, когда не задано значение в параметре </w:t>
      </w:r>
      <w:r w:rsidRPr="00D600CE">
        <w:rPr>
          <w:b/>
          <w:bCs/>
        </w:rPr>
        <w:t>Кол-во БП в субъекте РФ</w:t>
      </w:r>
      <w:r w:rsidRPr="00D600CE">
        <w:t>.</w:t>
      </w:r>
    </w:p>
    <w:p w:rsidR="0052383D" w:rsidRPr="00D600CE" w:rsidRDefault="0052383D" w:rsidP="00AD4EC1">
      <w:pPr>
        <w:tabs>
          <w:tab w:val="left" w:pos="567"/>
        </w:tabs>
        <w:autoSpaceDE w:val="0"/>
        <w:autoSpaceDN w:val="0"/>
        <w:adjustRightInd w:val="0"/>
        <w:ind w:firstLine="709"/>
      </w:pPr>
      <w:r w:rsidRPr="00D600CE">
        <w:t xml:space="preserve">Параметр </w:t>
      </w:r>
      <w:r w:rsidRPr="00D600CE">
        <w:rPr>
          <w:b/>
          <w:bCs/>
        </w:rPr>
        <w:t>Суммы в</w:t>
      </w:r>
      <w:r w:rsidRPr="00D600CE">
        <w:t xml:space="preserve"> служит для выбора единиц измерения сумм (руб, тыс.руб)</w:t>
      </w:r>
    </w:p>
    <w:p w:rsidR="0052383D" w:rsidRPr="00D600CE" w:rsidRDefault="0052383D" w:rsidP="00AD4EC1">
      <w:pPr>
        <w:tabs>
          <w:tab w:val="left" w:pos="567"/>
        </w:tabs>
        <w:autoSpaceDE w:val="0"/>
        <w:autoSpaceDN w:val="0"/>
        <w:adjustRightInd w:val="0"/>
        <w:ind w:firstLine="709"/>
      </w:pPr>
      <w:r w:rsidRPr="00D600CE">
        <w:t xml:space="preserve">Параметр </w:t>
      </w:r>
      <w:r w:rsidRPr="00D600CE">
        <w:rPr>
          <w:b/>
          <w:bCs/>
        </w:rPr>
        <w:t xml:space="preserve">Количество знаков после запятой </w:t>
      </w:r>
      <w:r w:rsidRPr="00D600CE">
        <w:t>позволяет указать количество знаков после запятой для суммовых значений.</w:t>
      </w:r>
    </w:p>
    <w:p w:rsidR="0052383D" w:rsidRPr="00D600CE" w:rsidRDefault="0052383D" w:rsidP="00AD4EC1">
      <w:pPr>
        <w:tabs>
          <w:tab w:val="left" w:pos="567"/>
        </w:tabs>
        <w:autoSpaceDE w:val="0"/>
        <w:autoSpaceDN w:val="0"/>
        <w:adjustRightInd w:val="0"/>
        <w:ind w:firstLine="709"/>
      </w:pPr>
      <w:r w:rsidRPr="00D600CE">
        <w:t xml:space="preserve">Параметр </w:t>
      </w:r>
      <w:r w:rsidRPr="00D600CE">
        <w:rPr>
          <w:b/>
          <w:bCs/>
        </w:rPr>
        <w:t>Кол-во БП в субъекте РФ</w:t>
      </w:r>
      <w:r w:rsidRPr="00D600CE">
        <w:t xml:space="preserve"> позволяет задать количество бюджетополучателей в отчете.</w:t>
      </w:r>
    </w:p>
    <w:p w:rsidR="0052383D" w:rsidRPr="00D600CE" w:rsidRDefault="0052383D" w:rsidP="00AD4EC1">
      <w:pPr>
        <w:tabs>
          <w:tab w:val="left" w:pos="567"/>
        </w:tabs>
        <w:autoSpaceDE w:val="0"/>
        <w:autoSpaceDN w:val="0"/>
        <w:adjustRightInd w:val="0"/>
        <w:ind w:firstLine="709"/>
      </w:pPr>
      <w:r w:rsidRPr="00D600CE">
        <w:t xml:space="preserve">Параметр </w:t>
      </w:r>
      <w:r w:rsidRPr="00D600CE">
        <w:rPr>
          <w:b/>
          <w:bCs/>
        </w:rPr>
        <w:t>Группировать по</w:t>
      </w:r>
      <w:r w:rsidRPr="00D600CE">
        <w:t xml:space="preserve"> позволяет выбрать уровень бюджетной классификации, по которому должны быть сгруппированы данные.</w:t>
      </w:r>
    </w:p>
    <w:p w:rsidR="0052383D" w:rsidRPr="00D600CE" w:rsidRDefault="0052383D" w:rsidP="00AD4EC1">
      <w:pPr>
        <w:tabs>
          <w:tab w:val="left" w:pos="567"/>
        </w:tabs>
        <w:autoSpaceDE w:val="0"/>
        <w:autoSpaceDN w:val="0"/>
        <w:adjustRightInd w:val="0"/>
        <w:ind w:firstLine="709"/>
      </w:pPr>
      <w:r w:rsidRPr="00D600CE">
        <w:t xml:space="preserve">Параметр </w:t>
      </w:r>
      <w:r w:rsidRPr="00D600CE">
        <w:rPr>
          <w:b/>
          <w:bCs/>
        </w:rPr>
        <w:t>Ненулевые</w:t>
      </w:r>
      <w:r w:rsidRPr="00D600CE">
        <w:t xml:space="preserve"> позволяет выбрать вид отчета: если он отмечен, то в отчете будут содержаться только  строки по показателям, значения которых не равны нулю, иначе - все.</w:t>
      </w:r>
    </w:p>
    <w:p w:rsidR="0052383D" w:rsidRPr="00D600CE" w:rsidRDefault="0052383D" w:rsidP="00AD4EC1">
      <w:pPr>
        <w:tabs>
          <w:tab w:val="left" w:pos="567"/>
        </w:tabs>
        <w:autoSpaceDE w:val="0"/>
        <w:autoSpaceDN w:val="0"/>
        <w:adjustRightInd w:val="0"/>
        <w:ind w:firstLine="709"/>
      </w:pPr>
      <w:r w:rsidRPr="00D600CE">
        <w:t xml:space="preserve">Параметр </w:t>
      </w:r>
      <w:r w:rsidRPr="00D600CE">
        <w:rPr>
          <w:b/>
          <w:bCs/>
        </w:rPr>
        <w:t>Только проверенные</w:t>
      </w:r>
      <w:r w:rsidRPr="00D600CE">
        <w:t xml:space="preserve"> позволяет получить данные только по проверенным суммам финансирования.</w:t>
      </w:r>
    </w:p>
    <w:p w:rsidR="0052383D" w:rsidRPr="00D600CE" w:rsidRDefault="0052383D" w:rsidP="00AD4EC1">
      <w:pPr>
        <w:tabs>
          <w:tab w:val="left" w:pos="567"/>
        </w:tabs>
        <w:autoSpaceDE w:val="0"/>
        <w:autoSpaceDN w:val="0"/>
        <w:adjustRightInd w:val="0"/>
        <w:ind w:firstLine="709"/>
      </w:pPr>
      <w:r w:rsidRPr="00D600CE">
        <w:lastRenderedPageBreak/>
        <w:t xml:space="preserve">Параметр </w:t>
      </w:r>
      <w:r w:rsidRPr="00D600CE">
        <w:rPr>
          <w:b/>
          <w:bCs/>
        </w:rPr>
        <w:t>Шаблон</w:t>
      </w:r>
      <w:r w:rsidRPr="00D600CE">
        <w:t xml:space="preserve"> доступен только для чтения в случае, если у отчета только один шаблон.</w:t>
      </w:r>
    </w:p>
    <w:p w:rsidR="0052383D" w:rsidRPr="00D600CE" w:rsidRDefault="0052383D" w:rsidP="00AD4EC1">
      <w:pPr>
        <w:tabs>
          <w:tab w:val="left" w:pos="567"/>
        </w:tabs>
        <w:autoSpaceDE w:val="0"/>
        <w:autoSpaceDN w:val="0"/>
        <w:adjustRightInd w:val="0"/>
        <w:ind w:firstLine="709"/>
      </w:pPr>
      <w:r w:rsidRPr="00D600CE">
        <w:t xml:space="preserve">Параметры группы </w:t>
      </w:r>
      <w:r w:rsidRPr="00D600CE">
        <w:rPr>
          <w:b/>
          <w:bCs/>
        </w:rPr>
        <w:t>Бюджетная классификация</w:t>
      </w:r>
      <w:r w:rsidRPr="00D600CE">
        <w:t xml:space="preserve"> позволяют ограничить данные в отчете по выбранным значениям справочников бюджетной классификации.</w:t>
      </w:r>
    </w:p>
    <w:p w:rsidR="0052383D" w:rsidRPr="00D600CE" w:rsidRDefault="0052383D" w:rsidP="00AD4EC1">
      <w:pPr>
        <w:tabs>
          <w:tab w:val="left" w:pos="567"/>
        </w:tabs>
        <w:autoSpaceDE w:val="0"/>
        <w:autoSpaceDN w:val="0"/>
        <w:adjustRightInd w:val="0"/>
        <w:ind w:firstLine="709"/>
      </w:pPr>
      <w:r w:rsidRPr="00D600CE">
        <w:t xml:space="preserve">Параметр </w:t>
      </w:r>
      <w:r w:rsidRPr="00D600CE">
        <w:rPr>
          <w:b/>
          <w:bCs/>
        </w:rPr>
        <w:t>Вид средств бюджетополучателей</w:t>
      </w:r>
      <w:r w:rsidRPr="00D600CE">
        <w:t xml:space="preserve"> позволяет ограничить бюджетополучателей по видам средств.</w:t>
      </w:r>
    </w:p>
    <w:p w:rsidR="0052383D" w:rsidRPr="00D600CE" w:rsidRDefault="0052383D" w:rsidP="00AD4EC1">
      <w:pPr>
        <w:tabs>
          <w:tab w:val="left" w:pos="567"/>
        </w:tabs>
        <w:autoSpaceDE w:val="0"/>
        <w:autoSpaceDN w:val="0"/>
        <w:adjustRightInd w:val="0"/>
        <w:ind w:firstLine="709"/>
      </w:pPr>
      <w:r w:rsidRPr="00D600CE">
        <w:t xml:space="preserve">Параметр </w:t>
      </w:r>
      <w:r w:rsidRPr="00D600CE">
        <w:rPr>
          <w:b/>
          <w:bCs/>
        </w:rPr>
        <w:t>Финансирующая</w:t>
      </w:r>
      <w:r w:rsidRPr="00D600CE">
        <w:t xml:space="preserve"> позволяет ограничить данные отчета по финансирующей организации.</w:t>
      </w:r>
    </w:p>
    <w:p w:rsidR="0052383D" w:rsidRPr="00D600CE" w:rsidRDefault="0052383D" w:rsidP="00AD4EC1">
      <w:pPr>
        <w:tabs>
          <w:tab w:val="left" w:pos="567"/>
        </w:tabs>
        <w:autoSpaceDE w:val="0"/>
        <w:autoSpaceDN w:val="0"/>
        <w:adjustRightInd w:val="0"/>
        <w:ind w:firstLine="709"/>
      </w:pPr>
      <w:r w:rsidRPr="00D600CE">
        <w:t xml:space="preserve">Параметр </w:t>
      </w:r>
      <w:r w:rsidRPr="00D600CE">
        <w:rPr>
          <w:b/>
          <w:bCs/>
        </w:rPr>
        <w:t xml:space="preserve">Виды нарушений </w:t>
      </w:r>
      <w:r w:rsidRPr="00D600CE">
        <w:t>позволяет</w:t>
      </w:r>
      <w:r w:rsidRPr="00D600CE">
        <w:rPr>
          <w:b/>
          <w:bCs/>
        </w:rPr>
        <w:t xml:space="preserve"> </w:t>
      </w:r>
      <w:r w:rsidRPr="00D600CE">
        <w:t>ограничить перечень видов нарушений, учитываемых в отчете.</w:t>
      </w:r>
    </w:p>
    <w:p w:rsidR="0052383D" w:rsidRPr="00D600CE" w:rsidRDefault="0052383D" w:rsidP="00AD4EC1">
      <w:pPr>
        <w:tabs>
          <w:tab w:val="left" w:pos="567"/>
        </w:tabs>
        <w:autoSpaceDE w:val="0"/>
        <w:autoSpaceDN w:val="0"/>
        <w:adjustRightInd w:val="0"/>
        <w:ind w:firstLine="709"/>
      </w:pPr>
      <w:r w:rsidRPr="00D600CE">
        <w:t xml:space="preserve">Параметр </w:t>
      </w:r>
      <w:r w:rsidRPr="00D600CE">
        <w:rPr>
          <w:b/>
          <w:bCs/>
        </w:rPr>
        <w:t>Мероприятия</w:t>
      </w:r>
      <w:r w:rsidRPr="00D600CE">
        <w:t xml:space="preserve"> позволяют ограничить данные отчета по выбранным КМ.</w:t>
      </w:r>
    </w:p>
    <w:p w:rsidR="0052383D" w:rsidRPr="00D600CE" w:rsidRDefault="0052383D" w:rsidP="00AD4EC1">
      <w:pPr>
        <w:tabs>
          <w:tab w:val="left" w:pos="567"/>
        </w:tabs>
        <w:autoSpaceDE w:val="0"/>
        <w:autoSpaceDN w:val="0"/>
        <w:adjustRightInd w:val="0"/>
        <w:ind w:firstLine="709"/>
      </w:pPr>
      <w:r w:rsidRPr="00D600CE">
        <w:t xml:space="preserve">Параметры группы </w:t>
      </w:r>
      <w:r w:rsidRPr="00D600CE">
        <w:rPr>
          <w:b/>
          <w:bCs/>
        </w:rPr>
        <w:t>Регламенты</w:t>
      </w:r>
      <w:r w:rsidRPr="00D600CE">
        <w:t xml:space="preserve"> позволяют сопоставить выбранным видам регламентов  записи справочника</w:t>
      </w:r>
      <w:r w:rsidR="00AD4EC1" w:rsidRPr="00D600CE">
        <w:t xml:space="preserve"> </w:t>
      </w:r>
      <w:r w:rsidR="00AD4EC1" w:rsidRPr="00D600CE">
        <w:rPr>
          <w:b/>
        </w:rPr>
        <w:t>«Регламенты»</w:t>
      </w:r>
      <w:r w:rsidRPr="00D600CE">
        <w:t>.</w:t>
      </w:r>
    </w:p>
    <w:p w:rsidR="0052383D" w:rsidRPr="00D600CE" w:rsidRDefault="0052383D" w:rsidP="00AD4EC1">
      <w:pPr>
        <w:tabs>
          <w:tab w:val="left" w:pos="567"/>
        </w:tabs>
        <w:autoSpaceDE w:val="0"/>
        <w:autoSpaceDN w:val="0"/>
        <w:adjustRightInd w:val="0"/>
        <w:ind w:firstLine="709"/>
      </w:pPr>
      <w:r w:rsidRPr="00D600CE">
        <w:t xml:space="preserve">Параметры группы </w:t>
      </w:r>
      <w:r w:rsidRPr="00D600CE">
        <w:rPr>
          <w:b/>
          <w:bCs/>
        </w:rPr>
        <w:t>Документы</w:t>
      </w:r>
      <w:r w:rsidRPr="00D600CE">
        <w:t xml:space="preserve"> позволяют ограничить данные в отчете по способу возмещения по выявленным фактам нарушений.</w:t>
      </w:r>
    </w:p>
    <w:p w:rsidR="0052383D" w:rsidRPr="00D600CE" w:rsidRDefault="0052383D" w:rsidP="0052383D">
      <w:pPr>
        <w:autoSpaceDE w:val="0"/>
        <w:autoSpaceDN w:val="0"/>
        <w:adjustRightInd w:val="0"/>
      </w:pPr>
    </w:p>
    <w:p w:rsidR="0052383D" w:rsidRPr="00D600CE" w:rsidRDefault="001B4DB4" w:rsidP="00B4285A">
      <w:pPr>
        <w:pStyle w:val="3f"/>
        <w:tabs>
          <w:tab w:val="num" w:pos="1797"/>
        </w:tabs>
        <w:ind w:left="1797" w:hanging="1077"/>
      </w:pPr>
      <w:bookmarkStart w:id="218" w:name="topic_Svedeniya_ob_ispolzovanii_sredstv_"/>
      <w:bookmarkStart w:id="219" w:name="_Toc427654259"/>
      <w:bookmarkStart w:id="220" w:name="_Toc437350593"/>
      <w:bookmarkStart w:id="221" w:name="_Toc445388300"/>
      <w:bookmarkEnd w:id="218"/>
      <w:r w:rsidRPr="00D600CE">
        <w:t>1</w:t>
      </w:r>
      <w:r w:rsidR="0052383D" w:rsidRPr="00D600CE">
        <w:t>.9.7. Сведения об использовании средств по объектам</w:t>
      </w:r>
      <w:bookmarkEnd w:id="219"/>
      <w:bookmarkEnd w:id="220"/>
      <w:bookmarkEnd w:id="221"/>
    </w:p>
    <w:p w:rsidR="0052383D" w:rsidRPr="00D600CE" w:rsidRDefault="0052383D" w:rsidP="00AD4EC1">
      <w:pPr>
        <w:autoSpaceDE w:val="0"/>
        <w:autoSpaceDN w:val="0"/>
        <w:adjustRightInd w:val="0"/>
        <w:ind w:firstLine="709"/>
      </w:pPr>
      <w:r w:rsidRPr="00D600CE">
        <w:t xml:space="preserve">Отчет </w:t>
      </w:r>
      <w:r w:rsidR="0088075E" w:rsidRPr="00D600CE">
        <w:rPr>
          <w:b/>
          <w:bCs/>
        </w:rPr>
        <w:t>«</w:t>
      </w:r>
      <w:r w:rsidRPr="00D600CE">
        <w:rPr>
          <w:b/>
          <w:bCs/>
        </w:rPr>
        <w:t>Сведения об использовании средств по объектам</w:t>
      </w:r>
      <w:r w:rsidR="0088075E" w:rsidRPr="00D600CE">
        <w:rPr>
          <w:b/>
          <w:bCs/>
        </w:rPr>
        <w:t>»</w:t>
      </w:r>
      <w:r w:rsidRPr="00D600CE">
        <w:t xml:space="preserve"> позволяет получать информацию об использовании и восстановлении проверяемых средств по итогам КРД в разрезе проверяемых объектов. Для формирования отчета необходимо нажать кнопку </w:t>
      </w:r>
      <w:r w:rsidRPr="00D600CE">
        <w:rPr>
          <w:b/>
          <w:noProof/>
          <w:sz w:val="16"/>
          <w:szCs w:val="16"/>
        </w:rPr>
        <w:drawing>
          <wp:inline distT="0" distB="0" distL="0" distR="0" wp14:anchorId="69582EE2" wp14:editId="770B77FA">
            <wp:extent cx="308610" cy="30861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0E06B6E5" wp14:editId="32A33972">
            <wp:extent cx="5943600" cy="5008245"/>
            <wp:effectExtent l="0" t="0" r="0" b="190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943600" cy="5008245"/>
                    </a:xfrm>
                    <a:prstGeom prst="rect">
                      <a:avLst/>
                    </a:prstGeom>
                    <a:noFill/>
                    <a:ln>
                      <a:noFill/>
                    </a:ln>
                  </pic:spPr>
                </pic:pic>
              </a:graphicData>
            </a:graphic>
          </wp:inline>
        </w:drawing>
      </w:r>
    </w:p>
    <w:p w:rsidR="00AD4EC1" w:rsidRPr="00D600CE" w:rsidRDefault="00AD4EC1" w:rsidP="00AD4EC1">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149</w:t>
      </w:r>
      <w:r w:rsidR="000D34C2">
        <w:rPr>
          <w:b/>
          <w:bCs/>
          <w:sz w:val="20"/>
          <w:szCs w:val="20"/>
        </w:rPr>
        <w:fldChar w:fldCharType="end"/>
      </w:r>
      <w:r w:rsidRPr="00D600CE">
        <w:rPr>
          <w:b/>
          <w:bCs/>
          <w:sz w:val="20"/>
          <w:szCs w:val="20"/>
        </w:rPr>
        <w:t>. Сведения об использовании средств по объектам</w:t>
      </w:r>
    </w:p>
    <w:p w:rsidR="0052383D" w:rsidRPr="00D600CE" w:rsidRDefault="0052383D" w:rsidP="0052383D">
      <w:pPr>
        <w:autoSpaceDE w:val="0"/>
        <w:autoSpaceDN w:val="0"/>
        <w:adjustRightInd w:val="0"/>
      </w:pPr>
    </w:p>
    <w:p w:rsidR="0052383D" w:rsidRPr="00D600CE" w:rsidRDefault="0052383D" w:rsidP="00AD4EC1">
      <w:pPr>
        <w:autoSpaceDE w:val="0"/>
        <w:autoSpaceDN w:val="0"/>
        <w:adjustRightInd w:val="0"/>
        <w:ind w:firstLine="709"/>
      </w:pPr>
      <w:r w:rsidRPr="00D600CE">
        <w:t xml:space="preserve">Параметры </w:t>
      </w:r>
      <w:r w:rsidRPr="00D600CE">
        <w:rPr>
          <w:b/>
          <w:bCs/>
        </w:rPr>
        <w:t>Период финансирования</w:t>
      </w:r>
      <w:r w:rsidRPr="00D600CE">
        <w:t xml:space="preserve"> служат для ограничения данных, получаемых в отчете, по периоду  финансирования.</w:t>
      </w:r>
    </w:p>
    <w:p w:rsidR="0052383D" w:rsidRPr="00D600CE" w:rsidRDefault="0052383D" w:rsidP="00AD4EC1">
      <w:pPr>
        <w:autoSpaceDE w:val="0"/>
        <w:autoSpaceDN w:val="0"/>
        <w:adjustRightInd w:val="0"/>
        <w:ind w:firstLine="709"/>
      </w:pPr>
      <w:r w:rsidRPr="00D600CE">
        <w:t xml:space="preserve">Параметры </w:t>
      </w:r>
      <w:r w:rsidRPr="00D600CE">
        <w:rPr>
          <w:b/>
          <w:bCs/>
        </w:rPr>
        <w:t>Период проведения</w:t>
      </w:r>
      <w:r w:rsidRPr="00D600CE">
        <w:t xml:space="preserve"> позволяют отобрать данные только по тем КМ, период проведения которых входит в указанный.</w:t>
      </w:r>
    </w:p>
    <w:p w:rsidR="0052383D" w:rsidRPr="00D600CE" w:rsidRDefault="0052383D" w:rsidP="00AD4EC1">
      <w:pPr>
        <w:autoSpaceDE w:val="0"/>
        <w:autoSpaceDN w:val="0"/>
        <w:adjustRightInd w:val="0"/>
        <w:ind w:firstLine="709"/>
      </w:pPr>
      <w:r w:rsidRPr="00D600CE">
        <w:t xml:space="preserve">Параметры </w:t>
      </w:r>
      <w:r w:rsidRPr="00D600CE">
        <w:rPr>
          <w:b/>
          <w:bCs/>
        </w:rPr>
        <w:t xml:space="preserve">Дата мероприятия </w:t>
      </w:r>
      <w:r w:rsidRPr="00D600CE">
        <w:t>позволяют отобрать данные только по тем КМ, дата которых входит в указанный.</w:t>
      </w:r>
    </w:p>
    <w:p w:rsidR="0052383D" w:rsidRPr="00D600CE" w:rsidRDefault="0052383D" w:rsidP="00AD4EC1">
      <w:pPr>
        <w:autoSpaceDE w:val="0"/>
        <w:autoSpaceDN w:val="0"/>
        <w:adjustRightInd w:val="0"/>
        <w:ind w:firstLine="709"/>
      </w:pPr>
      <w:r w:rsidRPr="00D600CE">
        <w:t xml:space="preserve">Параметры </w:t>
      </w:r>
      <w:r w:rsidRPr="00D600CE">
        <w:rPr>
          <w:b/>
          <w:bCs/>
        </w:rPr>
        <w:t xml:space="preserve">Период финансирования бюджетополучателей </w:t>
      </w:r>
      <w:r w:rsidRPr="00D600CE">
        <w:t xml:space="preserve">служат для ограничения данных, получаемых в отчете, по периоду финансирования бюджетополучателей в случае, когда не задано значение в параметре </w:t>
      </w:r>
      <w:r w:rsidRPr="00D600CE">
        <w:rPr>
          <w:b/>
          <w:bCs/>
        </w:rPr>
        <w:t>Кол-во БП в субъекте РФ</w:t>
      </w:r>
      <w:r w:rsidRPr="00D600CE">
        <w:t>.</w:t>
      </w:r>
    </w:p>
    <w:p w:rsidR="0052383D" w:rsidRPr="00D600CE" w:rsidRDefault="0052383D" w:rsidP="00AD4EC1">
      <w:pPr>
        <w:autoSpaceDE w:val="0"/>
        <w:autoSpaceDN w:val="0"/>
        <w:adjustRightInd w:val="0"/>
        <w:ind w:firstLine="709"/>
      </w:pPr>
      <w:r w:rsidRPr="00D600CE">
        <w:t xml:space="preserve">Параметр </w:t>
      </w:r>
      <w:r w:rsidRPr="00D600CE">
        <w:rPr>
          <w:b/>
          <w:bCs/>
        </w:rPr>
        <w:t>Суммы в</w:t>
      </w:r>
      <w:r w:rsidRPr="00D600CE">
        <w:t xml:space="preserve"> служит для выбора единиц измерения сумм (руб, тыс.руб)</w:t>
      </w:r>
    </w:p>
    <w:p w:rsidR="0052383D" w:rsidRPr="00D600CE" w:rsidRDefault="0052383D" w:rsidP="00AD4EC1">
      <w:pPr>
        <w:autoSpaceDE w:val="0"/>
        <w:autoSpaceDN w:val="0"/>
        <w:adjustRightInd w:val="0"/>
        <w:ind w:firstLine="709"/>
      </w:pPr>
      <w:r w:rsidRPr="00D600CE">
        <w:t xml:space="preserve">Параметр </w:t>
      </w:r>
      <w:r w:rsidRPr="00D600CE">
        <w:rPr>
          <w:b/>
          <w:bCs/>
        </w:rPr>
        <w:t xml:space="preserve">Количество знаков после запятой </w:t>
      </w:r>
      <w:r w:rsidRPr="00D600CE">
        <w:t>позволяет указать количество знаков после запятой для суммовых значений.</w:t>
      </w:r>
    </w:p>
    <w:p w:rsidR="0052383D" w:rsidRPr="00D600CE" w:rsidRDefault="0052383D" w:rsidP="00AD4EC1">
      <w:pPr>
        <w:autoSpaceDE w:val="0"/>
        <w:autoSpaceDN w:val="0"/>
        <w:adjustRightInd w:val="0"/>
        <w:ind w:firstLine="709"/>
      </w:pPr>
      <w:r w:rsidRPr="00D600CE">
        <w:t xml:space="preserve">Параметр </w:t>
      </w:r>
      <w:r w:rsidRPr="00D600CE">
        <w:rPr>
          <w:b/>
          <w:bCs/>
        </w:rPr>
        <w:t>Кол-во БП в субъекте РФ</w:t>
      </w:r>
      <w:r w:rsidRPr="00D600CE">
        <w:t xml:space="preserve"> позволяет задать количество бюджетополучателей в отчете.</w:t>
      </w:r>
    </w:p>
    <w:p w:rsidR="0052383D" w:rsidRPr="00D600CE" w:rsidRDefault="0052383D" w:rsidP="00AD4EC1">
      <w:pPr>
        <w:autoSpaceDE w:val="0"/>
        <w:autoSpaceDN w:val="0"/>
        <w:adjustRightInd w:val="0"/>
        <w:ind w:firstLine="709"/>
      </w:pPr>
      <w:r w:rsidRPr="00D600CE">
        <w:t xml:space="preserve">Параметр </w:t>
      </w:r>
      <w:r w:rsidRPr="00D600CE">
        <w:rPr>
          <w:b/>
          <w:bCs/>
        </w:rPr>
        <w:t>Группировать по</w:t>
      </w:r>
      <w:r w:rsidRPr="00D600CE">
        <w:t xml:space="preserve"> позволяет выбрать уровень бюджетной классификации, по которому должны быть сгруппированы данные.</w:t>
      </w:r>
    </w:p>
    <w:p w:rsidR="0052383D" w:rsidRPr="00D600CE" w:rsidRDefault="0052383D" w:rsidP="00AD4EC1">
      <w:pPr>
        <w:autoSpaceDE w:val="0"/>
        <w:autoSpaceDN w:val="0"/>
        <w:adjustRightInd w:val="0"/>
        <w:ind w:firstLine="709"/>
      </w:pPr>
      <w:r w:rsidRPr="00D600CE">
        <w:t xml:space="preserve">Параметр </w:t>
      </w:r>
      <w:r w:rsidRPr="00D600CE">
        <w:rPr>
          <w:b/>
          <w:bCs/>
        </w:rPr>
        <w:t xml:space="preserve">Детализация по проверкам </w:t>
      </w:r>
      <w:r w:rsidRPr="00D600CE">
        <w:t>служит</w:t>
      </w:r>
      <w:r w:rsidRPr="00D600CE">
        <w:rPr>
          <w:b/>
          <w:bCs/>
        </w:rPr>
        <w:t xml:space="preserve"> </w:t>
      </w:r>
      <w:r w:rsidRPr="00D600CE">
        <w:t>для вывода отчета в разрезе проверок.</w:t>
      </w:r>
    </w:p>
    <w:p w:rsidR="0052383D" w:rsidRPr="00D600CE" w:rsidRDefault="0052383D" w:rsidP="00AD4EC1">
      <w:pPr>
        <w:autoSpaceDE w:val="0"/>
        <w:autoSpaceDN w:val="0"/>
        <w:adjustRightInd w:val="0"/>
        <w:ind w:firstLine="709"/>
      </w:pPr>
      <w:r w:rsidRPr="00D600CE">
        <w:t xml:space="preserve">Параметр </w:t>
      </w:r>
      <w:r w:rsidRPr="00D600CE">
        <w:rPr>
          <w:b/>
          <w:bCs/>
        </w:rPr>
        <w:t>Только проверенные</w:t>
      </w:r>
      <w:r w:rsidRPr="00D600CE">
        <w:t xml:space="preserve"> позволяет получить данные только по проверенным суммам финансирования.</w:t>
      </w:r>
    </w:p>
    <w:p w:rsidR="0052383D" w:rsidRPr="00D600CE" w:rsidRDefault="0052383D" w:rsidP="00AD4EC1">
      <w:pPr>
        <w:autoSpaceDE w:val="0"/>
        <w:autoSpaceDN w:val="0"/>
        <w:adjustRightInd w:val="0"/>
        <w:ind w:firstLine="709"/>
      </w:pPr>
      <w:r w:rsidRPr="00D600CE">
        <w:lastRenderedPageBreak/>
        <w:t xml:space="preserve">Параметры группы </w:t>
      </w:r>
      <w:r w:rsidRPr="00D600CE">
        <w:rPr>
          <w:b/>
          <w:bCs/>
        </w:rPr>
        <w:t>Бюджетная классификация</w:t>
      </w:r>
      <w:r w:rsidRPr="00D600CE">
        <w:t xml:space="preserve"> позволяют ограничить данные в отчете по выбранным значениям справочников бюджетной классификации.</w:t>
      </w:r>
    </w:p>
    <w:p w:rsidR="0052383D" w:rsidRPr="00D600CE" w:rsidRDefault="0052383D" w:rsidP="00AD4EC1">
      <w:pPr>
        <w:autoSpaceDE w:val="0"/>
        <w:autoSpaceDN w:val="0"/>
        <w:adjustRightInd w:val="0"/>
        <w:ind w:firstLine="709"/>
      </w:pPr>
      <w:r w:rsidRPr="00D600CE">
        <w:t xml:space="preserve">Параметр </w:t>
      </w:r>
      <w:r w:rsidRPr="00D600CE">
        <w:rPr>
          <w:b/>
          <w:bCs/>
        </w:rPr>
        <w:t>Вид средств бюджетополучателей</w:t>
      </w:r>
      <w:r w:rsidRPr="00D600CE">
        <w:t xml:space="preserve"> позволяет ограничить бюджетополучателей по видам средств.</w:t>
      </w:r>
    </w:p>
    <w:p w:rsidR="0052383D" w:rsidRPr="00D600CE" w:rsidRDefault="0052383D" w:rsidP="00AD4EC1">
      <w:pPr>
        <w:autoSpaceDE w:val="0"/>
        <w:autoSpaceDN w:val="0"/>
        <w:adjustRightInd w:val="0"/>
        <w:ind w:firstLine="709"/>
      </w:pPr>
      <w:r w:rsidRPr="00D600CE">
        <w:t xml:space="preserve">Параметры группы </w:t>
      </w:r>
      <w:r w:rsidRPr="00D600CE">
        <w:rPr>
          <w:b/>
          <w:bCs/>
        </w:rPr>
        <w:t>Документы</w:t>
      </w:r>
      <w:r w:rsidRPr="00D600CE">
        <w:t xml:space="preserve"> позволяют ограничить данные в отчете по способу возмещения средств объектами по выявленным фактам нарушений.</w:t>
      </w:r>
    </w:p>
    <w:p w:rsidR="0052383D" w:rsidRPr="00D600CE" w:rsidRDefault="0052383D" w:rsidP="00AD4EC1">
      <w:pPr>
        <w:autoSpaceDE w:val="0"/>
        <w:autoSpaceDN w:val="0"/>
        <w:adjustRightInd w:val="0"/>
        <w:ind w:firstLine="709"/>
      </w:pPr>
      <w:r w:rsidRPr="00D600CE">
        <w:t xml:space="preserve">Параметр </w:t>
      </w:r>
      <w:r w:rsidRPr="00D600CE">
        <w:rPr>
          <w:b/>
          <w:bCs/>
        </w:rPr>
        <w:t>Финансирующая</w:t>
      </w:r>
      <w:r w:rsidRPr="00D600CE">
        <w:t xml:space="preserve"> позволяет ограничить данные отчета по финансирующей организации.</w:t>
      </w:r>
    </w:p>
    <w:p w:rsidR="0052383D" w:rsidRPr="00D600CE" w:rsidRDefault="0052383D" w:rsidP="00AD4EC1">
      <w:pPr>
        <w:autoSpaceDE w:val="0"/>
        <w:autoSpaceDN w:val="0"/>
        <w:adjustRightInd w:val="0"/>
        <w:ind w:firstLine="709"/>
      </w:pPr>
      <w:r w:rsidRPr="00D600CE">
        <w:t xml:space="preserve">Параметр </w:t>
      </w:r>
      <w:r w:rsidRPr="00D600CE">
        <w:rPr>
          <w:b/>
          <w:bCs/>
        </w:rPr>
        <w:t>Объекты</w:t>
      </w:r>
      <w:r w:rsidRPr="00D600CE">
        <w:t xml:space="preserve"> позволяет данные отчета по объектам проверки.</w:t>
      </w:r>
    </w:p>
    <w:p w:rsidR="0052383D" w:rsidRPr="00D600CE" w:rsidRDefault="0052383D" w:rsidP="00AD4EC1">
      <w:pPr>
        <w:autoSpaceDE w:val="0"/>
        <w:autoSpaceDN w:val="0"/>
        <w:adjustRightInd w:val="0"/>
        <w:ind w:firstLine="709"/>
      </w:pPr>
      <w:r w:rsidRPr="00D600CE">
        <w:t xml:space="preserve">Параметр </w:t>
      </w:r>
      <w:r w:rsidRPr="00D600CE">
        <w:rPr>
          <w:b/>
          <w:bCs/>
        </w:rPr>
        <w:t>Виды нарушений</w:t>
      </w:r>
      <w:r w:rsidRPr="00D600CE">
        <w:t xml:space="preserve"> позволяет ограничить данные отчета по видам нарушений.</w:t>
      </w:r>
    </w:p>
    <w:p w:rsidR="0052383D" w:rsidRPr="00D600CE" w:rsidRDefault="0052383D" w:rsidP="00AD4EC1">
      <w:pPr>
        <w:autoSpaceDE w:val="0"/>
        <w:autoSpaceDN w:val="0"/>
        <w:adjustRightInd w:val="0"/>
        <w:ind w:firstLine="709"/>
      </w:pPr>
      <w:r w:rsidRPr="00D600CE">
        <w:t xml:space="preserve">Параметры группы </w:t>
      </w:r>
      <w:r w:rsidRPr="00D600CE">
        <w:rPr>
          <w:b/>
          <w:bCs/>
        </w:rPr>
        <w:t>Регламенты</w:t>
      </w:r>
      <w:r w:rsidRPr="00D600CE">
        <w:t xml:space="preserve"> позволяют сопоставить выбранным видам регламентов  записи справочника</w:t>
      </w:r>
      <w:r w:rsidR="00AD4EC1" w:rsidRPr="00D600CE">
        <w:t xml:space="preserve"> </w:t>
      </w:r>
      <w:r w:rsidR="00AD4EC1" w:rsidRPr="00D600CE">
        <w:rPr>
          <w:b/>
        </w:rPr>
        <w:t>«</w:t>
      </w:r>
      <w:r w:rsidR="00AD4EC1" w:rsidRPr="00D600CE">
        <w:rPr>
          <w:b/>
          <w:bCs/>
        </w:rPr>
        <w:t>Регламенты»</w:t>
      </w:r>
      <w:r w:rsidRPr="00D600CE">
        <w:t>.</w:t>
      </w:r>
    </w:p>
    <w:p w:rsidR="0052383D" w:rsidRPr="00D600CE" w:rsidRDefault="001B4DB4" w:rsidP="00B4285A">
      <w:pPr>
        <w:pStyle w:val="3f"/>
        <w:tabs>
          <w:tab w:val="num" w:pos="1797"/>
        </w:tabs>
        <w:ind w:left="1797" w:hanging="1077"/>
      </w:pPr>
      <w:bookmarkStart w:id="222" w:name="topic_Svodnyi_otchet"/>
      <w:bookmarkStart w:id="223" w:name="_Toc427654260"/>
      <w:bookmarkStart w:id="224" w:name="_Toc437350594"/>
      <w:bookmarkStart w:id="225" w:name="_Toc445388301"/>
      <w:bookmarkEnd w:id="222"/>
      <w:r w:rsidRPr="00D600CE">
        <w:t>1</w:t>
      </w:r>
      <w:r w:rsidR="0052383D" w:rsidRPr="00D600CE">
        <w:t>.9.8. Сводный отчет</w:t>
      </w:r>
      <w:bookmarkEnd w:id="223"/>
      <w:bookmarkEnd w:id="224"/>
      <w:bookmarkEnd w:id="225"/>
    </w:p>
    <w:p w:rsidR="0052383D" w:rsidRPr="00D600CE" w:rsidRDefault="0052383D" w:rsidP="00AD4EC1">
      <w:pPr>
        <w:autoSpaceDE w:val="0"/>
        <w:autoSpaceDN w:val="0"/>
        <w:adjustRightInd w:val="0"/>
        <w:ind w:firstLine="709"/>
      </w:pPr>
      <w:r w:rsidRPr="00D600CE">
        <w:t xml:space="preserve">Отчет </w:t>
      </w:r>
      <w:r w:rsidR="0088075E" w:rsidRPr="00D600CE">
        <w:rPr>
          <w:b/>
          <w:bCs/>
        </w:rPr>
        <w:t>«</w:t>
      </w:r>
      <w:r w:rsidRPr="00D600CE">
        <w:rPr>
          <w:b/>
          <w:bCs/>
        </w:rPr>
        <w:t>Сводный отчет</w:t>
      </w:r>
      <w:r w:rsidR="0088075E" w:rsidRPr="00D600CE">
        <w:rPr>
          <w:b/>
          <w:bCs/>
        </w:rPr>
        <w:t>»</w:t>
      </w:r>
      <w:r w:rsidRPr="00D600CE">
        <w:t xml:space="preserve"> позволяет формировать отчет о результатах работы проверяющей организации за определенный период времени по введенным в КМ значениям записей  справочника </w:t>
      </w:r>
      <w:r w:rsidR="0088075E" w:rsidRPr="00D600CE">
        <w:rPr>
          <w:b/>
          <w:iCs/>
        </w:rPr>
        <w:t>«</w:t>
      </w:r>
      <w:r w:rsidRPr="00D600CE">
        <w:rPr>
          <w:b/>
          <w:iCs/>
        </w:rPr>
        <w:t>Показатели</w:t>
      </w:r>
      <w:r w:rsidR="0088075E" w:rsidRPr="00D600CE">
        <w:rPr>
          <w:b/>
          <w:iCs/>
        </w:rPr>
        <w:t>»</w:t>
      </w:r>
      <w:r w:rsidRPr="00D600CE">
        <w:t xml:space="preserve">. Для формирования отчета необходимо нажать кнопку </w:t>
      </w:r>
      <w:r w:rsidRPr="00D600CE">
        <w:rPr>
          <w:b/>
          <w:noProof/>
          <w:sz w:val="16"/>
          <w:szCs w:val="16"/>
        </w:rPr>
        <w:drawing>
          <wp:inline distT="0" distB="0" distL="0" distR="0" wp14:anchorId="48854945" wp14:editId="3C58AAF8">
            <wp:extent cx="308610" cy="30861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30A3B54D" wp14:editId="136F1036">
            <wp:extent cx="5943600" cy="4614545"/>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943600" cy="4614545"/>
                    </a:xfrm>
                    <a:prstGeom prst="rect">
                      <a:avLst/>
                    </a:prstGeom>
                    <a:noFill/>
                    <a:ln>
                      <a:noFill/>
                    </a:ln>
                  </pic:spPr>
                </pic:pic>
              </a:graphicData>
            </a:graphic>
          </wp:inline>
        </w:drawing>
      </w:r>
    </w:p>
    <w:p w:rsidR="00AD4EC1" w:rsidRPr="00D600CE" w:rsidRDefault="00AD4EC1" w:rsidP="00AD4EC1">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150</w:t>
      </w:r>
      <w:r w:rsidR="000D34C2">
        <w:rPr>
          <w:b/>
          <w:bCs/>
          <w:sz w:val="20"/>
          <w:szCs w:val="20"/>
        </w:rPr>
        <w:fldChar w:fldCharType="end"/>
      </w:r>
      <w:r w:rsidRPr="00D600CE">
        <w:rPr>
          <w:b/>
          <w:bCs/>
          <w:sz w:val="20"/>
          <w:szCs w:val="20"/>
        </w:rPr>
        <w:t>. Сводный отчет</w:t>
      </w:r>
    </w:p>
    <w:p w:rsidR="00AD4EC1" w:rsidRPr="00D600CE" w:rsidRDefault="00AD4EC1" w:rsidP="0052383D">
      <w:pPr>
        <w:autoSpaceDE w:val="0"/>
        <w:autoSpaceDN w:val="0"/>
        <w:adjustRightInd w:val="0"/>
        <w:jc w:val="center"/>
        <w:rPr>
          <w:b/>
          <w:bCs/>
          <w:sz w:val="16"/>
          <w:szCs w:val="16"/>
        </w:rPr>
      </w:pPr>
    </w:p>
    <w:p w:rsidR="0052383D" w:rsidRPr="00D600CE" w:rsidRDefault="0052383D" w:rsidP="0052383D">
      <w:pPr>
        <w:autoSpaceDE w:val="0"/>
        <w:autoSpaceDN w:val="0"/>
        <w:adjustRightInd w:val="0"/>
      </w:pPr>
    </w:p>
    <w:p w:rsidR="0052383D" w:rsidRPr="00D600CE" w:rsidRDefault="0052383D" w:rsidP="00AD4EC1">
      <w:pPr>
        <w:autoSpaceDE w:val="0"/>
        <w:autoSpaceDN w:val="0"/>
        <w:adjustRightInd w:val="0"/>
        <w:ind w:firstLine="709"/>
      </w:pPr>
      <w:r w:rsidRPr="00D600CE">
        <w:lastRenderedPageBreak/>
        <w:t xml:space="preserve">Параметры </w:t>
      </w:r>
      <w:r w:rsidRPr="00D600CE">
        <w:rPr>
          <w:b/>
          <w:bCs/>
        </w:rPr>
        <w:t>Период</w:t>
      </w:r>
      <w:r w:rsidRPr="00D600CE">
        <w:t xml:space="preserve"> позволяют отобрать данные только по тем КМ, период проведения которых входит в указанный.</w:t>
      </w:r>
    </w:p>
    <w:p w:rsidR="0052383D" w:rsidRPr="00D600CE" w:rsidRDefault="0052383D" w:rsidP="00AD4EC1">
      <w:pPr>
        <w:autoSpaceDE w:val="0"/>
        <w:autoSpaceDN w:val="0"/>
        <w:adjustRightInd w:val="0"/>
        <w:ind w:firstLine="709"/>
      </w:pPr>
      <w:r w:rsidRPr="00D600CE">
        <w:t xml:space="preserve">Параметры </w:t>
      </w:r>
      <w:r w:rsidRPr="00D600CE">
        <w:rPr>
          <w:b/>
          <w:bCs/>
        </w:rPr>
        <w:t xml:space="preserve">Дата мероприятия </w:t>
      </w:r>
      <w:r w:rsidRPr="00D600CE">
        <w:t>позволяют отобрать данные только по тем КМ, дата которых входит в указанный.</w:t>
      </w:r>
    </w:p>
    <w:p w:rsidR="0052383D" w:rsidRPr="00D600CE" w:rsidRDefault="0052383D" w:rsidP="00AD4EC1">
      <w:pPr>
        <w:autoSpaceDE w:val="0"/>
        <w:autoSpaceDN w:val="0"/>
        <w:adjustRightInd w:val="0"/>
        <w:ind w:firstLine="709"/>
      </w:pPr>
      <w:r w:rsidRPr="00D600CE">
        <w:t xml:space="preserve">Параметр </w:t>
      </w:r>
      <w:r w:rsidRPr="00D600CE">
        <w:rPr>
          <w:b/>
          <w:bCs/>
        </w:rPr>
        <w:t>Суммы в</w:t>
      </w:r>
      <w:r w:rsidRPr="00D600CE">
        <w:t xml:space="preserve"> служит для выбора единиц измерения сумм (руб., тыс.руб).</w:t>
      </w:r>
    </w:p>
    <w:p w:rsidR="0052383D" w:rsidRPr="00D600CE" w:rsidRDefault="0052383D" w:rsidP="00AD4EC1">
      <w:pPr>
        <w:autoSpaceDE w:val="0"/>
        <w:autoSpaceDN w:val="0"/>
        <w:adjustRightInd w:val="0"/>
        <w:ind w:firstLine="709"/>
      </w:pPr>
      <w:r w:rsidRPr="00D600CE">
        <w:t xml:space="preserve">Параметр </w:t>
      </w:r>
      <w:r w:rsidRPr="00D600CE">
        <w:rPr>
          <w:b/>
          <w:bCs/>
        </w:rPr>
        <w:t xml:space="preserve">Количество знаков после запятой </w:t>
      </w:r>
      <w:r w:rsidRPr="00D600CE">
        <w:t>позволяет указать количество знаков после запятой, для суммовых значений.</w:t>
      </w:r>
    </w:p>
    <w:p w:rsidR="0052383D" w:rsidRPr="00D600CE" w:rsidRDefault="0052383D" w:rsidP="00AD4EC1">
      <w:pPr>
        <w:autoSpaceDE w:val="0"/>
        <w:autoSpaceDN w:val="0"/>
        <w:adjustRightInd w:val="0"/>
        <w:ind w:firstLine="709"/>
      </w:pPr>
      <w:r w:rsidRPr="00D600CE">
        <w:t xml:space="preserve">Параметр </w:t>
      </w:r>
      <w:r w:rsidRPr="00D600CE">
        <w:rPr>
          <w:b/>
          <w:bCs/>
        </w:rPr>
        <w:t>Ненулевые</w:t>
      </w:r>
      <w:r w:rsidRPr="00D600CE">
        <w:t xml:space="preserve"> позволяет выбрать вид отчета: если он отмечен, то в отчете будут содержаться только  строки по показателям, значения которых не равны нулю, иначе - все. </w:t>
      </w:r>
    </w:p>
    <w:p w:rsidR="0052383D" w:rsidRPr="00D600CE" w:rsidRDefault="0052383D" w:rsidP="00AD4EC1">
      <w:pPr>
        <w:autoSpaceDE w:val="0"/>
        <w:autoSpaceDN w:val="0"/>
        <w:adjustRightInd w:val="0"/>
        <w:ind w:firstLine="709"/>
      </w:pPr>
      <w:r w:rsidRPr="00D600CE">
        <w:t xml:space="preserve">Параметр </w:t>
      </w:r>
      <w:r w:rsidRPr="00D600CE">
        <w:rPr>
          <w:b/>
          <w:bCs/>
        </w:rPr>
        <w:t>Шаблон</w:t>
      </w:r>
      <w:r w:rsidRPr="00D600CE">
        <w:t xml:space="preserve"> доступен только для чтения в случае, если у отчета только один шаблон.</w:t>
      </w:r>
    </w:p>
    <w:p w:rsidR="0052383D" w:rsidRPr="00D600CE" w:rsidRDefault="0052383D" w:rsidP="00AD4EC1">
      <w:pPr>
        <w:autoSpaceDE w:val="0"/>
        <w:autoSpaceDN w:val="0"/>
        <w:adjustRightInd w:val="0"/>
        <w:ind w:firstLine="709"/>
      </w:pPr>
      <w:r w:rsidRPr="00D600CE">
        <w:t xml:space="preserve">Группа параметров </w:t>
      </w:r>
      <w:r w:rsidRPr="00D600CE">
        <w:rPr>
          <w:b/>
          <w:bCs/>
        </w:rPr>
        <w:t xml:space="preserve">Реквизиты мероприятия </w:t>
      </w:r>
      <w:r w:rsidRPr="00D600CE">
        <w:t xml:space="preserve">присутствует только тогда, когда выбраны значения в соответствующей настройке объекта </w:t>
      </w:r>
      <w:r w:rsidR="00251404" w:rsidRPr="00251404">
        <w:rPr>
          <w:b/>
          <w:bCs/>
          <w:highlight w:val="lightGray"/>
        </w:rPr>
        <w:t xml:space="preserve">Документы =&gt; </w:t>
      </w:r>
      <w:r w:rsidRPr="00251404">
        <w:rPr>
          <w:b/>
          <w:bCs/>
          <w:highlight w:val="lightGray"/>
        </w:rPr>
        <w:t>Мероприятия</w:t>
      </w:r>
      <w:r w:rsidRPr="00D600CE">
        <w:t>.</w:t>
      </w:r>
    </w:p>
    <w:p w:rsidR="0052383D" w:rsidRPr="00D600CE" w:rsidRDefault="0052383D" w:rsidP="00AD4EC1">
      <w:pPr>
        <w:autoSpaceDE w:val="0"/>
        <w:autoSpaceDN w:val="0"/>
        <w:adjustRightInd w:val="0"/>
        <w:ind w:firstLine="709"/>
      </w:pPr>
      <w:r w:rsidRPr="00D600CE">
        <w:t>Наименования параметров этой</w:t>
      </w:r>
      <w:r w:rsidRPr="00D600CE">
        <w:rPr>
          <w:b/>
          <w:bCs/>
        </w:rPr>
        <w:t xml:space="preserve"> </w:t>
      </w:r>
      <w:r w:rsidRPr="00D600CE">
        <w:t>группы соответствуют наименованиям отобранных в настройке реквизитов и позволяют ограничить данные в отчете по значениям этих реквизитов.</w:t>
      </w:r>
    </w:p>
    <w:p w:rsidR="0052383D" w:rsidRPr="00D600CE" w:rsidRDefault="0052383D" w:rsidP="00AD4EC1">
      <w:pPr>
        <w:autoSpaceDE w:val="0"/>
        <w:autoSpaceDN w:val="0"/>
        <w:adjustRightInd w:val="0"/>
        <w:ind w:firstLine="709"/>
      </w:pPr>
      <w:r w:rsidRPr="00D600CE">
        <w:t xml:space="preserve">Параметры группы </w:t>
      </w:r>
      <w:r w:rsidRPr="00D600CE">
        <w:rPr>
          <w:b/>
          <w:bCs/>
        </w:rPr>
        <w:t>Бюджетная классификация</w:t>
      </w:r>
      <w:r w:rsidRPr="00D600CE">
        <w:t xml:space="preserve"> позволяют ограничить данные в отчете по выбранным значениям справочников бюджетной классификации.</w:t>
      </w:r>
    </w:p>
    <w:p w:rsidR="0052383D" w:rsidRPr="00D600CE" w:rsidRDefault="0052383D" w:rsidP="00AD4EC1">
      <w:pPr>
        <w:autoSpaceDE w:val="0"/>
        <w:autoSpaceDN w:val="0"/>
        <w:adjustRightInd w:val="0"/>
        <w:ind w:firstLine="709"/>
      </w:pPr>
      <w:r w:rsidRPr="00D600CE">
        <w:t xml:space="preserve">Параметры группы </w:t>
      </w:r>
      <w:r w:rsidRPr="00D600CE">
        <w:rPr>
          <w:b/>
          <w:bCs/>
        </w:rPr>
        <w:t>Организации</w:t>
      </w:r>
      <w:r w:rsidRPr="00D600CE">
        <w:t xml:space="preserve"> позволяют ограничить данные отчета по проверяемым объектам и по участникам.</w:t>
      </w:r>
    </w:p>
    <w:p w:rsidR="0052383D" w:rsidRPr="00D600CE" w:rsidRDefault="0052383D" w:rsidP="00AD4EC1">
      <w:pPr>
        <w:autoSpaceDE w:val="0"/>
        <w:autoSpaceDN w:val="0"/>
        <w:adjustRightInd w:val="0"/>
        <w:ind w:firstLine="709"/>
      </w:pPr>
      <w:r w:rsidRPr="00D600CE">
        <w:t xml:space="preserve">Параметр </w:t>
      </w:r>
      <w:r w:rsidRPr="00D600CE">
        <w:rPr>
          <w:b/>
          <w:bCs/>
        </w:rPr>
        <w:t>Проверяющие</w:t>
      </w:r>
      <w:r w:rsidRPr="00D600CE">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52383D" w:rsidRPr="00D600CE" w:rsidRDefault="0052383D" w:rsidP="00AD4EC1">
      <w:pPr>
        <w:autoSpaceDE w:val="0"/>
        <w:autoSpaceDN w:val="0"/>
        <w:adjustRightInd w:val="0"/>
        <w:ind w:firstLine="709"/>
      </w:pPr>
      <w:r w:rsidRPr="00D600CE">
        <w:t xml:space="preserve">Параметр </w:t>
      </w:r>
      <w:r w:rsidRPr="00D600CE">
        <w:rPr>
          <w:b/>
          <w:bCs/>
        </w:rPr>
        <w:t>Подразделения</w:t>
      </w:r>
      <w:r w:rsidRPr="00D600CE">
        <w:t xml:space="preserve"> позволяет ограничить данные отчета по подразделению участников. Справа от него по выпадающему списку можно выбрать следующие значения, определяющие способ получения отчета по подразделению:</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по руководителю</w:t>
      </w:r>
      <w:r w:rsidRPr="00FB07EC">
        <w:rPr>
          <w:b/>
        </w:rPr>
        <w:t>»</w:t>
      </w:r>
      <w:r w:rsidR="0052383D" w:rsidRPr="00D600CE">
        <w:t>: в отчет по выбранному подразделению попадут значения показателей из тех мероприятий, в которых руководителем являлся сотрудник выбранного подразделения;</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по участникам</w:t>
      </w:r>
      <w:r w:rsidRPr="00FB07EC">
        <w:rPr>
          <w:b/>
        </w:rPr>
        <w:t>»</w:t>
      </w:r>
      <w:r w:rsidR="0052383D" w:rsidRPr="00D600CE">
        <w:t xml:space="preserve">: в отчет по выбранному подразделению попадут значения показателей из тех мероприятий, в которых принимали участие сотрудники выбранного подразделения; </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по показателям</w:t>
      </w:r>
      <w:r w:rsidRPr="00FB07EC">
        <w:rPr>
          <w:b/>
        </w:rPr>
        <w:t>»</w:t>
      </w:r>
      <w:r w:rsidR="0052383D" w:rsidRPr="00D600CE">
        <w:t xml:space="preserve">: в отчет по выбранному подразделению попадут значения его сотрудников из показателей разбитых по участникам, и значения показателей, не разбитых по участникам, из всех мероприятий. </w:t>
      </w:r>
    </w:p>
    <w:p w:rsidR="0052383D" w:rsidRPr="00D600CE" w:rsidRDefault="0052383D" w:rsidP="00AD4EC1">
      <w:pPr>
        <w:autoSpaceDE w:val="0"/>
        <w:autoSpaceDN w:val="0"/>
        <w:adjustRightInd w:val="0"/>
        <w:ind w:firstLine="709"/>
      </w:pPr>
      <w:r w:rsidRPr="00D600CE">
        <w:t>Если отметить несколько значений флагами, то при формировании отчета по подразделению будет учитываться, чтобы выполнялось каждое условие. Если не отмечен ни один из флажков, то по умолчанию подразделение определяется по подразделению руководителя мероприятия.</w:t>
      </w:r>
    </w:p>
    <w:p w:rsidR="0052383D" w:rsidRPr="00D600CE" w:rsidRDefault="0052383D" w:rsidP="00AD4EC1">
      <w:pPr>
        <w:autoSpaceDE w:val="0"/>
        <w:autoSpaceDN w:val="0"/>
        <w:adjustRightInd w:val="0"/>
        <w:ind w:firstLine="709"/>
      </w:pPr>
      <w:r w:rsidRPr="00D600CE">
        <w:t xml:space="preserve">Параметры группы </w:t>
      </w:r>
      <w:r w:rsidRPr="00D600CE">
        <w:rPr>
          <w:b/>
          <w:bCs/>
        </w:rPr>
        <w:t>Мероприятия</w:t>
      </w:r>
      <w:r w:rsidRPr="00D600CE">
        <w:t xml:space="preserve"> позволяют ограничить данные отчета по параметрам КМ.</w:t>
      </w:r>
    </w:p>
    <w:p w:rsidR="0052383D" w:rsidRPr="00D600CE" w:rsidRDefault="0052383D" w:rsidP="00AD4EC1">
      <w:pPr>
        <w:autoSpaceDE w:val="0"/>
        <w:autoSpaceDN w:val="0"/>
        <w:adjustRightInd w:val="0"/>
        <w:ind w:firstLine="709"/>
      </w:pPr>
      <w:r w:rsidRPr="00D600CE">
        <w:t xml:space="preserve">Параметр </w:t>
      </w:r>
      <w:r w:rsidRPr="00D600CE">
        <w:rPr>
          <w:b/>
          <w:bCs/>
        </w:rPr>
        <w:t>Территории</w:t>
      </w:r>
      <w:r w:rsidRPr="00D600CE">
        <w:t xml:space="preserve"> позволяет ограничить данные отчета по проверяемым территориям.</w:t>
      </w:r>
    </w:p>
    <w:p w:rsidR="0052383D" w:rsidRPr="00D600CE" w:rsidRDefault="0052383D" w:rsidP="00AD4EC1">
      <w:pPr>
        <w:autoSpaceDE w:val="0"/>
        <w:autoSpaceDN w:val="0"/>
        <w:adjustRightInd w:val="0"/>
        <w:ind w:firstLine="709"/>
      </w:pPr>
    </w:p>
    <w:p w:rsidR="0052383D" w:rsidRPr="00D600CE" w:rsidRDefault="001B4DB4" w:rsidP="00B4285A">
      <w:pPr>
        <w:pStyle w:val="3f"/>
        <w:tabs>
          <w:tab w:val="num" w:pos="1797"/>
        </w:tabs>
        <w:ind w:left="1797" w:hanging="1077"/>
      </w:pPr>
      <w:bookmarkStart w:id="226" w:name="topic_Svodnyi_otchet_po_proverkam"/>
      <w:bookmarkStart w:id="227" w:name="_Toc427654261"/>
      <w:bookmarkStart w:id="228" w:name="_Toc437350595"/>
      <w:bookmarkStart w:id="229" w:name="_Toc445388302"/>
      <w:bookmarkEnd w:id="226"/>
      <w:r w:rsidRPr="00D600CE">
        <w:t>1</w:t>
      </w:r>
      <w:r w:rsidR="0052383D" w:rsidRPr="00D600CE">
        <w:t>.9.9. Сводный отчет по мероприятиям</w:t>
      </w:r>
      <w:bookmarkEnd w:id="227"/>
      <w:bookmarkEnd w:id="228"/>
      <w:bookmarkEnd w:id="229"/>
    </w:p>
    <w:p w:rsidR="0052383D" w:rsidRPr="00D600CE" w:rsidRDefault="0052383D" w:rsidP="00AD4EC1">
      <w:pPr>
        <w:autoSpaceDE w:val="0"/>
        <w:autoSpaceDN w:val="0"/>
        <w:adjustRightInd w:val="0"/>
        <w:ind w:firstLine="709"/>
      </w:pPr>
      <w:r w:rsidRPr="00D600CE">
        <w:t xml:space="preserve">Отчет </w:t>
      </w:r>
      <w:r w:rsidR="0088075E" w:rsidRPr="00D600CE">
        <w:rPr>
          <w:b/>
          <w:bCs/>
        </w:rPr>
        <w:t>«</w:t>
      </w:r>
      <w:r w:rsidRPr="00D600CE">
        <w:rPr>
          <w:b/>
          <w:bCs/>
        </w:rPr>
        <w:t>Сводный отчет по мероприятиям</w:t>
      </w:r>
      <w:r w:rsidR="0088075E" w:rsidRPr="00D600CE">
        <w:rPr>
          <w:b/>
          <w:bCs/>
        </w:rPr>
        <w:t>»</w:t>
      </w:r>
      <w:r w:rsidRPr="00D600CE">
        <w:t xml:space="preserve"> позволяет формировать отчет о результатах работы проверяющей организации за определенный период времени по записям </w:t>
      </w:r>
      <w:hyperlink w:anchor="topic_Pokazately" w:history="1">
        <w:r w:rsidRPr="00D600CE">
          <w:t>справочника показателей</w:t>
        </w:r>
      </w:hyperlink>
      <w:r w:rsidRPr="00D600CE">
        <w:t xml:space="preserve">. Для формирования отчета необходимо нажать кнопку </w:t>
      </w:r>
      <w:r w:rsidRPr="00D600CE">
        <w:rPr>
          <w:b/>
          <w:noProof/>
          <w:sz w:val="16"/>
          <w:szCs w:val="16"/>
        </w:rPr>
        <w:drawing>
          <wp:inline distT="0" distB="0" distL="0" distR="0" wp14:anchorId="7552F16C" wp14:editId="0A04A7C3">
            <wp:extent cx="308610" cy="30861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6FA48A20" wp14:editId="1653E6DD">
            <wp:extent cx="5943600" cy="4614545"/>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943600" cy="4614545"/>
                    </a:xfrm>
                    <a:prstGeom prst="rect">
                      <a:avLst/>
                    </a:prstGeom>
                    <a:noFill/>
                    <a:ln>
                      <a:noFill/>
                    </a:ln>
                  </pic:spPr>
                </pic:pic>
              </a:graphicData>
            </a:graphic>
          </wp:inline>
        </w:drawing>
      </w:r>
    </w:p>
    <w:p w:rsidR="00AD4EC1" w:rsidRPr="00D600CE" w:rsidRDefault="00AD4EC1" w:rsidP="00AD4EC1">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151</w:t>
      </w:r>
      <w:r w:rsidR="000D34C2">
        <w:rPr>
          <w:b/>
          <w:bCs/>
          <w:sz w:val="20"/>
          <w:szCs w:val="20"/>
        </w:rPr>
        <w:fldChar w:fldCharType="end"/>
      </w:r>
      <w:r w:rsidRPr="00D600CE">
        <w:rPr>
          <w:b/>
          <w:bCs/>
          <w:sz w:val="20"/>
          <w:szCs w:val="20"/>
        </w:rPr>
        <w:t>. Сводный отчет по мероприятиям</w:t>
      </w:r>
    </w:p>
    <w:p w:rsidR="0052383D" w:rsidRPr="00D600CE" w:rsidRDefault="0052383D" w:rsidP="0052383D">
      <w:pPr>
        <w:autoSpaceDE w:val="0"/>
        <w:autoSpaceDN w:val="0"/>
        <w:adjustRightInd w:val="0"/>
      </w:pPr>
    </w:p>
    <w:p w:rsidR="0052383D" w:rsidRPr="00D600CE" w:rsidRDefault="0052383D" w:rsidP="00AD4EC1">
      <w:pPr>
        <w:autoSpaceDE w:val="0"/>
        <w:autoSpaceDN w:val="0"/>
        <w:adjustRightInd w:val="0"/>
        <w:ind w:firstLine="709"/>
      </w:pPr>
      <w:r w:rsidRPr="00D600CE">
        <w:t xml:space="preserve">Параметры </w:t>
      </w:r>
      <w:r w:rsidRPr="00D600CE">
        <w:rPr>
          <w:b/>
          <w:bCs/>
        </w:rPr>
        <w:t>Период</w:t>
      </w:r>
      <w:r w:rsidR="00444025" w:rsidRPr="00D600CE">
        <w:rPr>
          <w:b/>
          <w:bCs/>
        </w:rPr>
        <w:t>, Дата мероприятия</w:t>
      </w:r>
      <w:r w:rsidRPr="00D600CE">
        <w:rPr>
          <w:b/>
          <w:bCs/>
        </w:rPr>
        <w:t xml:space="preserve"> </w:t>
      </w:r>
      <w:r w:rsidRPr="00D600CE">
        <w:t>позволяют отобрать данные только по тем КМ, период проведения которых входит в указанный.</w:t>
      </w:r>
    </w:p>
    <w:p w:rsidR="0052383D" w:rsidRPr="00D600CE" w:rsidRDefault="0052383D" w:rsidP="00AD4EC1">
      <w:pPr>
        <w:autoSpaceDE w:val="0"/>
        <w:autoSpaceDN w:val="0"/>
        <w:adjustRightInd w:val="0"/>
        <w:ind w:firstLine="709"/>
      </w:pPr>
      <w:r w:rsidRPr="00D600CE">
        <w:t xml:space="preserve">Параметр </w:t>
      </w:r>
      <w:r w:rsidRPr="00D600CE">
        <w:rPr>
          <w:b/>
          <w:bCs/>
        </w:rPr>
        <w:t>Ненулевые</w:t>
      </w:r>
      <w:r w:rsidRPr="00D600CE">
        <w:t xml:space="preserve"> позволяет выбрать вид отчета: если он отмечен, то в отчете будут содержаться только  строки по показателям, значения которых не равны нулю, иначе - все. </w:t>
      </w:r>
    </w:p>
    <w:p w:rsidR="0052383D" w:rsidRPr="00D600CE" w:rsidRDefault="0052383D" w:rsidP="00AD4EC1">
      <w:pPr>
        <w:autoSpaceDE w:val="0"/>
        <w:autoSpaceDN w:val="0"/>
        <w:adjustRightInd w:val="0"/>
        <w:ind w:firstLine="709"/>
      </w:pPr>
      <w:r w:rsidRPr="00D600CE">
        <w:t xml:space="preserve">Если отмечен параметр </w:t>
      </w:r>
      <w:r w:rsidRPr="00D600CE">
        <w:rPr>
          <w:b/>
          <w:bCs/>
        </w:rPr>
        <w:t>Наименования показателей</w:t>
      </w:r>
      <w:r w:rsidRPr="00D600CE">
        <w:t>, то в заголовках колонок, кроме кодов показателей, будут выведены и их наименования.</w:t>
      </w:r>
    </w:p>
    <w:p w:rsidR="0052383D" w:rsidRPr="00D600CE" w:rsidRDefault="0052383D" w:rsidP="00AD4EC1">
      <w:pPr>
        <w:autoSpaceDE w:val="0"/>
        <w:autoSpaceDN w:val="0"/>
        <w:adjustRightInd w:val="0"/>
        <w:ind w:firstLine="709"/>
      </w:pPr>
      <w:r w:rsidRPr="00D600CE">
        <w:t xml:space="preserve">Параметр </w:t>
      </w:r>
      <w:r w:rsidRPr="00D600CE">
        <w:rPr>
          <w:b/>
          <w:bCs/>
        </w:rPr>
        <w:t>ВЫЕЗДНАЯ</w:t>
      </w:r>
      <w:r w:rsidRPr="00D600CE">
        <w:t xml:space="preserve"> позволяет ограничить данные отчета по реквизиту </w:t>
      </w:r>
      <w:r w:rsidRPr="00D600CE">
        <w:rPr>
          <w:b/>
          <w:bCs/>
        </w:rPr>
        <w:t>ВЫЕЗДНАЯ</w:t>
      </w:r>
      <w:r w:rsidRPr="00D600CE">
        <w:t xml:space="preserve"> окна ввода мероприятия.</w:t>
      </w:r>
    </w:p>
    <w:p w:rsidR="0052383D" w:rsidRPr="00D600CE" w:rsidRDefault="0052383D" w:rsidP="00AD4EC1">
      <w:pPr>
        <w:autoSpaceDE w:val="0"/>
        <w:autoSpaceDN w:val="0"/>
        <w:adjustRightInd w:val="0"/>
        <w:ind w:firstLine="709"/>
      </w:pPr>
      <w:r w:rsidRPr="00D600CE">
        <w:t xml:space="preserve">Параметры группы </w:t>
      </w:r>
      <w:r w:rsidRPr="00D600CE">
        <w:rPr>
          <w:b/>
          <w:bCs/>
        </w:rPr>
        <w:t>Организации</w:t>
      </w:r>
      <w:r w:rsidRPr="00D600CE">
        <w:t xml:space="preserve"> позволяют ограничить данные отчета по проверяемым объектам и по участникам.</w:t>
      </w:r>
    </w:p>
    <w:p w:rsidR="0052383D" w:rsidRPr="00D600CE" w:rsidRDefault="0052383D" w:rsidP="00AD4EC1">
      <w:pPr>
        <w:autoSpaceDE w:val="0"/>
        <w:autoSpaceDN w:val="0"/>
        <w:adjustRightInd w:val="0"/>
        <w:ind w:firstLine="709"/>
      </w:pPr>
      <w:r w:rsidRPr="00D600CE">
        <w:t xml:space="preserve">Параметр </w:t>
      </w:r>
      <w:r w:rsidRPr="00D600CE">
        <w:rPr>
          <w:b/>
          <w:bCs/>
        </w:rPr>
        <w:t>Подразделения</w:t>
      </w:r>
      <w:r w:rsidRPr="00D600CE">
        <w:t xml:space="preserve"> позволяет ограничить данные отчета по подразделению участников. Справа от него по выпадающему списку можно выбрать следующие значения, определяющие способ получения отчета по подразделению:</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по руководителю</w:t>
      </w:r>
      <w:r w:rsidRPr="00FB07EC">
        <w:rPr>
          <w:b/>
        </w:rPr>
        <w:t>»</w:t>
      </w:r>
      <w:r w:rsidR="0052383D" w:rsidRPr="00D600CE">
        <w:t>: в отчет по выбранному подразделению попадут значения показателей из тех мероприятий, в которых руководителем являлся сотрудник выбранного подразделения;</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по участникам</w:t>
      </w:r>
      <w:r w:rsidRPr="00FB07EC">
        <w:rPr>
          <w:b/>
        </w:rPr>
        <w:t>»</w:t>
      </w:r>
      <w:r w:rsidR="0052383D" w:rsidRPr="00D600CE">
        <w:t xml:space="preserve">: в отчет по выбранному подразделению попадут значения показателей из тех мероприятий, в которых принимали участие сотрудники выбранного подразделения; </w:t>
      </w:r>
    </w:p>
    <w:p w:rsidR="0052383D" w:rsidRPr="00D600CE" w:rsidRDefault="0088075E" w:rsidP="003C69D3">
      <w:pPr>
        <w:pStyle w:val="afffa"/>
        <w:numPr>
          <w:ilvl w:val="0"/>
          <w:numId w:val="15"/>
        </w:numPr>
        <w:tabs>
          <w:tab w:val="num" w:pos="1080"/>
        </w:tabs>
        <w:ind w:left="1080"/>
      </w:pPr>
      <w:r w:rsidRPr="00FB07EC">
        <w:rPr>
          <w:b/>
        </w:rPr>
        <w:lastRenderedPageBreak/>
        <w:t>«</w:t>
      </w:r>
      <w:r w:rsidR="0052383D" w:rsidRPr="00FB07EC">
        <w:rPr>
          <w:b/>
        </w:rPr>
        <w:t>по показателям</w:t>
      </w:r>
      <w:r w:rsidRPr="00FB07EC">
        <w:rPr>
          <w:b/>
        </w:rPr>
        <w:t>»</w:t>
      </w:r>
      <w:r w:rsidR="0052383D" w:rsidRPr="00D600CE">
        <w:t xml:space="preserve">: в отчет по выбранному подразделению попадут значения его сотрудников из показателей разбитых по участникам, и значения показателей, не разбитых по участникам, из всех мероприятий. </w:t>
      </w:r>
    </w:p>
    <w:p w:rsidR="0052383D" w:rsidRPr="00D600CE" w:rsidRDefault="0052383D" w:rsidP="00AD4EC1">
      <w:pPr>
        <w:autoSpaceDE w:val="0"/>
        <w:autoSpaceDN w:val="0"/>
        <w:adjustRightInd w:val="0"/>
        <w:ind w:firstLine="709"/>
      </w:pPr>
      <w:r w:rsidRPr="00D600CE">
        <w:t>Если отметить несколько значений флагами, то при формировании отчета по подразделению будет учитываться, чтобы выполнялось каждое условие. Если не отмечен ни один из флажков, то по умолчанию подразделение определяется по подразделению руководителя мероприятия.</w:t>
      </w:r>
    </w:p>
    <w:p w:rsidR="0052383D" w:rsidRPr="00D600CE" w:rsidRDefault="0052383D" w:rsidP="00AD4EC1">
      <w:pPr>
        <w:autoSpaceDE w:val="0"/>
        <w:autoSpaceDN w:val="0"/>
        <w:adjustRightInd w:val="0"/>
        <w:ind w:firstLine="709"/>
      </w:pPr>
      <w:r w:rsidRPr="00D600CE">
        <w:t xml:space="preserve">Параметры группы </w:t>
      </w:r>
      <w:r w:rsidRPr="00D600CE">
        <w:rPr>
          <w:b/>
          <w:bCs/>
        </w:rPr>
        <w:t>Мероприятия</w:t>
      </w:r>
      <w:r w:rsidRPr="00D600CE">
        <w:t xml:space="preserve"> позволяют ограничить данные отчета по параметрам КМ.</w:t>
      </w:r>
    </w:p>
    <w:p w:rsidR="0052383D" w:rsidRPr="00D600CE" w:rsidRDefault="0052383D" w:rsidP="00AD4EC1">
      <w:pPr>
        <w:autoSpaceDE w:val="0"/>
        <w:autoSpaceDN w:val="0"/>
        <w:adjustRightInd w:val="0"/>
        <w:ind w:firstLine="709"/>
      </w:pPr>
      <w:r w:rsidRPr="00D600CE">
        <w:t xml:space="preserve">Параметр </w:t>
      </w:r>
      <w:r w:rsidRPr="00D600CE">
        <w:rPr>
          <w:b/>
          <w:bCs/>
        </w:rPr>
        <w:t>Территории</w:t>
      </w:r>
      <w:r w:rsidRPr="00D600CE">
        <w:t xml:space="preserve"> позволяет ограничить данные отчета по проверяемым территориям.</w:t>
      </w:r>
    </w:p>
    <w:p w:rsidR="0052383D" w:rsidRPr="00D600CE" w:rsidRDefault="0052383D" w:rsidP="0052383D">
      <w:pPr>
        <w:autoSpaceDE w:val="0"/>
        <w:autoSpaceDN w:val="0"/>
        <w:adjustRightInd w:val="0"/>
      </w:pPr>
    </w:p>
    <w:p w:rsidR="0052383D" w:rsidRPr="00D600CE" w:rsidRDefault="001B4DB4" w:rsidP="00B4285A">
      <w:pPr>
        <w:pStyle w:val="3f"/>
        <w:tabs>
          <w:tab w:val="num" w:pos="1797"/>
        </w:tabs>
        <w:ind w:left="1797" w:hanging="1077"/>
      </w:pPr>
      <w:bookmarkStart w:id="230" w:name="topic_Strukturavyyavlennyhnarushenii_det"/>
      <w:bookmarkStart w:id="231" w:name="_Toc427654262"/>
      <w:bookmarkStart w:id="232" w:name="_Toc437350596"/>
      <w:bookmarkStart w:id="233" w:name="_Toc445388303"/>
      <w:bookmarkEnd w:id="230"/>
      <w:r w:rsidRPr="00D600CE">
        <w:t>1</w:t>
      </w:r>
      <w:r w:rsidR="0052383D" w:rsidRPr="00D600CE">
        <w:t>.9.10. Структура выявленных нарушений</w:t>
      </w:r>
      <w:bookmarkEnd w:id="231"/>
      <w:bookmarkEnd w:id="232"/>
      <w:bookmarkEnd w:id="233"/>
    </w:p>
    <w:p w:rsidR="0052383D" w:rsidRPr="00D600CE" w:rsidRDefault="0052383D" w:rsidP="00444025">
      <w:pPr>
        <w:autoSpaceDE w:val="0"/>
        <w:autoSpaceDN w:val="0"/>
        <w:adjustRightInd w:val="0"/>
        <w:spacing w:after="240"/>
        <w:ind w:firstLine="709"/>
      </w:pPr>
      <w:r w:rsidRPr="00D600CE">
        <w:t xml:space="preserve">Отчет </w:t>
      </w:r>
      <w:r w:rsidR="0088075E" w:rsidRPr="00D600CE">
        <w:rPr>
          <w:b/>
          <w:bCs/>
        </w:rPr>
        <w:t>«</w:t>
      </w:r>
      <w:r w:rsidRPr="00D600CE">
        <w:rPr>
          <w:b/>
          <w:bCs/>
        </w:rPr>
        <w:t>Структура выявленных нарушений</w:t>
      </w:r>
      <w:r w:rsidR="0088075E" w:rsidRPr="00D600CE">
        <w:rPr>
          <w:b/>
          <w:bCs/>
        </w:rPr>
        <w:t>»</w:t>
      </w:r>
      <w:r w:rsidRPr="00D600CE">
        <w:t xml:space="preserve"> позволяет получить информацию о структуре выявленных нарушений в виде трехуровневой таблицы, содержащей суммы по выбранным видам нарушений. Для формирования отчета необходимо нажать кнопку </w:t>
      </w:r>
      <w:r w:rsidRPr="00D600CE">
        <w:rPr>
          <w:b/>
          <w:noProof/>
          <w:sz w:val="16"/>
          <w:szCs w:val="16"/>
        </w:rPr>
        <w:drawing>
          <wp:inline distT="0" distB="0" distL="0" distR="0" wp14:anchorId="1F1FCFDC" wp14:editId="2275EC30">
            <wp:extent cx="308610" cy="30861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444025" w:rsidRPr="00D600CE" w:rsidRDefault="00444025" w:rsidP="00444025">
      <w:pPr>
        <w:autoSpaceDE w:val="0"/>
        <w:autoSpaceDN w:val="0"/>
        <w:adjustRightInd w:val="0"/>
        <w:jc w:val="center"/>
      </w:pPr>
      <w:r w:rsidRPr="00D600CE">
        <w:rPr>
          <w:noProof/>
        </w:rPr>
        <w:drawing>
          <wp:inline distT="0" distB="0" distL="0" distR="0" wp14:anchorId="20F2A8EF" wp14:editId="184794D8">
            <wp:extent cx="6152515" cy="3637915"/>
            <wp:effectExtent l="0" t="0" r="635" b="63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6152515" cy="3637915"/>
                    </a:xfrm>
                    <a:prstGeom prst="rect">
                      <a:avLst/>
                    </a:prstGeom>
                  </pic:spPr>
                </pic:pic>
              </a:graphicData>
            </a:graphic>
          </wp:inline>
        </w:drawing>
      </w:r>
    </w:p>
    <w:p w:rsidR="00444025" w:rsidRPr="00D600CE" w:rsidRDefault="00444025" w:rsidP="00444025">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152</w:t>
      </w:r>
      <w:r w:rsidR="000D34C2">
        <w:rPr>
          <w:b/>
          <w:bCs/>
          <w:sz w:val="20"/>
          <w:szCs w:val="20"/>
        </w:rPr>
        <w:fldChar w:fldCharType="end"/>
      </w:r>
      <w:r w:rsidRPr="00D600CE">
        <w:rPr>
          <w:b/>
          <w:bCs/>
          <w:sz w:val="20"/>
          <w:szCs w:val="20"/>
        </w:rPr>
        <w:t>. Структура выявленных нарушений</w:t>
      </w:r>
    </w:p>
    <w:p w:rsidR="00444025" w:rsidRPr="00D600CE" w:rsidRDefault="00444025" w:rsidP="00444025">
      <w:pPr>
        <w:autoSpaceDE w:val="0"/>
        <w:autoSpaceDN w:val="0"/>
        <w:adjustRightInd w:val="0"/>
        <w:jc w:val="center"/>
      </w:pPr>
    </w:p>
    <w:p w:rsidR="0052383D" w:rsidRPr="00D600CE" w:rsidRDefault="00444025" w:rsidP="00444025">
      <w:pPr>
        <w:autoSpaceDE w:val="0"/>
        <w:autoSpaceDN w:val="0"/>
        <w:adjustRightInd w:val="0"/>
        <w:ind w:firstLine="709"/>
      </w:pPr>
      <w:r w:rsidRPr="00D600CE">
        <w:t>Параметр</w:t>
      </w:r>
      <w:r w:rsidR="0052383D" w:rsidRPr="00D600CE">
        <w:t xml:space="preserve"> </w:t>
      </w:r>
      <w:r w:rsidR="0052383D" w:rsidRPr="00D600CE">
        <w:rPr>
          <w:b/>
          <w:bCs/>
        </w:rPr>
        <w:t>Период</w:t>
      </w:r>
      <w:r w:rsidR="0052383D" w:rsidRPr="00D600CE">
        <w:t xml:space="preserve"> позволяют отобрать данные только по тем КМ, период проведения которых входит в указанный.</w:t>
      </w:r>
    </w:p>
    <w:p w:rsidR="0052383D" w:rsidRPr="00D600CE" w:rsidRDefault="0052383D" w:rsidP="00444025">
      <w:pPr>
        <w:autoSpaceDE w:val="0"/>
        <w:autoSpaceDN w:val="0"/>
        <w:adjustRightInd w:val="0"/>
        <w:ind w:firstLine="709"/>
      </w:pPr>
      <w:r w:rsidRPr="00D600CE">
        <w:t xml:space="preserve">Параметр </w:t>
      </w:r>
      <w:r w:rsidRPr="00D600CE">
        <w:rPr>
          <w:b/>
          <w:bCs/>
        </w:rPr>
        <w:t xml:space="preserve">Дата мероприятия </w:t>
      </w:r>
      <w:r w:rsidRPr="00D600CE">
        <w:t>позволяют отобрать данные только по тем КМ, дата которых входит в указанный.</w:t>
      </w:r>
    </w:p>
    <w:p w:rsidR="0052383D" w:rsidRPr="00D600CE" w:rsidRDefault="0052383D" w:rsidP="00444025">
      <w:pPr>
        <w:autoSpaceDE w:val="0"/>
        <w:autoSpaceDN w:val="0"/>
        <w:adjustRightInd w:val="0"/>
        <w:ind w:firstLine="709"/>
      </w:pPr>
      <w:r w:rsidRPr="00D600CE">
        <w:t xml:space="preserve">Параметр </w:t>
      </w:r>
      <w:r w:rsidRPr="00D600CE">
        <w:rPr>
          <w:b/>
          <w:bCs/>
        </w:rPr>
        <w:t>Суммы в</w:t>
      </w:r>
      <w:r w:rsidRPr="00D600CE">
        <w:t xml:space="preserve"> служит для выбора единиц измерения сумм (руб., тыс.руб).</w:t>
      </w:r>
    </w:p>
    <w:p w:rsidR="0052383D" w:rsidRPr="00D600CE" w:rsidRDefault="0052383D" w:rsidP="00444025">
      <w:pPr>
        <w:autoSpaceDE w:val="0"/>
        <w:autoSpaceDN w:val="0"/>
        <w:adjustRightInd w:val="0"/>
        <w:ind w:firstLine="709"/>
      </w:pPr>
      <w:r w:rsidRPr="00D600CE">
        <w:t xml:space="preserve">Если отмечен параметр </w:t>
      </w:r>
      <w:r w:rsidRPr="00D600CE">
        <w:rPr>
          <w:b/>
          <w:bCs/>
        </w:rPr>
        <w:t>Ненулевые</w:t>
      </w:r>
      <w:r w:rsidRPr="00D600CE">
        <w:t xml:space="preserve"> то в отчете  будут выводиться только нарушения, по которым указаны суммы  нарушений.</w:t>
      </w:r>
    </w:p>
    <w:p w:rsidR="00A3751A" w:rsidRPr="00D600CE" w:rsidRDefault="00A3751A" w:rsidP="00444025">
      <w:pPr>
        <w:autoSpaceDE w:val="0"/>
        <w:autoSpaceDN w:val="0"/>
        <w:adjustRightInd w:val="0"/>
        <w:ind w:firstLine="709"/>
      </w:pPr>
      <w:r w:rsidRPr="00D600CE">
        <w:t xml:space="preserve">Группа параметров </w:t>
      </w:r>
      <w:r w:rsidRPr="00D600CE">
        <w:rPr>
          <w:b/>
        </w:rPr>
        <w:t>Организации</w:t>
      </w:r>
      <w:r w:rsidRPr="00D600CE">
        <w:t xml:space="preserve"> позволяет ограничить по проверяющим организациям.</w:t>
      </w:r>
    </w:p>
    <w:p w:rsidR="0052383D" w:rsidRPr="00D600CE" w:rsidRDefault="0052383D" w:rsidP="00444025">
      <w:pPr>
        <w:autoSpaceDE w:val="0"/>
        <w:autoSpaceDN w:val="0"/>
        <w:adjustRightInd w:val="0"/>
        <w:ind w:firstLine="709"/>
      </w:pPr>
      <w:r w:rsidRPr="00D600CE">
        <w:lastRenderedPageBreak/>
        <w:t xml:space="preserve">Параметр  </w:t>
      </w:r>
      <w:r w:rsidRPr="00D600CE">
        <w:rPr>
          <w:b/>
          <w:bCs/>
        </w:rPr>
        <w:t>Виды нарушений</w:t>
      </w:r>
      <w:r w:rsidRPr="00D600CE">
        <w:t xml:space="preserve"> определяет виды нарушений, которые должны быть отражены в отчете. Если виды нарушений не выбраны - в отчете выводятся нарушения трех верхних уровней </w:t>
      </w:r>
      <w:hyperlink w:anchor="topic_KlassificatorNarushenyi" w:history="1">
        <w:r w:rsidRPr="00D600CE">
          <w:t>классификатора нарушений</w:t>
        </w:r>
      </w:hyperlink>
      <w:r w:rsidRPr="00D600CE">
        <w:t xml:space="preserve">. Иначе - в отчете выводятся  нижний уровень из выбранных видов нарушений, и нарушения следующих двух верхних уровней </w:t>
      </w:r>
      <w:hyperlink w:anchor="topic_KlassificatorNarushenyi" w:history="1">
        <w:r w:rsidRPr="00D600CE">
          <w:t>классификатора нарушений</w:t>
        </w:r>
      </w:hyperlink>
      <w:r w:rsidRPr="00D600CE">
        <w:t>.</w:t>
      </w:r>
    </w:p>
    <w:p w:rsidR="0052383D" w:rsidRPr="00D600CE" w:rsidRDefault="001B4DB4" w:rsidP="00B4285A">
      <w:pPr>
        <w:pStyle w:val="3f"/>
        <w:tabs>
          <w:tab w:val="num" w:pos="1797"/>
        </w:tabs>
        <w:ind w:left="1797" w:hanging="1077"/>
      </w:pPr>
      <w:bookmarkStart w:id="234" w:name="topic_Spisoknezanyatyhrevizorov"/>
      <w:bookmarkStart w:id="235" w:name="_Toc427654263"/>
      <w:bookmarkStart w:id="236" w:name="_Toc437350597"/>
      <w:bookmarkStart w:id="237" w:name="_Toc445388304"/>
      <w:bookmarkEnd w:id="234"/>
      <w:r w:rsidRPr="00D600CE">
        <w:t>1</w:t>
      </w:r>
      <w:r w:rsidR="0052383D" w:rsidRPr="00D600CE">
        <w:t>.9.11. Список незанятых участников</w:t>
      </w:r>
      <w:bookmarkEnd w:id="235"/>
      <w:bookmarkEnd w:id="236"/>
      <w:bookmarkEnd w:id="237"/>
    </w:p>
    <w:p w:rsidR="0052383D" w:rsidRPr="00D600CE" w:rsidRDefault="0052383D" w:rsidP="00444025">
      <w:pPr>
        <w:autoSpaceDE w:val="0"/>
        <w:autoSpaceDN w:val="0"/>
        <w:adjustRightInd w:val="0"/>
        <w:ind w:firstLine="709"/>
      </w:pPr>
      <w:r w:rsidRPr="00D600CE">
        <w:t xml:space="preserve">Отчет </w:t>
      </w:r>
      <w:r w:rsidR="0088075E" w:rsidRPr="00D600CE">
        <w:rPr>
          <w:b/>
          <w:bCs/>
        </w:rPr>
        <w:t>«</w:t>
      </w:r>
      <w:r w:rsidRPr="00D600CE">
        <w:rPr>
          <w:b/>
          <w:bCs/>
        </w:rPr>
        <w:t>Список незанятых участников</w:t>
      </w:r>
      <w:r w:rsidR="0088075E" w:rsidRPr="00D600CE">
        <w:rPr>
          <w:b/>
          <w:bCs/>
        </w:rPr>
        <w:t>»</w:t>
      </w:r>
      <w:r w:rsidRPr="00D600CE">
        <w:t xml:space="preserve"> позволяет получить информацию о периодах, в которые сотрудники проверяющей организации не  заняты в КМ, помимо периодов отсутствия.</w:t>
      </w:r>
    </w:p>
    <w:p w:rsidR="0052383D" w:rsidRPr="00D600CE" w:rsidRDefault="0052383D" w:rsidP="00444025">
      <w:pPr>
        <w:autoSpaceDE w:val="0"/>
        <w:autoSpaceDN w:val="0"/>
        <w:adjustRightInd w:val="0"/>
        <w:spacing w:after="240"/>
        <w:ind w:firstLine="709"/>
      </w:pPr>
      <w:r w:rsidRPr="00D600CE">
        <w:t xml:space="preserve">Для формирования отчета необходимо нажать кнопку </w:t>
      </w:r>
      <w:r w:rsidRPr="00D600CE">
        <w:rPr>
          <w:b/>
          <w:noProof/>
          <w:sz w:val="16"/>
          <w:szCs w:val="16"/>
        </w:rPr>
        <w:drawing>
          <wp:inline distT="0" distB="0" distL="0" distR="0" wp14:anchorId="2B7E864C" wp14:editId="2FF2DEC9">
            <wp:extent cx="308610" cy="30861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444025" w:rsidRPr="00D600CE" w:rsidRDefault="00444025" w:rsidP="00444025">
      <w:pPr>
        <w:autoSpaceDE w:val="0"/>
        <w:autoSpaceDN w:val="0"/>
        <w:adjustRightInd w:val="0"/>
        <w:jc w:val="center"/>
      </w:pPr>
      <w:r w:rsidRPr="00D600CE">
        <w:rPr>
          <w:noProof/>
        </w:rPr>
        <w:drawing>
          <wp:inline distT="0" distB="0" distL="0" distR="0" wp14:anchorId="1359A24F" wp14:editId="70B469A4">
            <wp:extent cx="6152515" cy="2459355"/>
            <wp:effectExtent l="0" t="0" r="635"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6152515" cy="2459355"/>
                    </a:xfrm>
                    <a:prstGeom prst="rect">
                      <a:avLst/>
                    </a:prstGeom>
                  </pic:spPr>
                </pic:pic>
              </a:graphicData>
            </a:graphic>
          </wp:inline>
        </w:drawing>
      </w:r>
    </w:p>
    <w:p w:rsidR="00444025" w:rsidRPr="00D600CE" w:rsidRDefault="00444025" w:rsidP="00444025">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153</w:t>
      </w:r>
      <w:r w:rsidR="000D34C2">
        <w:rPr>
          <w:b/>
          <w:bCs/>
          <w:sz w:val="20"/>
          <w:szCs w:val="20"/>
        </w:rPr>
        <w:fldChar w:fldCharType="end"/>
      </w:r>
      <w:r w:rsidRPr="00D600CE">
        <w:rPr>
          <w:b/>
          <w:bCs/>
          <w:sz w:val="20"/>
          <w:szCs w:val="20"/>
        </w:rPr>
        <w:t>. Список незанятых участников</w:t>
      </w:r>
    </w:p>
    <w:p w:rsidR="00444025" w:rsidRPr="00D600CE" w:rsidRDefault="00444025" w:rsidP="00444025">
      <w:pPr>
        <w:autoSpaceDE w:val="0"/>
        <w:autoSpaceDN w:val="0"/>
        <w:adjustRightInd w:val="0"/>
        <w:jc w:val="center"/>
      </w:pPr>
    </w:p>
    <w:p w:rsidR="0052383D" w:rsidRPr="00D600CE" w:rsidRDefault="00444025" w:rsidP="00444025">
      <w:pPr>
        <w:autoSpaceDE w:val="0"/>
        <w:autoSpaceDN w:val="0"/>
        <w:adjustRightInd w:val="0"/>
        <w:ind w:firstLine="709"/>
      </w:pPr>
      <w:r w:rsidRPr="00D600CE">
        <w:t>Параметр</w:t>
      </w:r>
      <w:r w:rsidR="0052383D" w:rsidRPr="00D600CE">
        <w:t xml:space="preserve"> </w:t>
      </w:r>
      <w:r w:rsidR="0052383D" w:rsidRPr="00D600CE">
        <w:rPr>
          <w:b/>
          <w:bCs/>
        </w:rPr>
        <w:t>Период</w:t>
      </w:r>
      <w:r w:rsidR="0052383D" w:rsidRPr="00D600CE">
        <w:t xml:space="preserve"> позволяют отобрать данные по сотрудникам проверяющей организации только за указанный период.</w:t>
      </w:r>
    </w:p>
    <w:p w:rsidR="0052383D" w:rsidRPr="00D600CE" w:rsidRDefault="0052383D" w:rsidP="00444025">
      <w:pPr>
        <w:autoSpaceDE w:val="0"/>
        <w:autoSpaceDN w:val="0"/>
        <w:adjustRightInd w:val="0"/>
        <w:ind w:firstLine="709"/>
      </w:pPr>
      <w:r w:rsidRPr="00D600CE">
        <w:t xml:space="preserve">Параметр </w:t>
      </w:r>
      <w:r w:rsidRPr="00D600CE">
        <w:rPr>
          <w:b/>
          <w:bCs/>
        </w:rPr>
        <w:t>Группировать</w:t>
      </w:r>
      <w:r w:rsidRPr="00D600CE">
        <w:t xml:space="preserve"> позволяет сгруппировать данные в отчете по выбранному параметру.</w:t>
      </w:r>
    </w:p>
    <w:p w:rsidR="0052383D" w:rsidRPr="00D600CE" w:rsidRDefault="0052383D" w:rsidP="00444025">
      <w:pPr>
        <w:autoSpaceDE w:val="0"/>
        <w:autoSpaceDN w:val="0"/>
        <w:adjustRightInd w:val="0"/>
        <w:ind w:firstLine="709"/>
      </w:pPr>
      <w:r w:rsidRPr="00D600CE">
        <w:t xml:space="preserve">Параметры группы </w:t>
      </w:r>
      <w:r w:rsidRPr="00D600CE">
        <w:rPr>
          <w:b/>
          <w:bCs/>
        </w:rPr>
        <w:t>Организации</w:t>
      </w:r>
      <w:r w:rsidRPr="00D600CE">
        <w:t xml:space="preserve"> позволяют ограничить данные отчета по сотрудникам проверяющей организации и подразделениям.</w:t>
      </w:r>
    </w:p>
    <w:p w:rsidR="0052383D" w:rsidRPr="00D600CE" w:rsidRDefault="0052383D" w:rsidP="00444025">
      <w:pPr>
        <w:autoSpaceDE w:val="0"/>
        <w:autoSpaceDN w:val="0"/>
        <w:adjustRightInd w:val="0"/>
        <w:ind w:firstLine="709"/>
      </w:pPr>
      <w:r w:rsidRPr="00D600CE">
        <w:t xml:space="preserve">По кнопке </w:t>
      </w:r>
      <w:r w:rsidRPr="00D600CE">
        <w:rPr>
          <w:b/>
          <w:noProof/>
          <w:sz w:val="16"/>
          <w:szCs w:val="16"/>
        </w:rPr>
        <w:drawing>
          <wp:inline distT="0" distB="0" distL="0" distR="0" wp14:anchorId="2693E80E" wp14:editId="133A1BAF">
            <wp:extent cx="308610" cy="30861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 xml:space="preserve">Группировка и сортировка полей </w:t>
      </w:r>
      <w:r w:rsidRPr="00D600CE">
        <w:t xml:space="preserve"> открывается окно в котором можно настроить желаемый порядок группировки и сортировки в отчете, порядок записей в этом окне меняется с помощью кнопок </w:t>
      </w:r>
      <w:r w:rsidRPr="00D600CE">
        <w:rPr>
          <w:b/>
          <w:noProof/>
          <w:sz w:val="16"/>
          <w:szCs w:val="16"/>
        </w:rPr>
        <w:drawing>
          <wp:inline distT="0" distB="0" distL="0" distR="0" wp14:anchorId="3744BDB3" wp14:editId="632E4D8C">
            <wp:extent cx="308610" cy="30861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Вниз</w:t>
      </w:r>
      <w:r w:rsidRPr="00D600CE">
        <w:rPr>
          <w:b/>
          <w:noProof/>
          <w:sz w:val="16"/>
          <w:szCs w:val="16"/>
        </w:rPr>
        <w:drawing>
          <wp:inline distT="0" distB="0" distL="0" distR="0" wp14:anchorId="0261E5AE" wp14:editId="00B4F452">
            <wp:extent cx="308610" cy="30861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Вверх</w:t>
      </w:r>
      <w:r w:rsidRPr="00D600CE">
        <w:t>.</w:t>
      </w:r>
    </w:p>
    <w:p w:rsidR="0052383D" w:rsidRPr="00D600CE" w:rsidRDefault="0052383D" w:rsidP="0052383D">
      <w:pPr>
        <w:autoSpaceDE w:val="0"/>
        <w:autoSpaceDN w:val="0"/>
        <w:adjustRightInd w:val="0"/>
      </w:pPr>
    </w:p>
    <w:p w:rsidR="0052383D" w:rsidRPr="00D600CE" w:rsidRDefault="001B4DB4" w:rsidP="00B4285A">
      <w:pPr>
        <w:pStyle w:val="3f"/>
        <w:tabs>
          <w:tab w:val="num" w:pos="1797"/>
        </w:tabs>
        <w:ind w:left="1797" w:hanging="1077"/>
      </w:pPr>
      <w:bookmarkStart w:id="238" w:name="topic_Strukturavyyavlennyhnarushenii"/>
      <w:bookmarkStart w:id="239" w:name="_Toc427654264"/>
      <w:bookmarkStart w:id="240" w:name="_Toc437350598"/>
      <w:bookmarkStart w:id="241" w:name="_Toc445388305"/>
      <w:bookmarkEnd w:id="238"/>
      <w:r w:rsidRPr="00D600CE">
        <w:t>1</w:t>
      </w:r>
      <w:r w:rsidR="0052383D" w:rsidRPr="00D600CE">
        <w:t>.9.12. Структура выявленных нарушений (диаграмма)</w:t>
      </w:r>
      <w:bookmarkEnd w:id="239"/>
      <w:bookmarkEnd w:id="240"/>
      <w:bookmarkEnd w:id="241"/>
    </w:p>
    <w:p w:rsidR="0052383D" w:rsidRPr="00D600CE" w:rsidRDefault="0052383D" w:rsidP="00251404">
      <w:pPr>
        <w:autoSpaceDE w:val="0"/>
        <w:autoSpaceDN w:val="0"/>
        <w:adjustRightInd w:val="0"/>
        <w:spacing w:before="240"/>
        <w:ind w:firstLine="709"/>
      </w:pPr>
      <w:r w:rsidRPr="00D600CE">
        <w:t xml:space="preserve">Отчет </w:t>
      </w:r>
      <w:r w:rsidR="0088075E" w:rsidRPr="00D600CE">
        <w:rPr>
          <w:b/>
          <w:bCs/>
        </w:rPr>
        <w:t>«</w:t>
      </w:r>
      <w:r w:rsidRPr="00D600CE">
        <w:rPr>
          <w:b/>
          <w:bCs/>
        </w:rPr>
        <w:t>Структура выявленных нарушений (диаграмма)</w:t>
      </w:r>
      <w:r w:rsidR="0088075E" w:rsidRPr="00D600CE">
        <w:rPr>
          <w:b/>
          <w:bCs/>
        </w:rPr>
        <w:t>»</w:t>
      </w:r>
      <w:r w:rsidRPr="00D600CE">
        <w:t xml:space="preserve"> позволяет получить информацию о структуре выявленных нарушений в виде таблицы и в виде диаграммы.</w:t>
      </w:r>
    </w:p>
    <w:p w:rsidR="0052383D" w:rsidRPr="00D600CE" w:rsidRDefault="0052383D" w:rsidP="00444025">
      <w:pPr>
        <w:autoSpaceDE w:val="0"/>
        <w:autoSpaceDN w:val="0"/>
        <w:adjustRightInd w:val="0"/>
        <w:ind w:firstLine="709"/>
      </w:pPr>
      <w:r w:rsidRPr="00D600CE">
        <w:t xml:space="preserve">Для формирования отчета необходимо нажать кнопку </w:t>
      </w:r>
      <w:r w:rsidRPr="00D600CE">
        <w:rPr>
          <w:b/>
          <w:noProof/>
          <w:sz w:val="16"/>
          <w:szCs w:val="16"/>
        </w:rPr>
        <w:drawing>
          <wp:inline distT="0" distB="0" distL="0" distR="0" wp14:anchorId="390D926F" wp14:editId="58B76FFA">
            <wp:extent cx="308610" cy="308610"/>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444025">
      <w:pPr>
        <w:autoSpaceDE w:val="0"/>
        <w:autoSpaceDN w:val="0"/>
        <w:adjustRightInd w:val="0"/>
        <w:ind w:firstLine="709"/>
      </w:pPr>
      <w:r w:rsidRPr="00D600CE">
        <w:t xml:space="preserve">Параметры </w:t>
      </w:r>
      <w:r w:rsidRPr="00D600CE">
        <w:rPr>
          <w:b/>
          <w:bCs/>
        </w:rPr>
        <w:t>Период проведения</w:t>
      </w:r>
      <w:r w:rsidRPr="00D600CE">
        <w:t xml:space="preserve"> позволяют отобрать данные только по тем КМ, период проведения которых входит в указанный.</w:t>
      </w:r>
    </w:p>
    <w:p w:rsidR="0052383D" w:rsidRPr="00D600CE" w:rsidRDefault="0052383D" w:rsidP="00444025">
      <w:pPr>
        <w:autoSpaceDE w:val="0"/>
        <w:autoSpaceDN w:val="0"/>
        <w:adjustRightInd w:val="0"/>
        <w:ind w:firstLine="709"/>
      </w:pPr>
      <w:r w:rsidRPr="00D600CE">
        <w:lastRenderedPageBreak/>
        <w:t xml:space="preserve">Параметры </w:t>
      </w:r>
      <w:r w:rsidRPr="00D600CE">
        <w:rPr>
          <w:b/>
          <w:bCs/>
        </w:rPr>
        <w:t>Проверенный период</w:t>
      </w:r>
      <w:r w:rsidRPr="00D600CE">
        <w:t xml:space="preserve"> позволяют отобрать данные только по тем КМ, период проведения которых входит в указанный.</w:t>
      </w:r>
    </w:p>
    <w:p w:rsidR="0052383D" w:rsidRPr="00D600CE" w:rsidRDefault="0052383D" w:rsidP="00444025">
      <w:pPr>
        <w:autoSpaceDE w:val="0"/>
        <w:autoSpaceDN w:val="0"/>
        <w:adjustRightInd w:val="0"/>
        <w:ind w:firstLine="709"/>
      </w:pPr>
      <w:r w:rsidRPr="00D600CE">
        <w:t xml:space="preserve">Параметры </w:t>
      </w:r>
      <w:r w:rsidRPr="00D600CE">
        <w:rPr>
          <w:b/>
          <w:bCs/>
        </w:rPr>
        <w:t xml:space="preserve">Дата мероприятия </w:t>
      </w:r>
      <w:r w:rsidRPr="00D600CE">
        <w:t>позволяют отобрать данные только по тем КМ, дата которых входит в указанный.</w:t>
      </w:r>
    </w:p>
    <w:p w:rsidR="0052383D" w:rsidRPr="00D600CE" w:rsidRDefault="0052383D" w:rsidP="00444025">
      <w:pPr>
        <w:autoSpaceDE w:val="0"/>
        <w:autoSpaceDN w:val="0"/>
        <w:adjustRightInd w:val="0"/>
        <w:ind w:firstLine="709"/>
      </w:pPr>
      <w:r w:rsidRPr="00D600CE">
        <w:t xml:space="preserve">Параметр </w:t>
      </w:r>
      <w:r w:rsidRPr="00D600CE">
        <w:rPr>
          <w:b/>
          <w:bCs/>
        </w:rPr>
        <w:t xml:space="preserve">Данные по нарушениям </w:t>
      </w:r>
      <w:r w:rsidRPr="00D600CE">
        <w:t>позволяет выбрать способ отображения данных на диаграмме и в таблице - сумма по нарушениям или количество нарушений.</w:t>
      </w:r>
    </w:p>
    <w:p w:rsidR="0052383D" w:rsidRPr="00D600CE" w:rsidRDefault="0052383D" w:rsidP="00444025">
      <w:pPr>
        <w:autoSpaceDE w:val="0"/>
        <w:autoSpaceDN w:val="0"/>
        <w:adjustRightInd w:val="0"/>
        <w:ind w:firstLine="709"/>
      </w:pPr>
      <w:r w:rsidRPr="00D600CE">
        <w:t xml:space="preserve">Параметр </w:t>
      </w:r>
      <w:r w:rsidRPr="00D600CE">
        <w:rPr>
          <w:b/>
          <w:bCs/>
        </w:rPr>
        <w:t>Суммы в</w:t>
      </w:r>
      <w:r w:rsidRPr="00D600CE">
        <w:t xml:space="preserve"> служит для выбора единиц измерения сумм (руб., тыс.руб).</w:t>
      </w:r>
    </w:p>
    <w:p w:rsidR="0052383D" w:rsidRPr="00D600CE" w:rsidRDefault="0052383D" w:rsidP="00444025">
      <w:pPr>
        <w:autoSpaceDE w:val="0"/>
        <w:autoSpaceDN w:val="0"/>
        <w:adjustRightInd w:val="0"/>
        <w:ind w:firstLine="709"/>
      </w:pPr>
      <w:r w:rsidRPr="00D600CE">
        <w:t xml:space="preserve">Параметр </w:t>
      </w:r>
      <w:r w:rsidRPr="00D600CE">
        <w:rPr>
          <w:b/>
          <w:bCs/>
        </w:rPr>
        <w:t>Подпись вида нарушения</w:t>
      </w:r>
      <w:r w:rsidRPr="00D600CE">
        <w:t xml:space="preserve"> позволяет выбрать способ отображения подписи для видов нарушений на диаграмме и в таблице данных - код или наименование.</w:t>
      </w:r>
    </w:p>
    <w:p w:rsidR="0052383D" w:rsidRPr="00D600CE" w:rsidRDefault="0052383D" w:rsidP="00444025">
      <w:pPr>
        <w:autoSpaceDE w:val="0"/>
        <w:autoSpaceDN w:val="0"/>
        <w:adjustRightInd w:val="0"/>
        <w:ind w:firstLine="709"/>
      </w:pPr>
      <w:r w:rsidRPr="00D600CE">
        <w:t xml:space="preserve">Параметры группы </w:t>
      </w:r>
      <w:r w:rsidR="0088075E" w:rsidRPr="00D600CE">
        <w:rPr>
          <w:b/>
          <w:bCs/>
        </w:rPr>
        <w:t>«</w:t>
      </w:r>
      <w:r w:rsidRPr="00D600CE">
        <w:rPr>
          <w:b/>
          <w:bCs/>
        </w:rPr>
        <w:t>Бюджетная классификация</w:t>
      </w:r>
      <w:r w:rsidR="0088075E" w:rsidRPr="00D600CE">
        <w:rPr>
          <w:b/>
          <w:bCs/>
        </w:rPr>
        <w:t>»</w:t>
      </w:r>
      <w:r w:rsidRPr="00D600CE">
        <w:t xml:space="preserve"> позволяют ограничить данные в отчете по выбранным значениям справочников бюджетной классификации.</w:t>
      </w:r>
    </w:p>
    <w:p w:rsidR="0052383D" w:rsidRPr="00D600CE" w:rsidRDefault="0052383D" w:rsidP="00444025">
      <w:pPr>
        <w:autoSpaceDE w:val="0"/>
        <w:autoSpaceDN w:val="0"/>
        <w:adjustRightInd w:val="0"/>
        <w:ind w:firstLine="709"/>
      </w:pPr>
      <w:r w:rsidRPr="00D600CE">
        <w:t xml:space="preserve">Параметр </w:t>
      </w:r>
      <w:r w:rsidRPr="00D600CE">
        <w:rPr>
          <w:b/>
          <w:bCs/>
        </w:rPr>
        <w:t>Участники</w:t>
      </w:r>
      <w:r w:rsidRPr="00D600CE">
        <w:t xml:space="preserve"> позволяет ограничить данные отчета по проверяющим специалистам.</w:t>
      </w:r>
    </w:p>
    <w:p w:rsidR="0052383D" w:rsidRPr="00D600CE" w:rsidRDefault="0052383D" w:rsidP="00444025">
      <w:pPr>
        <w:autoSpaceDE w:val="0"/>
        <w:autoSpaceDN w:val="0"/>
        <w:adjustRightInd w:val="0"/>
        <w:ind w:firstLine="709"/>
      </w:pPr>
      <w:r w:rsidRPr="00D600CE">
        <w:t xml:space="preserve">Параметр </w:t>
      </w:r>
      <w:r w:rsidRPr="00D600CE">
        <w:rPr>
          <w:b/>
          <w:bCs/>
        </w:rPr>
        <w:t>Подразделения</w:t>
      </w:r>
      <w:r w:rsidRPr="00D600CE">
        <w:t xml:space="preserve"> позволяет отобрать  данные только по выбранным подразделениям.</w:t>
      </w:r>
    </w:p>
    <w:p w:rsidR="0052383D" w:rsidRPr="00D600CE" w:rsidRDefault="0052383D" w:rsidP="00444025">
      <w:pPr>
        <w:autoSpaceDE w:val="0"/>
        <w:autoSpaceDN w:val="0"/>
        <w:adjustRightInd w:val="0"/>
        <w:ind w:firstLine="709"/>
      </w:pPr>
      <w:r w:rsidRPr="00D600CE">
        <w:t xml:space="preserve">Параметр </w:t>
      </w:r>
      <w:r w:rsidRPr="00D600CE">
        <w:rPr>
          <w:b/>
          <w:bCs/>
        </w:rPr>
        <w:t>Организации</w:t>
      </w:r>
      <w:r w:rsidRPr="00D600CE">
        <w:t xml:space="preserve"> позволяет отобрать  объекты проверки.</w:t>
      </w:r>
    </w:p>
    <w:p w:rsidR="0052383D" w:rsidRPr="00D600CE" w:rsidRDefault="0052383D" w:rsidP="00444025">
      <w:pPr>
        <w:autoSpaceDE w:val="0"/>
        <w:autoSpaceDN w:val="0"/>
        <w:adjustRightInd w:val="0"/>
        <w:ind w:firstLine="709"/>
      </w:pPr>
      <w:r w:rsidRPr="00D600CE">
        <w:t xml:space="preserve">Параметры группы </w:t>
      </w:r>
      <w:r w:rsidRPr="00D600CE">
        <w:rPr>
          <w:b/>
          <w:bCs/>
        </w:rPr>
        <w:t>Мероприятия</w:t>
      </w:r>
      <w:r w:rsidRPr="00D600CE">
        <w:t xml:space="preserve"> позволяют ограничить данные отчета по параметрам КМ.</w:t>
      </w:r>
    </w:p>
    <w:p w:rsidR="0052383D" w:rsidRPr="00D600CE" w:rsidRDefault="0052383D" w:rsidP="00444025">
      <w:pPr>
        <w:autoSpaceDE w:val="0"/>
        <w:autoSpaceDN w:val="0"/>
        <w:adjustRightInd w:val="0"/>
        <w:ind w:firstLine="709"/>
      </w:pPr>
      <w:r w:rsidRPr="00D600CE">
        <w:t xml:space="preserve">Параметр </w:t>
      </w:r>
      <w:r w:rsidRPr="00D600CE">
        <w:rPr>
          <w:b/>
          <w:bCs/>
        </w:rPr>
        <w:t>Виды нарушений</w:t>
      </w:r>
      <w:r w:rsidRPr="00D600CE">
        <w:t xml:space="preserve"> определяет виды нарушений, которые должны быть отражены в отчете.  Если это поле пусто, то выводится общая сумма нарушений по видам нарушений - записям верхнего уровня </w:t>
      </w:r>
      <w:hyperlink w:anchor="topic_KlassificatorNarushenyi" w:history="1">
        <w:r w:rsidRPr="00D600CE">
          <w:t>классификатора нарушений</w:t>
        </w:r>
      </w:hyperlink>
      <w:r w:rsidRPr="00D600CE">
        <w:t>.</w:t>
      </w:r>
    </w:p>
    <w:p w:rsidR="0052383D" w:rsidRPr="00D600CE" w:rsidRDefault="0052383D" w:rsidP="0052383D">
      <w:pPr>
        <w:autoSpaceDE w:val="0"/>
        <w:autoSpaceDN w:val="0"/>
        <w:adjustRightInd w:val="0"/>
      </w:pPr>
      <w:r w:rsidRPr="00D600CE">
        <w:t xml:space="preserve">  </w:t>
      </w:r>
    </w:p>
    <w:p w:rsidR="0052383D" w:rsidRPr="00D600CE" w:rsidRDefault="001B4DB4" w:rsidP="00B4285A">
      <w:pPr>
        <w:pStyle w:val="3f"/>
        <w:tabs>
          <w:tab w:val="num" w:pos="1797"/>
        </w:tabs>
        <w:ind w:left="1797" w:hanging="1077"/>
      </w:pPr>
      <w:bookmarkStart w:id="242" w:name="topic_Finansirovaniepokvartalam"/>
      <w:bookmarkStart w:id="243" w:name="_Toc427654265"/>
      <w:bookmarkStart w:id="244" w:name="_Toc437350599"/>
      <w:bookmarkStart w:id="245" w:name="_Toc445388306"/>
      <w:bookmarkEnd w:id="242"/>
      <w:r w:rsidRPr="00D600CE">
        <w:t>1</w:t>
      </w:r>
      <w:r w:rsidR="0052383D" w:rsidRPr="00D600CE">
        <w:t>.9.13. Финансирование по кварталам</w:t>
      </w:r>
      <w:bookmarkEnd w:id="243"/>
      <w:bookmarkEnd w:id="244"/>
      <w:bookmarkEnd w:id="245"/>
    </w:p>
    <w:p w:rsidR="0052383D" w:rsidRPr="00D600CE" w:rsidRDefault="0052383D" w:rsidP="00760056">
      <w:pPr>
        <w:autoSpaceDE w:val="0"/>
        <w:autoSpaceDN w:val="0"/>
        <w:adjustRightInd w:val="0"/>
        <w:spacing w:before="240"/>
        <w:ind w:firstLine="709"/>
      </w:pPr>
      <w:r w:rsidRPr="00D600CE">
        <w:t xml:space="preserve">Отчет </w:t>
      </w:r>
      <w:r w:rsidR="0088075E" w:rsidRPr="00D600CE">
        <w:rPr>
          <w:b/>
          <w:bCs/>
        </w:rPr>
        <w:t>«</w:t>
      </w:r>
      <w:r w:rsidRPr="00D600CE">
        <w:rPr>
          <w:b/>
          <w:bCs/>
        </w:rPr>
        <w:t>Финансирование по кварталам</w:t>
      </w:r>
      <w:r w:rsidR="0088075E" w:rsidRPr="00D600CE">
        <w:rPr>
          <w:b/>
          <w:bCs/>
        </w:rPr>
        <w:t>»</w:t>
      </w:r>
      <w:r w:rsidRPr="00D600CE">
        <w:t xml:space="preserve"> позволяет получить данные о поквартальном финансировании объектов. Для формирования отчета необходимо нажать кнопку </w:t>
      </w:r>
      <w:r w:rsidRPr="00D600CE">
        <w:rPr>
          <w:b/>
          <w:noProof/>
          <w:sz w:val="16"/>
          <w:szCs w:val="16"/>
        </w:rPr>
        <w:drawing>
          <wp:inline distT="0" distB="0" distL="0" distR="0" wp14:anchorId="104FB7BE" wp14:editId="5D48B968">
            <wp:extent cx="308610" cy="308610"/>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49FDAC43" wp14:editId="23C66C3F">
            <wp:extent cx="5943600" cy="4614545"/>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943600" cy="4614545"/>
                    </a:xfrm>
                    <a:prstGeom prst="rect">
                      <a:avLst/>
                    </a:prstGeom>
                    <a:noFill/>
                    <a:ln>
                      <a:noFill/>
                    </a:ln>
                  </pic:spPr>
                </pic:pic>
              </a:graphicData>
            </a:graphic>
          </wp:inline>
        </w:drawing>
      </w:r>
    </w:p>
    <w:p w:rsidR="00AD4EC1" w:rsidRPr="00D600CE" w:rsidRDefault="00AD4EC1" w:rsidP="00AD4EC1">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154</w:t>
      </w:r>
      <w:r w:rsidR="000D34C2">
        <w:rPr>
          <w:b/>
          <w:bCs/>
          <w:sz w:val="20"/>
          <w:szCs w:val="20"/>
        </w:rPr>
        <w:fldChar w:fldCharType="end"/>
      </w:r>
      <w:r w:rsidRPr="00D600CE">
        <w:rPr>
          <w:b/>
          <w:bCs/>
          <w:sz w:val="20"/>
          <w:szCs w:val="20"/>
        </w:rPr>
        <w:t>. Финансирование по кварталам</w:t>
      </w:r>
    </w:p>
    <w:p w:rsidR="0052383D" w:rsidRPr="00D600CE" w:rsidRDefault="0052383D" w:rsidP="0052383D">
      <w:pPr>
        <w:autoSpaceDE w:val="0"/>
        <w:autoSpaceDN w:val="0"/>
        <w:adjustRightInd w:val="0"/>
      </w:pPr>
    </w:p>
    <w:p w:rsidR="0052383D" w:rsidRPr="00D600CE" w:rsidRDefault="0052383D" w:rsidP="00760056">
      <w:pPr>
        <w:autoSpaceDE w:val="0"/>
        <w:autoSpaceDN w:val="0"/>
        <w:adjustRightInd w:val="0"/>
        <w:ind w:firstLine="709"/>
      </w:pPr>
      <w:r w:rsidRPr="00D600CE">
        <w:t xml:space="preserve">Параметры </w:t>
      </w:r>
      <w:r w:rsidRPr="00D600CE">
        <w:rPr>
          <w:b/>
          <w:bCs/>
        </w:rPr>
        <w:t>Период финансирования</w:t>
      </w:r>
      <w:r w:rsidRPr="00D600CE">
        <w:t xml:space="preserve"> служат для ограничения данных в отчете по периоду  финансирования.</w:t>
      </w:r>
    </w:p>
    <w:p w:rsidR="0052383D" w:rsidRPr="00D600CE" w:rsidRDefault="0052383D" w:rsidP="00760056">
      <w:pPr>
        <w:autoSpaceDE w:val="0"/>
        <w:autoSpaceDN w:val="0"/>
        <w:adjustRightInd w:val="0"/>
        <w:ind w:firstLine="709"/>
      </w:pPr>
      <w:r w:rsidRPr="00D600CE">
        <w:t xml:space="preserve">Параметр </w:t>
      </w:r>
      <w:r w:rsidRPr="00D600CE">
        <w:rPr>
          <w:b/>
          <w:bCs/>
        </w:rPr>
        <w:t>Суммы в</w:t>
      </w:r>
      <w:r w:rsidRPr="00D600CE">
        <w:t xml:space="preserve"> служит для выбора единиц измерения сумм (руб, тыс.руб).</w:t>
      </w:r>
    </w:p>
    <w:p w:rsidR="0052383D" w:rsidRPr="00D600CE" w:rsidRDefault="0052383D" w:rsidP="00760056">
      <w:pPr>
        <w:autoSpaceDE w:val="0"/>
        <w:autoSpaceDN w:val="0"/>
        <w:adjustRightInd w:val="0"/>
        <w:ind w:firstLine="709"/>
      </w:pPr>
      <w:r w:rsidRPr="00D600CE">
        <w:t xml:space="preserve">Параметр </w:t>
      </w:r>
      <w:r w:rsidRPr="00D600CE">
        <w:rPr>
          <w:b/>
          <w:bCs/>
        </w:rPr>
        <w:t>Шаблон</w:t>
      </w:r>
      <w:r w:rsidRPr="00D600CE">
        <w:t xml:space="preserve"> доступен только для чтения в случае, если у отчета только один шаблон.</w:t>
      </w:r>
    </w:p>
    <w:p w:rsidR="0052383D" w:rsidRPr="00D600CE" w:rsidRDefault="0052383D" w:rsidP="00760056">
      <w:pPr>
        <w:autoSpaceDE w:val="0"/>
        <w:autoSpaceDN w:val="0"/>
        <w:adjustRightInd w:val="0"/>
        <w:ind w:firstLine="709"/>
      </w:pPr>
      <w:r w:rsidRPr="00D600CE">
        <w:t xml:space="preserve">Параметры группы </w:t>
      </w:r>
      <w:r w:rsidRPr="00D600CE">
        <w:rPr>
          <w:b/>
          <w:bCs/>
        </w:rPr>
        <w:t>Бюджетная классификация</w:t>
      </w:r>
      <w:r w:rsidRPr="00D600CE">
        <w:t xml:space="preserve"> позволяют ограничить данные в отчете по выбранным значениям справочников бюджетной классификации.</w:t>
      </w:r>
    </w:p>
    <w:p w:rsidR="0052383D" w:rsidRPr="00D600CE" w:rsidRDefault="0052383D" w:rsidP="00760056">
      <w:pPr>
        <w:autoSpaceDE w:val="0"/>
        <w:autoSpaceDN w:val="0"/>
        <w:adjustRightInd w:val="0"/>
        <w:ind w:firstLine="709"/>
      </w:pPr>
      <w:r w:rsidRPr="00D600CE">
        <w:t xml:space="preserve">Параметр </w:t>
      </w:r>
      <w:r w:rsidRPr="00D600CE">
        <w:rPr>
          <w:b/>
          <w:bCs/>
        </w:rPr>
        <w:t>Организации</w:t>
      </w:r>
      <w:r w:rsidRPr="00D600CE">
        <w:t xml:space="preserve"> позволяет ограничить данные в отчете по финансируемым объектам.</w:t>
      </w:r>
    </w:p>
    <w:p w:rsidR="0052383D" w:rsidRPr="00D600CE" w:rsidRDefault="0052383D" w:rsidP="00760056">
      <w:pPr>
        <w:autoSpaceDE w:val="0"/>
        <w:autoSpaceDN w:val="0"/>
        <w:adjustRightInd w:val="0"/>
        <w:ind w:firstLine="709"/>
      </w:pPr>
      <w:r w:rsidRPr="00D600CE">
        <w:t xml:space="preserve">Параметр </w:t>
      </w:r>
      <w:r w:rsidRPr="00D600CE">
        <w:rPr>
          <w:b/>
          <w:bCs/>
        </w:rPr>
        <w:t xml:space="preserve">Территории </w:t>
      </w:r>
      <w:r w:rsidRPr="00D600CE">
        <w:t>позволяет ограничить данные в отчете по выбранным территориям.</w:t>
      </w:r>
    </w:p>
    <w:p w:rsidR="0052383D" w:rsidRPr="00D600CE" w:rsidRDefault="0052383D" w:rsidP="0052383D">
      <w:pPr>
        <w:autoSpaceDE w:val="0"/>
        <w:autoSpaceDN w:val="0"/>
        <w:adjustRightInd w:val="0"/>
      </w:pPr>
    </w:p>
    <w:p w:rsidR="0052383D" w:rsidRPr="00D600CE" w:rsidRDefault="001B4DB4" w:rsidP="00B4285A">
      <w:pPr>
        <w:pStyle w:val="3f"/>
        <w:tabs>
          <w:tab w:val="num" w:pos="1797"/>
        </w:tabs>
        <w:ind w:left="1797" w:hanging="1077"/>
      </w:pPr>
      <w:bookmarkStart w:id="246" w:name="topic_Effektivnost_raboty"/>
      <w:bookmarkStart w:id="247" w:name="_Toc427654266"/>
      <w:bookmarkStart w:id="248" w:name="_Toc437350600"/>
      <w:bookmarkStart w:id="249" w:name="_Toc445388307"/>
      <w:bookmarkEnd w:id="246"/>
      <w:r w:rsidRPr="00D600CE">
        <w:t>1</w:t>
      </w:r>
      <w:r w:rsidR="0052383D" w:rsidRPr="00D600CE">
        <w:t>.9.14. Эффективность работы</w:t>
      </w:r>
      <w:bookmarkEnd w:id="247"/>
      <w:bookmarkEnd w:id="248"/>
      <w:bookmarkEnd w:id="249"/>
    </w:p>
    <w:p w:rsidR="0052383D" w:rsidRPr="00D600CE" w:rsidRDefault="0052383D" w:rsidP="00251404">
      <w:pPr>
        <w:autoSpaceDE w:val="0"/>
        <w:autoSpaceDN w:val="0"/>
        <w:adjustRightInd w:val="0"/>
        <w:spacing w:before="240"/>
        <w:ind w:firstLine="709"/>
      </w:pPr>
      <w:r w:rsidRPr="00D600CE">
        <w:t xml:space="preserve">Отчет </w:t>
      </w:r>
      <w:r w:rsidR="0088075E" w:rsidRPr="00D600CE">
        <w:rPr>
          <w:b/>
          <w:bCs/>
        </w:rPr>
        <w:t>«</w:t>
      </w:r>
      <w:r w:rsidRPr="00D600CE">
        <w:rPr>
          <w:b/>
          <w:bCs/>
        </w:rPr>
        <w:t>Эффективность работы</w:t>
      </w:r>
      <w:r w:rsidR="0088075E" w:rsidRPr="00D600CE">
        <w:rPr>
          <w:b/>
          <w:bCs/>
        </w:rPr>
        <w:t>»</w:t>
      </w:r>
      <w:r w:rsidRPr="00D600CE">
        <w:t xml:space="preserve"> позволяет оценить эффективность работы на одну единицу затрат. Для формирования отчета необходимо нажать кнопку </w:t>
      </w:r>
      <w:r w:rsidRPr="00D600CE">
        <w:rPr>
          <w:b/>
          <w:noProof/>
          <w:sz w:val="16"/>
          <w:szCs w:val="16"/>
        </w:rPr>
        <w:drawing>
          <wp:inline distT="0" distB="0" distL="0" distR="0" wp14:anchorId="0620392B" wp14:editId="1D3DDF0B">
            <wp:extent cx="308610" cy="30861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870EE8" w:rsidRPr="00D600CE" w:rsidRDefault="00870EE8" w:rsidP="00870EE8">
      <w:pPr>
        <w:autoSpaceDE w:val="0"/>
        <w:autoSpaceDN w:val="0"/>
        <w:adjustRightInd w:val="0"/>
        <w:jc w:val="center"/>
      </w:pPr>
      <w:r w:rsidRPr="00D600CE">
        <w:rPr>
          <w:noProof/>
        </w:rPr>
        <w:lastRenderedPageBreak/>
        <w:drawing>
          <wp:inline distT="0" distB="0" distL="0" distR="0" wp14:anchorId="69A27A37" wp14:editId="19378C4A">
            <wp:extent cx="6152515" cy="2705735"/>
            <wp:effectExtent l="0" t="0" r="63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6152515" cy="2705735"/>
                    </a:xfrm>
                    <a:prstGeom prst="rect">
                      <a:avLst/>
                    </a:prstGeom>
                  </pic:spPr>
                </pic:pic>
              </a:graphicData>
            </a:graphic>
          </wp:inline>
        </w:drawing>
      </w:r>
    </w:p>
    <w:p w:rsidR="00870EE8" w:rsidRPr="00D600CE" w:rsidRDefault="00870EE8" w:rsidP="00870EE8">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155</w:t>
      </w:r>
      <w:r w:rsidR="000D34C2">
        <w:rPr>
          <w:b/>
          <w:bCs/>
          <w:sz w:val="20"/>
          <w:szCs w:val="20"/>
        </w:rPr>
        <w:fldChar w:fldCharType="end"/>
      </w:r>
      <w:r w:rsidRPr="00D600CE">
        <w:rPr>
          <w:b/>
          <w:bCs/>
          <w:sz w:val="20"/>
          <w:szCs w:val="20"/>
        </w:rPr>
        <w:t>. Эффективность работы</w:t>
      </w:r>
    </w:p>
    <w:p w:rsidR="00870EE8" w:rsidRPr="00D600CE" w:rsidRDefault="00870EE8" w:rsidP="00870EE8">
      <w:pPr>
        <w:autoSpaceDE w:val="0"/>
        <w:autoSpaceDN w:val="0"/>
        <w:adjustRightInd w:val="0"/>
        <w:jc w:val="center"/>
      </w:pPr>
    </w:p>
    <w:p w:rsidR="0052383D" w:rsidRPr="00D600CE" w:rsidRDefault="0052383D" w:rsidP="00760056">
      <w:pPr>
        <w:autoSpaceDE w:val="0"/>
        <w:autoSpaceDN w:val="0"/>
        <w:adjustRightInd w:val="0"/>
        <w:ind w:firstLine="709"/>
      </w:pPr>
      <w:r w:rsidRPr="00D600CE">
        <w:t xml:space="preserve">Параметры </w:t>
      </w:r>
      <w:r w:rsidRPr="00D600CE">
        <w:rPr>
          <w:b/>
          <w:bCs/>
        </w:rPr>
        <w:t>Период проведения</w:t>
      </w:r>
      <w:r w:rsidRPr="00D600CE">
        <w:t xml:space="preserve"> позволяют отобрать данные только по тем КМ, период проведения которых входит в указанный.</w:t>
      </w:r>
    </w:p>
    <w:p w:rsidR="0052383D" w:rsidRPr="00D600CE" w:rsidRDefault="0052383D" w:rsidP="00760056">
      <w:pPr>
        <w:autoSpaceDE w:val="0"/>
        <w:autoSpaceDN w:val="0"/>
        <w:adjustRightInd w:val="0"/>
        <w:ind w:firstLine="709"/>
      </w:pPr>
      <w:r w:rsidRPr="00D600CE">
        <w:t xml:space="preserve">Параметры </w:t>
      </w:r>
      <w:r w:rsidRPr="00D600CE">
        <w:rPr>
          <w:b/>
          <w:bCs/>
        </w:rPr>
        <w:t>Проверенный период</w:t>
      </w:r>
      <w:r w:rsidRPr="00D600CE">
        <w:t xml:space="preserve"> позволяют отобрать данные только по тем КМ, период проведения которых входит в указанный.</w:t>
      </w:r>
    </w:p>
    <w:p w:rsidR="0052383D" w:rsidRPr="00D600CE" w:rsidRDefault="0052383D" w:rsidP="00760056">
      <w:pPr>
        <w:autoSpaceDE w:val="0"/>
        <w:autoSpaceDN w:val="0"/>
        <w:adjustRightInd w:val="0"/>
        <w:ind w:firstLine="709"/>
      </w:pPr>
      <w:r w:rsidRPr="00D600CE">
        <w:t xml:space="preserve">Параметр </w:t>
      </w:r>
      <w:r w:rsidRPr="00D600CE">
        <w:rPr>
          <w:b/>
          <w:bCs/>
        </w:rPr>
        <w:t>Организации</w:t>
      </w:r>
      <w:r w:rsidRPr="00D600CE">
        <w:t xml:space="preserve"> позволяет ограничить данные   в отчете по объектам проверки.</w:t>
      </w:r>
    </w:p>
    <w:p w:rsidR="0052383D" w:rsidRPr="00D600CE" w:rsidRDefault="0052383D" w:rsidP="00760056">
      <w:pPr>
        <w:autoSpaceDE w:val="0"/>
        <w:autoSpaceDN w:val="0"/>
        <w:adjustRightInd w:val="0"/>
        <w:ind w:firstLine="709"/>
      </w:pPr>
      <w:r w:rsidRPr="00D600CE">
        <w:t xml:space="preserve">Параметр </w:t>
      </w:r>
      <w:r w:rsidRPr="00D600CE">
        <w:rPr>
          <w:b/>
          <w:bCs/>
        </w:rPr>
        <w:t>Территории</w:t>
      </w:r>
      <w:r w:rsidRPr="00D600CE">
        <w:t xml:space="preserve"> позволяет ограничить данные в отчете по заданным территориям.</w:t>
      </w:r>
    </w:p>
    <w:p w:rsidR="0052383D" w:rsidRPr="00D600CE" w:rsidRDefault="0052383D" w:rsidP="00760056">
      <w:pPr>
        <w:autoSpaceDE w:val="0"/>
        <w:autoSpaceDN w:val="0"/>
        <w:adjustRightInd w:val="0"/>
        <w:ind w:firstLine="709"/>
      </w:pPr>
      <w:r w:rsidRPr="00D600CE">
        <w:t xml:space="preserve">В результирующем отчете отражен показатель </w:t>
      </w:r>
      <w:r w:rsidR="0088075E" w:rsidRPr="00D600CE">
        <w:t>«</w:t>
      </w:r>
      <w:r w:rsidRPr="00D600CE">
        <w:t>Возмещено на 1 руб. затрат</w:t>
      </w:r>
      <w:r w:rsidR="0088075E" w:rsidRPr="00D600CE">
        <w:t>»</w:t>
      </w:r>
      <w:r w:rsidRPr="00D600CE">
        <w:t xml:space="preserve">, отображающий сумму возмещений по выявленным нарушениям. </w:t>
      </w:r>
    </w:p>
    <w:p w:rsidR="0052383D" w:rsidRPr="00D600CE" w:rsidRDefault="001B4DB4" w:rsidP="00B4285A">
      <w:pPr>
        <w:pStyle w:val="3f"/>
        <w:tabs>
          <w:tab w:val="num" w:pos="1797"/>
        </w:tabs>
        <w:ind w:left="1797" w:hanging="1077"/>
      </w:pPr>
      <w:bookmarkStart w:id="250" w:name="topic_Shahmatka"/>
      <w:bookmarkStart w:id="251" w:name="_Toc427654267"/>
      <w:bookmarkStart w:id="252" w:name="_Toc437350601"/>
      <w:bookmarkStart w:id="253" w:name="_Toc445388308"/>
      <w:bookmarkEnd w:id="250"/>
      <w:r w:rsidRPr="00D600CE">
        <w:t>1</w:t>
      </w:r>
      <w:r w:rsidR="0052383D" w:rsidRPr="00D600CE">
        <w:t>.9.15. Шахматка</w:t>
      </w:r>
      <w:bookmarkEnd w:id="251"/>
      <w:bookmarkEnd w:id="252"/>
      <w:bookmarkEnd w:id="253"/>
    </w:p>
    <w:p w:rsidR="00870EE8" w:rsidRPr="00D600CE" w:rsidRDefault="0052383D" w:rsidP="006C013D">
      <w:pPr>
        <w:autoSpaceDE w:val="0"/>
        <w:autoSpaceDN w:val="0"/>
        <w:adjustRightInd w:val="0"/>
        <w:ind w:firstLine="709"/>
      </w:pPr>
      <w:r w:rsidRPr="00D600CE">
        <w:t xml:space="preserve">Отчет </w:t>
      </w:r>
      <w:r w:rsidR="0088075E" w:rsidRPr="00D600CE">
        <w:rPr>
          <w:b/>
          <w:bCs/>
        </w:rPr>
        <w:t>«</w:t>
      </w:r>
      <w:r w:rsidRPr="00D600CE">
        <w:rPr>
          <w:b/>
          <w:bCs/>
        </w:rPr>
        <w:t>Шахматка</w:t>
      </w:r>
      <w:r w:rsidR="0088075E" w:rsidRPr="00D600CE">
        <w:rPr>
          <w:b/>
          <w:bCs/>
        </w:rPr>
        <w:t>»</w:t>
      </w:r>
      <w:r w:rsidRPr="00D600CE">
        <w:t xml:space="preserve"> позволяет сформировать отчет для анализа рабочего времени. Для формирования отчета необходимо нажать кнопку </w:t>
      </w:r>
      <w:r w:rsidRPr="00D600CE">
        <w:rPr>
          <w:b/>
          <w:noProof/>
          <w:sz w:val="16"/>
          <w:szCs w:val="16"/>
        </w:rPr>
        <w:drawing>
          <wp:inline distT="0" distB="0" distL="0" distR="0" wp14:anchorId="171D0A6A" wp14:editId="50254086">
            <wp:extent cx="308610" cy="30861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Печать</w:t>
      </w:r>
      <w:r w:rsidRPr="00D600CE">
        <w:t xml:space="preserve"> на панели инструментов.</w:t>
      </w:r>
    </w:p>
    <w:p w:rsidR="00870EE8" w:rsidRPr="00D600CE" w:rsidRDefault="00870EE8">
      <w:pPr>
        <w:jc w:val="left"/>
      </w:pPr>
      <w:r w:rsidRPr="00D600CE">
        <w:br w:type="page"/>
      </w: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4029417A" wp14:editId="09C1B546">
            <wp:extent cx="5943600" cy="3072765"/>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943600" cy="3072765"/>
                    </a:xfrm>
                    <a:prstGeom prst="rect">
                      <a:avLst/>
                    </a:prstGeom>
                    <a:noFill/>
                    <a:ln>
                      <a:noFill/>
                    </a:ln>
                  </pic:spPr>
                </pic:pic>
              </a:graphicData>
            </a:graphic>
          </wp:inline>
        </w:drawing>
      </w:r>
    </w:p>
    <w:p w:rsidR="00AD4EC1" w:rsidRPr="00D600CE" w:rsidRDefault="00AD4EC1" w:rsidP="00AD4EC1">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156</w:t>
      </w:r>
      <w:r w:rsidR="000D34C2">
        <w:rPr>
          <w:b/>
          <w:bCs/>
          <w:sz w:val="20"/>
          <w:szCs w:val="20"/>
        </w:rPr>
        <w:fldChar w:fldCharType="end"/>
      </w:r>
      <w:r w:rsidRPr="00D600CE">
        <w:rPr>
          <w:b/>
          <w:bCs/>
          <w:sz w:val="20"/>
          <w:szCs w:val="20"/>
        </w:rPr>
        <w:t>. Шахматка</w:t>
      </w:r>
    </w:p>
    <w:p w:rsidR="0052383D" w:rsidRPr="00D600CE" w:rsidRDefault="0052383D" w:rsidP="0052383D">
      <w:pPr>
        <w:autoSpaceDE w:val="0"/>
        <w:autoSpaceDN w:val="0"/>
        <w:adjustRightInd w:val="0"/>
        <w:jc w:val="center"/>
      </w:pPr>
    </w:p>
    <w:p w:rsidR="0052383D" w:rsidRPr="00D600CE" w:rsidRDefault="0052383D" w:rsidP="006C013D">
      <w:pPr>
        <w:autoSpaceDE w:val="0"/>
        <w:autoSpaceDN w:val="0"/>
        <w:adjustRightInd w:val="0"/>
        <w:ind w:firstLine="709"/>
      </w:pPr>
      <w:r w:rsidRPr="00D600CE">
        <w:t xml:space="preserve">Параметры </w:t>
      </w:r>
      <w:r w:rsidRPr="00D600CE">
        <w:rPr>
          <w:b/>
          <w:bCs/>
        </w:rPr>
        <w:t>Период</w:t>
      </w:r>
      <w:r w:rsidRPr="00D600CE">
        <w:t xml:space="preserve"> позволяют отобрать данные по сотрудникам проверяющей организации только за указанный период.</w:t>
      </w:r>
    </w:p>
    <w:p w:rsidR="0052383D" w:rsidRPr="00D600CE" w:rsidRDefault="0052383D" w:rsidP="006C013D">
      <w:pPr>
        <w:autoSpaceDE w:val="0"/>
        <w:autoSpaceDN w:val="0"/>
        <w:adjustRightInd w:val="0"/>
        <w:ind w:firstLine="709"/>
      </w:pPr>
      <w:r w:rsidRPr="00D600CE">
        <w:t xml:space="preserve">Параметры </w:t>
      </w:r>
      <w:r w:rsidRPr="00D600CE">
        <w:rPr>
          <w:b/>
          <w:bCs/>
        </w:rPr>
        <w:t>Проведено</w:t>
      </w:r>
      <w:r w:rsidRPr="00D600CE">
        <w:t xml:space="preserve">  позволяет ограничить результат отчета по периоду проведения КМ.</w:t>
      </w:r>
    </w:p>
    <w:p w:rsidR="0052383D" w:rsidRPr="00D600CE" w:rsidRDefault="0052383D" w:rsidP="006C013D">
      <w:pPr>
        <w:autoSpaceDE w:val="0"/>
        <w:autoSpaceDN w:val="0"/>
        <w:adjustRightInd w:val="0"/>
        <w:ind w:firstLine="709"/>
      </w:pPr>
      <w:r w:rsidRPr="00D600CE">
        <w:t xml:space="preserve">Параметры </w:t>
      </w:r>
      <w:r w:rsidRPr="00D600CE">
        <w:rPr>
          <w:b/>
          <w:bCs/>
        </w:rPr>
        <w:t>Дата мероприятия</w:t>
      </w:r>
      <w:r w:rsidRPr="00D600CE">
        <w:t xml:space="preserve"> позволяют отобрать данные только по тем КМ, дата которых входит в указанный.</w:t>
      </w:r>
    </w:p>
    <w:p w:rsidR="0052383D" w:rsidRPr="00D600CE" w:rsidRDefault="0052383D" w:rsidP="006C013D">
      <w:pPr>
        <w:autoSpaceDE w:val="0"/>
        <w:autoSpaceDN w:val="0"/>
        <w:adjustRightInd w:val="0"/>
        <w:ind w:firstLine="709"/>
      </w:pPr>
      <w:r w:rsidRPr="00D600CE">
        <w:t>При установленном параметре</w:t>
      </w:r>
      <w:r w:rsidRPr="00D600CE">
        <w:rPr>
          <w:b/>
          <w:bCs/>
        </w:rPr>
        <w:t xml:space="preserve"> ФРВ рассчитывать за год</w:t>
      </w:r>
      <w:r w:rsidRPr="00D600CE">
        <w:t xml:space="preserve"> значения в колонках ФРВ рассчитываются за год, иначе - за указанный период.</w:t>
      </w:r>
    </w:p>
    <w:p w:rsidR="0052383D" w:rsidRPr="00D600CE" w:rsidRDefault="0052383D" w:rsidP="006C013D">
      <w:pPr>
        <w:autoSpaceDE w:val="0"/>
        <w:autoSpaceDN w:val="0"/>
        <w:adjustRightInd w:val="0"/>
        <w:ind w:firstLine="709"/>
      </w:pPr>
      <w:r w:rsidRPr="00D600CE">
        <w:t xml:space="preserve">Параметр </w:t>
      </w:r>
      <w:r w:rsidRPr="00D600CE">
        <w:rPr>
          <w:b/>
          <w:bCs/>
        </w:rPr>
        <w:t xml:space="preserve">Проверяющие </w:t>
      </w:r>
      <w:r w:rsidRPr="00D600CE">
        <w:t>позволяет отобрать проверяющую организацию.</w:t>
      </w:r>
    </w:p>
    <w:p w:rsidR="0052383D" w:rsidRPr="00D600CE" w:rsidRDefault="0052383D" w:rsidP="006C013D">
      <w:pPr>
        <w:autoSpaceDE w:val="0"/>
        <w:autoSpaceDN w:val="0"/>
        <w:adjustRightInd w:val="0"/>
        <w:ind w:firstLine="709"/>
      </w:pPr>
      <w:r w:rsidRPr="00D600CE">
        <w:t xml:space="preserve">Параметр </w:t>
      </w:r>
      <w:r w:rsidRPr="00D600CE">
        <w:rPr>
          <w:b/>
          <w:bCs/>
        </w:rPr>
        <w:t>Подразделения</w:t>
      </w:r>
      <w:r w:rsidRPr="00D600CE">
        <w:t xml:space="preserve"> позволяет отобрать данные только по выбранным подразделениям.</w:t>
      </w:r>
    </w:p>
    <w:p w:rsidR="0052383D" w:rsidRPr="00D600CE" w:rsidRDefault="0052383D" w:rsidP="006C013D">
      <w:pPr>
        <w:autoSpaceDE w:val="0"/>
        <w:autoSpaceDN w:val="0"/>
        <w:adjustRightInd w:val="0"/>
        <w:ind w:firstLine="709"/>
      </w:pPr>
      <w:r w:rsidRPr="00D600CE">
        <w:t xml:space="preserve">Параметр </w:t>
      </w:r>
      <w:r w:rsidRPr="00D600CE">
        <w:rPr>
          <w:b/>
          <w:bCs/>
        </w:rPr>
        <w:t>Сотрудники</w:t>
      </w:r>
      <w:r w:rsidRPr="00D600CE">
        <w:t xml:space="preserve"> позволяет ограничить данные отчета по сотрудникам.</w:t>
      </w:r>
    </w:p>
    <w:p w:rsidR="0052383D" w:rsidRPr="00D600CE" w:rsidRDefault="001B4DB4" w:rsidP="00B4285A">
      <w:pPr>
        <w:pStyle w:val="3f"/>
        <w:tabs>
          <w:tab w:val="num" w:pos="1797"/>
        </w:tabs>
        <w:ind w:left="1797" w:hanging="1077"/>
      </w:pPr>
      <w:bookmarkStart w:id="254" w:name="topic_Sozdanieotchetov"/>
      <w:bookmarkStart w:id="255" w:name="topic_SohranennyeOtchety"/>
      <w:bookmarkStart w:id="256" w:name="_Toc427654278"/>
      <w:bookmarkStart w:id="257" w:name="_Toc437350602"/>
      <w:bookmarkStart w:id="258" w:name="_Toc445388309"/>
      <w:bookmarkEnd w:id="254"/>
      <w:bookmarkEnd w:id="255"/>
      <w:r w:rsidRPr="00D600CE">
        <w:t>1</w:t>
      </w:r>
      <w:r w:rsidR="0030608C" w:rsidRPr="00D600CE">
        <w:t>.9.16</w:t>
      </w:r>
      <w:r w:rsidR="0052383D" w:rsidRPr="00D600CE">
        <w:t>. Сохраненные отчеты</w:t>
      </w:r>
      <w:bookmarkEnd w:id="256"/>
      <w:bookmarkEnd w:id="257"/>
      <w:bookmarkEnd w:id="258"/>
    </w:p>
    <w:p w:rsidR="0052383D" w:rsidRPr="00D600CE" w:rsidRDefault="0052383D" w:rsidP="006C013D">
      <w:pPr>
        <w:autoSpaceDE w:val="0"/>
        <w:autoSpaceDN w:val="0"/>
        <w:adjustRightInd w:val="0"/>
        <w:ind w:firstLine="709"/>
      </w:pPr>
      <w:r w:rsidRPr="00D600CE">
        <w:t>В П</w:t>
      </w:r>
      <w:r w:rsidR="00870EE8" w:rsidRPr="00D600CE">
        <w:t>К</w:t>
      </w:r>
      <w:r w:rsidRPr="00D600CE">
        <w:t xml:space="preserve"> есть возможность подписывать и сохранять отчеты на сервер первичных документов. Через раздел Навигатора </w:t>
      </w:r>
      <w:r w:rsidRPr="00D600CE">
        <w:rPr>
          <w:b/>
          <w:bCs/>
        </w:rPr>
        <w:t xml:space="preserve">Отчеты - Сохраненные отчеты </w:t>
      </w:r>
      <w:r w:rsidRPr="00D600CE">
        <w:t>можно просматривать и добавлять отчеты на сервер.</w:t>
      </w:r>
    </w:p>
    <w:p w:rsidR="0052383D" w:rsidRPr="00D600CE" w:rsidRDefault="0052383D" w:rsidP="006C013D">
      <w:pPr>
        <w:autoSpaceDE w:val="0"/>
        <w:autoSpaceDN w:val="0"/>
        <w:adjustRightInd w:val="0"/>
        <w:ind w:firstLine="709"/>
      </w:pPr>
      <w:r w:rsidRPr="00D600CE">
        <w:t xml:space="preserve">В окне </w:t>
      </w:r>
      <w:r w:rsidRPr="00D600CE">
        <w:rPr>
          <w:b/>
          <w:bCs/>
        </w:rPr>
        <w:t xml:space="preserve">Сохраненные отчеты </w:t>
      </w:r>
      <w:r w:rsidRPr="00D600CE">
        <w:t>отображается список сохраненных отчетов. В области общих параметров можно задать следующие ограничения.</w:t>
      </w:r>
    </w:p>
    <w:p w:rsidR="0052383D" w:rsidRPr="00D600CE" w:rsidRDefault="0052383D" w:rsidP="006C013D">
      <w:pPr>
        <w:autoSpaceDE w:val="0"/>
        <w:autoSpaceDN w:val="0"/>
        <w:adjustRightInd w:val="0"/>
        <w:ind w:firstLine="709"/>
      </w:pPr>
      <w:r w:rsidRPr="00D600CE">
        <w:t xml:space="preserve">В группе параметров </w:t>
      </w:r>
      <w:r w:rsidRPr="00D600CE">
        <w:rPr>
          <w:b/>
          <w:bCs/>
        </w:rPr>
        <w:t>Период</w:t>
      </w:r>
      <w:r w:rsidRPr="00D600CE">
        <w:t xml:space="preserve"> можно задать отчетный период.</w:t>
      </w:r>
    </w:p>
    <w:p w:rsidR="0052383D" w:rsidRPr="00D600CE" w:rsidRDefault="0052383D" w:rsidP="006C013D">
      <w:pPr>
        <w:autoSpaceDE w:val="0"/>
        <w:autoSpaceDN w:val="0"/>
        <w:adjustRightInd w:val="0"/>
        <w:ind w:firstLine="709"/>
      </w:pPr>
      <w:r w:rsidRPr="00D600CE">
        <w:t xml:space="preserve">В группе параметров </w:t>
      </w:r>
      <w:r w:rsidRPr="00D600CE">
        <w:rPr>
          <w:b/>
          <w:bCs/>
        </w:rPr>
        <w:t>Дата</w:t>
      </w:r>
      <w:r w:rsidRPr="00D600CE">
        <w:t xml:space="preserve"> можно ограничить список сохраненных отчетов по дате их формирования.</w:t>
      </w:r>
    </w:p>
    <w:p w:rsidR="0052383D" w:rsidRPr="00D600CE" w:rsidRDefault="0052383D" w:rsidP="006C013D">
      <w:pPr>
        <w:autoSpaceDE w:val="0"/>
        <w:autoSpaceDN w:val="0"/>
        <w:adjustRightInd w:val="0"/>
        <w:ind w:firstLine="709"/>
      </w:pPr>
      <w:r w:rsidRPr="00D600CE">
        <w:t xml:space="preserve">В параметре </w:t>
      </w:r>
      <w:r w:rsidRPr="00D600CE">
        <w:rPr>
          <w:b/>
          <w:bCs/>
        </w:rPr>
        <w:t xml:space="preserve">Отчет </w:t>
      </w:r>
      <w:r w:rsidRPr="00D600CE">
        <w:t xml:space="preserve">можно ограничить список сохраненных отчетов по выбранным отчетам. </w:t>
      </w:r>
    </w:p>
    <w:p w:rsidR="0052383D" w:rsidRPr="00D600CE" w:rsidRDefault="0052383D" w:rsidP="006C013D">
      <w:pPr>
        <w:autoSpaceDE w:val="0"/>
        <w:autoSpaceDN w:val="0"/>
        <w:adjustRightInd w:val="0"/>
        <w:ind w:firstLine="709"/>
      </w:pPr>
      <w:r w:rsidRPr="00D600CE">
        <w:t xml:space="preserve">В параметре </w:t>
      </w:r>
      <w:r w:rsidRPr="00D600CE">
        <w:rPr>
          <w:b/>
          <w:bCs/>
        </w:rPr>
        <w:t>Организация</w:t>
      </w:r>
      <w:r w:rsidRPr="00D600CE">
        <w:t xml:space="preserve"> можно ограничить список сохраненных отчетов по выбранным организациям. </w:t>
      </w:r>
    </w:p>
    <w:p w:rsidR="0052383D" w:rsidRPr="00D600CE" w:rsidRDefault="0052383D" w:rsidP="0052383D">
      <w:pPr>
        <w:autoSpaceDE w:val="0"/>
        <w:autoSpaceDN w:val="0"/>
        <w:adjustRightInd w:val="0"/>
      </w:pPr>
    </w:p>
    <w:p w:rsidR="0052383D" w:rsidRPr="00D600CE" w:rsidRDefault="00060F7D" w:rsidP="0052383D">
      <w:pPr>
        <w:autoSpaceDE w:val="0"/>
        <w:autoSpaceDN w:val="0"/>
        <w:adjustRightInd w:val="0"/>
        <w:jc w:val="center"/>
        <w:rPr>
          <w:b/>
          <w:bCs/>
          <w:sz w:val="16"/>
          <w:szCs w:val="16"/>
        </w:rPr>
      </w:pPr>
      <w:r w:rsidRPr="00D600CE">
        <w:rPr>
          <w:noProof/>
        </w:rPr>
        <w:lastRenderedPageBreak/>
        <w:drawing>
          <wp:inline distT="0" distB="0" distL="0" distR="0" wp14:anchorId="397EC818" wp14:editId="4FCF0581">
            <wp:extent cx="6152515" cy="2284730"/>
            <wp:effectExtent l="0" t="0" r="635" b="127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6152515" cy="2284730"/>
                    </a:xfrm>
                    <a:prstGeom prst="rect">
                      <a:avLst/>
                    </a:prstGeom>
                  </pic:spPr>
                </pic:pic>
              </a:graphicData>
            </a:graphic>
          </wp:inline>
        </w:drawing>
      </w:r>
    </w:p>
    <w:p w:rsidR="00060F7D" w:rsidRPr="00D600CE" w:rsidRDefault="00060F7D" w:rsidP="00060F7D">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157</w:t>
      </w:r>
      <w:r w:rsidR="000D34C2">
        <w:rPr>
          <w:b/>
          <w:bCs/>
          <w:sz w:val="20"/>
          <w:szCs w:val="20"/>
        </w:rPr>
        <w:fldChar w:fldCharType="end"/>
      </w:r>
      <w:r w:rsidRPr="00D600CE">
        <w:rPr>
          <w:b/>
          <w:bCs/>
          <w:sz w:val="20"/>
          <w:szCs w:val="20"/>
        </w:rPr>
        <w:t>. Сохраненные отчеты</w:t>
      </w:r>
    </w:p>
    <w:p w:rsidR="0052383D" w:rsidRPr="00D600CE" w:rsidRDefault="0052383D" w:rsidP="0052383D">
      <w:pPr>
        <w:autoSpaceDE w:val="0"/>
        <w:autoSpaceDN w:val="0"/>
        <w:adjustRightInd w:val="0"/>
        <w:jc w:val="center"/>
      </w:pPr>
    </w:p>
    <w:p w:rsidR="0052383D" w:rsidRPr="00D600CE" w:rsidRDefault="0052383D" w:rsidP="00060F7D">
      <w:pPr>
        <w:autoSpaceDE w:val="0"/>
        <w:autoSpaceDN w:val="0"/>
        <w:adjustRightInd w:val="0"/>
        <w:ind w:firstLine="709"/>
        <w:rPr>
          <w:iCs/>
        </w:rPr>
      </w:pPr>
      <w:r w:rsidRPr="00D600CE">
        <w:t xml:space="preserve">Колонка </w:t>
      </w:r>
      <w:r w:rsidRPr="00D600CE">
        <w:rPr>
          <w:b/>
          <w:bCs/>
        </w:rPr>
        <w:t>Статус</w:t>
      </w:r>
      <w:r w:rsidRPr="00D600CE">
        <w:t xml:space="preserve"> отображает статус отчета. Доступные статусы и их последовательность настраиваются в разделе </w:t>
      </w:r>
      <w:r w:rsidRPr="00D600CE">
        <w:rPr>
          <w:b/>
        </w:rPr>
        <w:t>Навигатора</w:t>
      </w:r>
      <w:r w:rsidRPr="00D600CE">
        <w:t xml:space="preserve"> </w:t>
      </w:r>
      <w:r w:rsidR="00060F7D" w:rsidRPr="00D600CE">
        <w:rPr>
          <w:b/>
          <w:iCs/>
          <w:highlight w:val="lightGray"/>
        </w:rPr>
        <w:t xml:space="preserve">СПРАВОЧНИКИ =&gt; Прочее =&gt; </w:t>
      </w:r>
      <w:r w:rsidRPr="00D600CE">
        <w:rPr>
          <w:b/>
          <w:iCs/>
          <w:highlight w:val="lightGray"/>
        </w:rPr>
        <w:t>Статусы</w:t>
      </w:r>
      <w:r w:rsidRPr="00D600CE">
        <w:rPr>
          <w:iCs/>
        </w:rPr>
        <w:t>.</w:t>
      </w:r>
    </w:p>
    <w:p w:rsidR="0052383D" w:rsidRPr="00D600CE" w:rsidRDefault="0052383D" w:rsidP="00060F7D">
      <w:pPr>
        <w:autoSpaceDE w:val="0"/>
        <w:autoSpaceDN w:val="0"/>
        <w:adjustRightInd w:val="0"/>
        <w:ind w:firstLine="709"/>
      </w:pPr>
      <w:bookmarkStart w:id="259" w:name="topic_SohranennyeOtchety50"/>
      <w:bookmarkEnd w:id="259"/>
      <w:r w:rsidRPr="00D600CE">
        <w:t>Необходимо установить и  настроить сервис первичных документов и сервер ключей. Адр</w:t>
      </w:r>
      <w:r w:rsidR="002E6B92">
        <w:t>ес сервиса первичных документов.</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lang w:val="en-US"/>
        </w:rPr>
      </w:pPr>
      <w:r w:rsidRPr="00D600CE">
        <w:rPr>
          <w:b/>
          <w:noProof/>
          <w:sz w:val="16"/>
          <w:szCs w:val="16"/>
        </w:rPr>
        <w:drawing>
          <wp:inline distT="0" distB="0" distL="0" distR="0" wp14:anchorId="708B05D0" wp14:editId="206AF9EB">
            <wp:extent cx="5932805" cy="4529455"/>
            <wp:effectExtent l="0" t="0" r="0" b="4445"/>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932805" cy="4529455"/>
                    </a:xfrm>
                    <a:prstGeom prst="rect">
                      <a:avLst/>
                    </a:prstGeom>
                    <a:noFill/>
                    <a:ln>
                      <a:noFill/>
                    </a:ln>
                  </pic:spPr>
                </pic:pic>
              </a:graphicData>
            </a:graphic>
          </wp:inline>
        </w:drawing>
      </w:r>
    </w:p>
    <w:p w:rsidR="0096740D" w:rsidRPr="00D600CE" w:rsidRDefault="0096740D" w:rsidP="0096740D">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158</w:t>
      </w:r>
      <w:r w:rsidR="000D34C2">
        <w:rPr>
          <w:b/>
          <w:bCs/>
          <w:sz w:val="20"/>
          <w:szCs w:val="20"/>
        </w:rPr>
        <w:fldChar w:fldCharType="end"/>
      </w:r>
      <w:r w:rsidRPr="00D600CE">
        <w:rPr>
          <w:b/>
          <w:bCs/>
          <w:sz w:val="20"/>
          <w:szCs w:val="20"/>
        </w:rPr>
        <w:t>. Настройка сервиса первичных документов</w:t>
      </w:r>
    </w:p>
    <w:p w:rsidR="0052383D" w:rsidRPr="00D600CE" w:rsidRDefault="0052383D" w:rsidP="0052383D">
      <w:pPr>
        <w:autoSpaceDE w:val="0"/>
        <w:autoSpaceDN w:val="0"/>
        <w:adjustRightInd w:val="0"/>
      </w:pPr>
    </w:p>
    <w:p w:rsidR="0052383D" w:rsidRPr="002E6B92" w:rsidRDefault="002E6B92" w:rsidP="00060F7D">
      <w:pPr>
        <w:autoSpaceDE w:val="0"/>
        <w:autoSpaceDN w:val="0"/>
        <w:adjustRightInd w:val="0"/>
        <w:ind w:firstLine="709"/>
      </w:pPr>
      <w:r>
        <w:t>И</w:t>
      </w:r>
      <w:r w:rsidR="0052383D" w:rsidRPr="00D600CE">
        <w:t xml:space="preserve"> сервера ключей необходимо указать в соответствующих </w:t>
      </w:r>
      <w:hyperlink w:anchor="topic_ObschiePolzovatelskieNastroiki02" w:history="1">
        <w:r w:rsidR="0052383D" w:rsidRPr="00D600CE">
          <w:t>настройках</w:t>
        </w:r>
      </w:hyperlink>
      <w:r w:rsidRPr="002E6B92">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6002AC4B" wp14:editId="6198AC1C">
            <wp:extent cx="5932805" cy="4529455"/>
            <wp:effectExtent l="0" t="0" r="0"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932805" cy="4529455"/>
                    </a:xfrm>
                    <a:prstGeom prst="rect">
                      <a:avLst/>
                    </a:prstGeom>
                    <a:noFill/>
                    <a:ln>
                      <a:noFill/>
                    </a:ln>
                  </pic:spPr>
                </pic:pic>
              </a:graphicData>
            </a:graphic>
          </wp:inline>
        </w:drawing>
      </w:r>
    </w:p>
    <w:p w:rsidR="0096740D" w:rsidRPr="00D600CE" w:rsidRDefault="0096740D" w:rsidP="0096740D">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159</w:t>
      </w:r>
      <w:r w:rsidR="000D34C2">
        <w:rPr>
          <w:b/>
          <w:bCs/>
          <w:sz w:val="20"/>
          <w:szCs w:val="20"/>
        </w:rPr>
        <w:fldChar w:fldCharType="end"/>
      </w:r>
      <w:r w:rsidRPr="00D600CE">
        <w:rPr>
          <w:b/>
          <w:bCs/>
          <w:sz w:val="20"/>
          <w:szCs w:val="20"/>
        </w:rPr>
        <w:t>. Настройка электронной подписи</w:t>
      </w:r>
    </w:p>
    <w:p w:rsidR="0052383D" w:rsidRPr="00D600CE" w:rsidRDefault="0052383D" w:rsidP="0052383D">
      <w:pPr>
        <w:autoSpaceDE w:val="0"/>
        <w:autoSpaceDN w:val="0"/>
        <w:adjustRightInd w:val="0"/>
      </w:pPr>
    </w:p>
    <w:p w:rsidR="0052383D" w:rsidRPr="00D600CE" w:rsidRDefault="0052383D" w:rsidP="00060F7D">
      <w:pPr>
        <w:autoSpaceDE w:val="0"/>
        <w:autoSpaceDN w:val="0"/>
        <w:adjustRightInd w:val="0"/>
        <w:ind w:firstLine="709"/>
      </w:pPr>
      <w:r w:rsidRPr="00D600CE">
        <w:t>Сервер ключей используется для получения информации об ЭП. Если сервер ключей не найден, то при получении информации о подписи будет сообщение о невозможности соединения с центром сертификации.</w:t>
      </w:r>
    </w:p>
    <w:p w:rsidR="0052383D" w:rsidRPr="00D600CE" w:rsidRDefault="0052383D" w:rsidP="00060F7D">
      <w:pPr>
        <w:autoSpaceDE w:val="0"/>
        <w:autoSpaceDN w:val="0"/>
        <w:adjustRightInd w:val="0"/>
        <w:ind w:firstLine="709"/>
      </w:pPr>
      <w:r w:rsidRPr="00D600CE">
        <w:t>Со</w:t>
      </w:r>
      <w:r w:rsidR="0096740D" w:rsidRPr="00D600CE">
        <w:t>хранить на сервер и подписать Э</w:t>
      </w:r>
      <w:r w:rsidRPr="00D600CE">
        <w:t xml:space="preserve">П отчет можно как через список </w:t>
      </w:r>
      <w:r w:rsidR="002E6B92" w:rsidRPr="002E6B92">
        <w:rPr>
          <w:b/>
          <w:bCs/>
          <w:highlight w:val="lightGray"/>
        </w:rPr>
        <w:t xml:space="preserve">ОТЧЕТЫ =&gt; </w:t>
      </w:r>
      <w:r w:rsidRPr="002E6B92">
        <w:rPr>
          <w:b/>
          <w:bCs/>
          <w:highlight w:val="lightGray"/>
        </w:rPr>
        <w:t>Сохраненные отчеты</w:t>
      </w:r>
      <w:r w:rsidRPr="00D600CE">
        <w:t xml:space="preserve">, так и напрямую при печати. Для того, чтобы пользователь </w:t>
      </w:r>
      <w:r w:rsidR="00C97B48" w:rsidRPr="00D600CE">
        <w:t>имел возможность подпис</w:t>
      </w:r>
      <w:r w:rsidR="0096740D" w:rsidRPr="00D600CE">
        <w:t>ания Э</w:t>
      </w:r>
      <w:r w:rsidRPr="00D600CE">
        <w:t xml:space="preserve">П, он должен быть включен в справочник </w:t>
      </w:r>
      <w:r w:rsidR="00C97B48" w:rsidRPr="00D600CE">
        <w:t>«</w:t>
      </w:r>
      <w:hyperlink w:anchor="topic_UrovniETsP" w:history="1">
        <w:r w:rsidR="00C97B48" w:rsidRPr="00D600CE">
          <w:rPr>
            <w:b/>
            <w:iCs/>
          </w:rPr>
          <w:t>Уровни Э</w:t>
        </w:r>
        <w:r w:rsidRPr="00D600CE">
          <w:rPr>
            <w:b/>
            <w:iCs/>
          </w:rPr>
          <w:t>П</w:t>
        </w:r>
      </w:hyperlink>
      <w:r w:rsidR="00C97B48" w:rsidRPr="00D600CE">
        <w:rPr>
          <w:b/>
          <w:iCs/>
        </w:rPr>
        <w:t>»</w:t>
      </w:r>
      <w:r w:rsidRPr="00D600CE">
        <w:t>.</w:t>
      </w:r>
    </w:p>
    <w:p w:rsidR="0052383D" w:rsidRPr="00D600CE" w:rsidRDefault="0052383D" w:rsidP="00C97B48">
      <w:pPr>
        <w:autoSpaceDE w:val="0"/>
        <w:autoSpaceDN w:val="0"/>
        <w:adjustRightInd w:val="0"/>
        <w:ind w:firstLine="709"/>
      </w:pPr>
      <w:r w:rsidRPr="00D600CE">
        <w:t xml:space="preserve">Если отчет добавляется через список сохраненных отчетов по кнопке </w:t>
      </w:r>
      <w:r w:rsidRPr="00D600CE">
        <w:rPr>
          <w:b/>
          <w:noProof/>
          <w:sz w:val="16"/>
          <w:szCs w:val="16"/>
        </w:rPr>
        <w:drawing>
          <wp:inline distT="0" distB="0" distL="0" distR="0" wp14:anchorId="5EC5E731" wp14:editId="69432BC6">
            <wp:extent cx="308610" cy="30861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Создать</w:t>
      </w:r>
      <w:r w:rsidRPr="00D600CE">
        <w:t xml:space="preserve">, то в окне </w:t>
      </w:r>
      <w:r w:rsidRPr="00D600CE">
        <w:rPr>
          <w:b/>
          <w:bCs/>
        </w:rPr>
        <w:t>Сохранение отчетов на сервис первичных документов</w:t>
      </w:r>
      <w:r w:rsidRPr="00D600CE">
        <w:t xml:space="preserve"> в поле </w:t>
      </w:r>
      <w:r w:rsidRPr="00D600CE">
        <w:rPr>
          <w:b/>
          <w:bCs/>
        </w:rPr>
        <w:t>Файл</w:t>
      </w:r>
      <w:r w:rsidRPr="00D600CE">
        <w:t xml:space="preserve"> необходимо выбрать ранее сформированный файл, в поле </w:t>
      </w:r>
      <w:r w:rsidRPr="00D600CE">
        <w:rPr>
          <w:b/>
          <w:bCs/>
        </w:rPr>
        <w:t>Отчет</w:t>
      </w:r>
      <w:r w:rsidRPr="00D600CE">
        <w:t xml:space="preserve"> - объект отчета, для которого добавляем файл, в поле </w:t>
      </w:r>
      <w:r w:rsidRPr="00D600CE">
        <w:rPr>
          <w:b/>
          <w:bCs/>
        </w:rPr>
        <w:t>Период</w:t>
      </w:r>
      <w:r w:rsidRPr="00D600CE">
        <w:t xml:space="preserve"> - период, за который сдается отчет:</w:t>
      </w:r>
    </w:p>
    <w:p w:rsidR="0052383D" w:rsidRPr="00D600CE" w:rsidRDefault="0052383D" w:rsidP="0052383D">
      <w:pPr>
        <w:autoSpaceDE w:val="0"/>
        <w:autoSpaceDN w:val="0"/>
        <w:adjustRightInd w:val="0"/>
      </w:pPr>
    </w:p>
    <w:p w:rsidR="0052383D" w:rsidRPr="00D600CE" w:rsidRDefault="003069F7" w:rsidP="0052383D">
      <w:pPr>
        <w:autoSpaceDE w:val="0"/>
        <w:autoSpaceDN w:val="0"/>
        <w:adjustRightInd w:val="0"/>
        <w:jc w:val="center"/>
        <w:rPr>
          <w:b/>
          <w:bCs/>
          <w:sz w:val="16"/>
          <w:szCs w:val="16"/>
        </w:rPr>
      </w:pPr>
      <w:r w:rsidRPr="00D600CE">
        <w:rPr>
          <w:noProof/>
        </w:rPr>
        <w:lastRenderedPageBreak/>
        <w:drawing>
          <wp:inline distT="0" distB="0" distL="0" distR="0" wp14:anchorId="50F33720" wp14:editId="1D96AB8E">
            <wp:extent cx="6152515" cy="3634740"/>
            <wp:effectExtent l="0" t="0" r="635" b="381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6152515" cy="3634740"/>
                    </a:xfrm>
                    <a:prstGeom prst="rect">
                      <a:avLst/>
                    </a:prstGeom>
                  </pic:spPr>
                </pic:pic>
              </a:graphicData>
            </a:graphic>
          </wp:inline>
        </w:drawing>
      </w:r>
    </w:p>
    <w:p w:rsidR="003069F7" w:rsidRPr="00D600CE" w:rsidRDefault="003069F7" w:rsidP="003069F7">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160</w:t>
      </w:r>
      <w:r w:rsidR="000D34C2">
        <w:rPr>
          <w:b/>
          <w:bCs/>
          <w:sz w:val="20"/>
          <w:szCs w:val="20"/>
        </w:rPr>
        <w:fldChar w:fldCharType="end"/>
      </w:r>
      <w:r w:rsidRPr="00D600CE">
        <w:rPr>
          <w:b/>
          <w:bCs/>
          <w:sz w:val="20"/>
          <w:szCs w:val="20"/>
        </w:rPr>
        <w:t xml:space="preserve">. Сохранение отчетов на сервис первичных документов </w:t>
      </w:r>
    </w:p>
    <w:p w:rsidR="003069F7" w:rsidRPr="00D600CE" w:rsidRDefault="003069F7" w:rsidP="0052383D">
      <w:pPr>
        <w:autoSpaceDE w:val="0"/>
        <w:autoSpaceDN w:val="0"/>
        <w:adjustRightInd w:val="0"/>
        <w:jc w:val="center"/>
        <w:rPr>
          <w:b/>
          <w:bCs/>
          <w:sz w:val="16"/>
          <w:szCs w:val="16"/>
        </w:rPr>
      </w:pPr>
    </w:p>
    <w:p w:rsidR="0052383D" w:rsidRPr="00D600CE" w:rsidRDefault="0052383D" w:rsidP="003069F7">
      <w:pPr>
        <w:autoSpaceDE w:val="0"/>
        <w:autoSpaceDN w:val="0"/>
        <w:adjustRightInd w:val="0"/>
        <w:ind w:firstLine="709"/>
      </w:pPr>
      <w:r w:rsidRPr="00D600CE">
        <w:t>При этом если выбирается несколько файлов, то на сервер они будут сохранены как один архив. В процессе сохранения будет выдан запрос на выбор сертификата для подписи отчета:</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693E0858" wp14:editId="0BD30571">
            <wp:extent cx="4029710" cy="2732405"/>
            <wp:effectExtent l="0" t="0" r="889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029710" cy="2732405"/>
                    </a:xfrm>
                    <a:prstGeom prst="rect">
                      <a:avLst/>
                    </a:prstGeom>
                    <a:noFill/>
                    <a:ln>
                      <a:noFill/>
                    </a:ln>
                  </pic:spPr>
                </pic:pic>
              </a:graphicData>
            </a:graphic>
          </wp:inline>
        </w:drawing>
      </w:r>
    </w:p>
    <w:p w:rsidR="004B6242" w:rsidRPr="00D600CE" w:rsidRDefault="004B6242" w:rsidP="004B6242">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161</w:t>
      </w:r>
      <w:r w:rsidR="000D34C2">
        <w:rPr>
          <w:b/>
          <w:bCs/>
          <w:sz w:val="20"/>
          <w:szCs w:val="20"/>
        </w:rPr>
        <w:fldChar w:fldCharType="end"/>
      </w:r>
      <w:r w:rsidRPr="00D600CE">
        <w:rPr>
          <w:b/>
          <w:bCs/>
          <w:sz w:val="20"/>
          <w:szCs w:val="20"/>
        </w:rPr>
        <w:t>. Выбор сертификата пользователя</w:t>
      </w:r>
    </w:p>
    <w:p w:rsidR="0052383D" w:rsidRPr="00D600CE" w:rsidRDefault="0052383D" w:rsidP="0052383D">
      <w:pPr>
        <w:autoSpaceDE w:val="0"/>
        <w:autoSpaceDN w:val="0"/>
        <w:adjustRightInd w:val="0"/>
      </w:pPr>
    </w:p>
    <w:p w:rsidR="0052383D" w:rsidRPr="00D600CE" w:rsidRDefault="0052383D" w:rsidP="003069F7">
      <w:pPr>
        <w:autoSpaceDE w:val="0"/>
        <w:autoSpaceDN w:val="0"/>
        <w:adjustRightInd w:val="0"/>
        <w:ind w:firstLine="709"/>
      </w:pPr>
      <w:r w:rsidRPr="00D600CE">
        <w:t xml:space="preserve">Подписание отчета при сохранении можно отключить, если выбрать в </w:t>
      </w:r>
      <w:hyperlink w:anchor="topic_ObschiePolzovatelskieNastroiki03" w:history="1">
        <w:r w:rsidR="003069F7" w:rsidRPr="00D600CE">
          <w:rPr>
            <w:b/>
            <w:iCs/>
            <w:highlight w:val="lightGray"/>
          </w:rPr>
          <w:t xml:space="preserve">Настройки =&gt; </w:t>
        </w:r>
        <w:r w:rsidRPr="00D600CE">
          <w:rPr>
            <w:b/>
            <w:iCs/>
            <w:highlight w:val="lightGray"/>
          </w:rPr>
          <w:t>Настройки</w:t>
        </w:r>
        <w:r w:rsidR="003069F7" w:rsidRPr="00D600CE">
          <w:rPr>
            <w:b/>
            <w:iCs/>
            <w:highlight w:val="lightGray"/>
          </w:rPr>
          <w:t xml:space="preserve"> =&gt; </w:t>
        </w:r>
        <w:r w:rsidRPr="00D600CE">
          <w:rPr>
            <w:b/>
            <w:iCs/>
            <w:highlight w:val="lightGray"/>
          </w:rPr>
          <w:t>Использовать ЭЦП</w:t>
        </w:r>
      </w:hyperlink>
      <w:r w:rsidRPr="00D600CE">
        <w:t xml:space="preserve"> значение </w:t>
      </w:r>
      <w:r w:rsidR="0088075E" w:rsidRPr="00D600CE">
        <w:rPr>
          <w:b/>
        </w:rPr>
        <w:t>«</w:t>
      </w:r>
      <w:r w:rsidRPr="00D600CE">
        <w:rPr>
          <w:b/>
        </w:rPr>
        <w:t>Нет</w:t>
      </w:r>
      <w:r w:rsidR="0088075E" w:rsidRPr="00D600CE">
        <w:rPr>
          <w:b/>
        </w:rPr>
        <w:t>»</w:t>
      </w:r>
      <w:r w:rsidRPr="00D600CE">
        <w:t xml:space="preserve">. </w:t>
      </w:r>
    </w:p>
    <w:p w:rsidR="0052383D" w:rsidRPr="00D600CE" w:rsidRDefault="0052383D" w:rsidP="003069F7">
      <w:pPr>
        <w:autoSpaceDE w:val="0"/>
        <w:autoSpaceDN w:val="0"/>
        <w:adjustRightInd w:val="0"/>
        <w:ind w:firstLine="709"/>
      </w:pPr>
      <w:r w:rsidRPr="00D600CE">
        <w:t xml:space="preserve">В случае, когда отчет добавляется на сервер непосредственно при печати, для каждого отчета в </w:t>
      </w:r>
      <w:r w:rsidRPr="00D600CE">
        <w:rPr>
          <w:b/>
        </w:rPr>
        <w:t>Навигаторе</w:t>
      </w:r>
      <w:r w:rsidRPr="00D600CE">
        <w:t xml:space="preserve"> доступна общая настройка </w:t>
      </w:r>
      <w:r w:rsidRPr="00D600CE">
        <w:rPr>
          <w:b/>
          <w:bCs/>
        </w:rPr>
        <w:t>Использовать интерфейс подписывания/сохранения отчетов</w:t>
      </w:r>
      <w:r w:rsidRPr="00D600CE">
        <w:t xml:space="preserve">. Если в настройке указано значение </w:t>
      </w:r>
      <w:r w:rsidR="0088075E" w:rsidRPr="00D600CE">
        <w:rPr>
          <w:b/>
        </w:rPr>
        <w:t>«</w:t>
      </w:r>
      <w:r w:rsidRPr="00D600CE">
        <w:rPr>
          <w:b/>
        </w:rPr>
        <w:t>Да</w:t>
      </w:r>
      <w:r w:rsidR="0088075E" w:rsidRPr="00D600CE">
        <w:rPr>
          <w:b/>
        </w:rPr>
        <w:t>»</w:t>
      </w:r>
      <w:r w:rsidRPr="00D600CE">
        <w:t>, то для отчета будет доступна функция сохранения его на сервер первичных документов.</w:t>
      </w:r>
    </w:p>
    <w:p w:rsidR="0052383D" w:rsidRPr="00D600CE" w:rsidRDefault="0052383D" w:rsidP="00503C3B">
      <w:pPr>
        <w:autoSpaceDE w:val="0"/>
        <w:autoSpaceDN w:val="0"/>
        <w:adjustRightInd w:val="0"/>
        <w:ind w:firstLine="709"/>
      </w:pPr>
      <w:r w:rsidRPr="00D600CE">
        <w:lastRenderedPageBreak/>
        <w:t xml:space="preserve">При этом если при печати используется менеджер печати, то сохранить отчет на сервер можно по кнопке на панели инструментов менеджера </w:t>
      </w:r>
      <w:r w:rsidRPr="00D600CE">
        <w:rPr>
          <w:b/>
          <w:noProof/>
          <w:sz w:val="16"/>
          <w:szCs w:val="16"/>
        </w:rPr>
        <w:drawing>
          <wp:inline distT="0" distB="0" distL="0" distR="0" wp14:anchorId="7B7DE5B7" wp14:editId="27E2A22E">
            <wp:extent cx="308610" cy="308610"/>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Сохранить в хранилище</w:t>
      </w:r>
      <w:r w:rsidRPr="00D600CE">
        <w:t xml:space="preserve">. </w:t>
      </w:r>
    </w:p>
    <w:p w:rsidR="0052383D" w:rsidRPr="00D600CE" w:rsidRDefault="0052383D" w:rsidP="00503C3B">
      <w:pPr>
        <w:autoSpaceDE w:val="0"/>
        <w:autoSpaceDN w:val="0"/>
        <w:adjustRightInd w:val="0"/>
        <w:ind w:firstLine="709"/>
      </w:pPr>
      <w:r w:rsidRPr="00D600CE">
        <w:t xml:space="preserve">Если менеджер печати не используется, то на форме параметров отчет будет доступен параметр </w:t>
      </w:r>
      <w:r w:rsidRPr="00D600CE">
        <w:rPr>
          <w:b/>
          <w:bCs/>
        </w:rPr>
        <w:t>Сохранить отчет на сервер</w:t>
      </w:r>
      <w:r w:rsidRPr="00D600CE">
        <w:t xml:space="preserve">. При получении отчета с установленным флагом он будет сохранен на сервер после формирования. </w:t>
      </w:r>
    </w:p>
    <w:p w:rsidR="0052383D" w:rsidRPr="00D600CE" w:rsidRDefault="0052383D" w:rsidP="00503C3B">
      <w:pPr>
        <w:autoSpaceDE w:val="0"/>
        <w:autoSpaceDN w:val="0"/>
        <w:adjustRightInd w:val="0"/>
        <w:ind w:firstLine="709"/>
      </w:pPr>
      <w:r w:rsidRPr="00D600CE">
        <w:t xml:space="preserve">При сохранении отчета на сервер также сохраняется информация по параметрам полученного отчета. Просмотреть их можно в списке сохраненных отчетов по кнопке </w:t>
      </w:r>
      <w:r w:rsidRPr="00D600CE">
        <w:rPr>
          <w:b/>
          <w:noProof/>
          <w:sz w:val="16"/>
          <w:szCs w:val="16"/>
        </w:rPr>
        <w:drawing>
          <wp:inline distT="0" distB="0" distL="0" distR="0" wp14:anchorId="3C748C90" wp14:editId="5E413F96">
            <wp:extent cx="308610" cy="30861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Открыть отчет</w:t>
      </w:r>
      <w:r w:rsidRPr="00D600CE">
        <w:t xml:space="preserve"> (выбрать в выпадающем меню справа от кнопки вариант </w:t>
      </w:r>
      <w:r w:rsidRPr="00D600CE">
        <w:rPr>
          <w:b/>
          <w:bCs/>
        </w:rPr>
        <w:t>Свойства отчета</w:t>
      </w:r>
      <w:r w:rsidRPr="00D600CE">
        <w:t xml:space="preserve">), а просмотр и редактирование примечания к сохраненному отчету - по кнопке </w:t>
      </w:r>
      <w:r w:rsidRPr="00D600CE">
        <w:rPr>
          <w:b/>
          <w:noProof/>
          <w:sz w:val="16"/>
          <w:szCs w:val="16"/>
        </w:rPr>
        <w:drawing>
          <wp:inline distT="0" distB="0" distL="0" distR="0" wp14:anchorId="08313E14" wp14:editId="64273DE9">
            <wp:extent cx="308610" cy="30861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Примечание</w:t>
      </w:r>
      <w:r w:rsidRPr="00D600CE">
        <w:t>,</w:t>
      </w:r>
      <w:r w:rsidRPr="00D600CE">
        <w:rPr>
          <w:b/>
          <w:bCs/>
        </w:rPr>
        <w:t xml:space="preserve"> </w:t>
      </w:r>
      <w:r w:rsidRPr="00D600CE">
        <w:t xml:space="preserve">режимы просмотра информации об электронной подписи, подписывания и снятия ЭЦП - по кнопке </w:t>
      </w:r>
      <w:r w:rsidRPr="00D600CE">
        <w:rPr>
          <w:b/>
          <w:noProof/>
          <w:sz w:val="16"/>
          <w:szCs w:val="16"/>
        </w:rPr>
        <w:drawing>
          <wp:inline distT="0" distB="0" distL="0" distR="0" wp14:anchorId="507EF9C5" wp14:editId="3240EA83">
            <wp:extent cx="308610" cy="30861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Электронная подпись</w:t>
      </w:r>
      <w:r w:rsidRPr="00D600CE">
        <w:t>.</w:t>
      </w:r>
    </w:p>
    <w:p w:rsidR="0052383D" w:rsidRPr="00D600CE" w:rsidRDefault="0052383D" w:rsidP="00594F3C">
      <w:pPr>
        <w:autoSpaceDE w:val="0"/>
        <w:autoSpaceDN w:val="0"/>
        <w:adjustRightInd w:val="0"/>
        <w:ind w:firstLine="709"/>
      </w:pPr>
      <w:r w:rsidRPr="00D600CE">
        <w:t xml:space="preserve">Если в отчете есть параметр </w:t>
      </w:r>
      <w:r w:rsidRPr="00D600CE">
        <w:rPr>
          <w:b/>
          <w:bCs/>
        </w:rPr>
        <w:t>Период</w:t>
      </w:r>
      <w:r w:rsidRPr="00D600CE">
        <w:t xml:space="preserve">, то после успешного сохранения и подписания отчета будет предложено установить начало рабочего периода в </w:t>
      </w:r>
      <w:hyperlink w:anchor="topic_ObschiePolzovatelskieNastroiki04" w:history="1">
        <w:r w:rsidRPr="00D600CE">
          <w:t>настройке</w:t>
        </w:r>
      </w:hyperlink>
      <w:r w:rsidRPr="00D600CE">
        <w:t xml:space="preserve"> </w:t>
      </w:r>
      <w:r w:rsidRPr="00D600CE">
        <w:rPr>
          <w:b/>
          <w:bCs/>
        </w:rPr>
        <w:t>Рабочий период начало</w:t>
      </w:r>
      <w:r w:rsidRPr="00D600CE">
        <w:t xml:space="preserve"> следующей датой после конечной даты, заданной в параметре, если начало рабочего периода меньше заданной даты, для текущего пользователя либо на группу пользователя - если отмечен флаг </w:t>
      </w:r>
      <w:r w:rsidR="0088075E" w:rsidRPr="00D600CE">
        <w:t>«</w:t>
      </w:r>
      <w:r w:rsidRPr="00D600CE">
        <w:t>на группу</w:t>
      </w:r>
      <w:r w:rsidR="0088075E" w:rsidRPr="00D600CE">
        <w:t>»</w:t>
      </w:r>
      <w:r w:rsidRPr="00D600CE">
        <w:t xml:space="preserve"> в окне сообщения. При этом, если пользователь принадлежит нескольким группам, будет п</w:t>
      </w:r>
      <w:r w:rsidR="00BF45F9" w:rsidRPr="00D600CE">
        <w:t xml:space="preserve">редложено выбрать одну из групп. </w:t>
      </w:r>
      <w:r w:rsidRPr="00D600CE">
        <w:t>Если пользователь обладает правами системного администратора, то будет возможность выбрать несколько групп:</w:t>
      </w:r>
    </w:p>
    <w:p w:rsidR="0052383D" w:rsidRPr="00D600CE" w:rsidRDefault="0052383D" w:rsidP="0052383D">
      <w:pPr>
        <w:autoSpaceDE w:val="0"/>
        <w:autoSpaceDN w:val="0"/>
        <w:adjustRightInd w:val="0"/>
      </w:pPr>
    </w:p>
    <w:p w:rsidR="0052383D" w:rsidRPr="00D600CE" w:rsidRDefault="004B6242" w:rsidP="0052383D">
      <w:pPr>
        <w:autoSpaceDE w:val="0"/>
        <w:autoSpaceDN w:val="0"/>
        <w:adjustRightInd w:val="0"/>
        <w:jc w:val="center"/>
        <w:rPr>
          <w:b/>
          <w:bCs/>
          <w:sz w:val="16"/>
          <w:szCs w:val="16"/>
        </w:rPr>
      </w:pPr>
      <w:r w:rsidRPr="00D600CE">
        <w:rPr>
          <w:noProof/>
        </w:rPr>
        <w:drawing>
          <wp:inline distT="0" distB="0" distL="0" distR="0" wp14:anchorId="7F71654C" wp14:editId="3C482047">
            <wp:extent cx="6152515" cy="2172335"/>
            <wp:effectExtent l="0" t="0" r="635"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6152515" cy="2172335"/>
                    </a:xfrm>
                    <a:prstGeom prst="rect">
                      <a:avLst/>
                    </a:prstGeom>
                  </pic:spPr>
                </pic:pic>
              </a:graphicData>
            </a:graphic>
          </wp:inline>
        </w:drawing>
      </w:r>
    </w:p>
    <w:p w:rsidR="004B6242" w:rsidRPr="00D600CE" w:rsidRDefault="004B6242" w:rsidP="004B6242">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162</w:t>
      </w:r>
      <w:r w:rsidR="000D34C2">
        <w:rPr>
          <w:b/>
          <w:bCs/>
          <w:sz w:val="20"/>
          <w:szCs w:val="20"/>
        </w:rPr>
        <w:fldChar w:fldCharType="end"/>
      </w:r>
      <w:r w:rsidRPr="00D600CE">
        <w:rPr>
          <w:b/>
          <w:bCs/>
          <w:sz w:val="20"/>
          <w:szCs w:val="20"/>
        </w:rPr>
        <w:t>. Группы пользователей</w:t>
      </w:r>
    </w:p>
    <w:p w:rsidR="0052383D" w:rsidRPr="00D600CE" w:rsidRDefault="0052383D" w:rsidP="0052383D">
      <w:pPr>
        <w:autoSpaceDE w:val="0"/>
        <w:autoSpaceDN w:val="0"/>
        <w:adjustRightInd w:val="0"/>
      </w:pPr>
    </w:p>
    <w:p w:rsidR="0052383D" w:rsidRPr="00D600CE" w:rsidRDefault="0052383D" w:rsidP="004B6242">
      <w:pPr>
        <w:autoSpaceDE w:val="0"/>
        <w:autoSpaceDN w:val="0"/>
        <w:adjustRightInd w:val="0"/>
        <w:ind w:firstLine="709"/>
      </w:pPr>
      <w:r w:rsidRPr="00D600CE">
        <w:t xml:space="preserve">Если отчет подписан, то при открытии его из списка сохраненных отчетов в конец файла будет добавлена информация о подписи в случае, когда </w:t>
      </w:r>
      <w:hyperlink w:anchor="topic_NastroikaObjectov13" w:history="1">
        <w:r w:rsidRPr="00D600CE">
          <w:t>настройка</w:t>
        </w:r>
      </w:hyperlink>
      <w:r w:rsidRPr="00D600CE">
        <w:t xml:space="preserve"> </w:t>
      </w:r>
      <w:r w:rsidRPr="00D600CE">
        <w:rPr>
          <w:b/>
          <w:bCs/>
        </w:rPr>
        <w:t>Выводить информацию об ЭП для сохраненных и подписанных отчетов</w:t>
      </w:r>
      <w:r w:rsidRPr="00D600CE">
        <w:t xml:space="preserve"> выставлена в </w:t>
      </w:r>
      <w:r w:rsidR="0088075E" w:rsidRPr="00D600CE">
        <w:t>«</w:t>
      </w:r>
      <w:r w:rsidRPr="00D600CE">
        <w:t>Да</w:t>
      </w:r>
      <w:r w:rsidR="0088075E" w:rsidRPr="00D600CE">
        <w:t>»</w:t>
      </w:r>
      <w:r w:rsidRPr="00D600CE">
        <w:t>.</w:t>
      </w:r>
    </w:p>
    <w:p w:rsidR="0052383D" w:rsidRPr="00D600CE" w:rsidRDefault="0052383D" w:rsidP="004B6242">
      <w:pPr>
        <w:autoSpaceDE w:val="0"/>
        <w:autoSpaceDN w:val="0"/>
        <w:adjustRightInd w:val="0"/>
        <w:ind w:firstLine="709"/>
      </w:pPr>
      <w:r w:rsidRPr="00D600CE">
        <w:t>Для подписи отчетов используется либо встроенный моду</w:t>
      </w:r>
      <w:r w:rsidR="004B6242" w:rsidRPr="00D600CE">
        <w:t>ль Э</w:t>
      </w:r>
      <w:r w:rsidRPr="00D600CE">
        <w:t xml:space="preserve">П либо средства Microsoft .Net Framework. Во втором случае может потребоваться установка Крипто ПРО Sharpei. Задать используемый модуль можно в окне логина на вкладке </w:t>
      </w:r>
      <w:r w:rsidRPr="00D600CE">
        <w:rPr>
          <w:b/>
          <w:bCs/>
        </w:rPr>
        <w:t>Дополнительно</w:t>
      </w:r>
      <w:r w:rsidRPr="00D600CE">
        <w:t xml:space="preserve"> в параметре </w:t>
      </w:r>
      <w:r w:rsidR="004B6242" w:rsidRPr="00D600CE">
        <w:rPr>
          <w:b/>
          <w:bCs/>
        </w:rPr>
        <w:t xml:space="preserve">Использовать модуль </w:t>
      </w:r>
      <w:r w:rsidRPr="00D600CE">
        <w:rPr>
          <w:b/>
          <w:bCs/>
        </w:rPr>
        <w:t>ЭЦП</w:t>
      </w:r>
      <w:r w:rsidRPr="00D600CE">
        <w:t>.</w:t>
      </w:r>
    </w:p>
    <w:p w:rsidR="0052383D" w:rsidRPr="00D600CE" w:rsidRDefault="001B4DB4" w:rsidP="00AA6A71">
      <w:pPr>
        <w:pStyle w:val="2f5"/>
        <w:ind w:left="720" w:hanging="360"/>
      </w:pPr>
      <w:bookmarkStart w:id="260" w:name="topic_Spravochniki"/>
      <w:bookmarkStart w:id="261" w:name="_Toc427654279"/>
      <w:bookmarkStart w:id="262" w:name="_Toc437350603"/>
      <w:bookmarkStart w:id="263" w:name="_Toc445388310"/>
      <w:bookmarkEnd w:id="260"/>
      <w:r w:rsidRPr="00D600CE">
        <w:t>1</w:t>
      </w:r>
      <w:r w:rsidR="0052383D" w:rsidRPr="00D600CE">
        <w:t>.10. Справочники</w:t>
      </w:r>
      <w:bookmarkEnd w:id="261"/>
      <w:bookmarkEnd w:id="262"/>
      <w:bookmarkEnd w:id="263"/>
    </w:p>
    <w:p w:rsidR="0052383D" w:rsidRPr="00D600CE" w:rsidRDefault="0052383D" w:rsidP="004B6242">
      <w:pPr>
        <w:autoSpaceDE w:val="0"/>
        <w:autoSpaceDN w:val="0"/>
        <w:adjustRightInd w:val="0"/>
        <w:ind w:firstLine="709"/>
      </w:pPr>
      <w:r w:rsidRPr="00D600CE">
        <w:t>Справочники в П</w:t>
      </w:r>
      <w:r w:rsidR="004B6242" w:rsidRPr="00D600CE">
        <w:t>К</w:t>
      </w:r>
      <w:r w:rsidRPr="00D600CE">
        <w:t xml:space="preserve">  представляют собой  линейные или  иерархические списки, доступные пользователю для редактирования.</w:t>
      </w:r>
      <w:r w:rsidR="004B6242" w:rsidRPr="00D600CE">
        <w:t xml:space="preserve"> </w:t>
      </w:r>
      <w:r w:rsidRPr="00D600CE">
        <w:t>Часть справочников поставляется уже заполненными, в дальнейшем они дополняются и корректируются пользователем по мере необходимости.</w:t>
      </w:r>
      <w:r w:rsidR="004B6242" w:rsidRPr="00D600CE">
        <w:t xml:space="preserve"> </w:t>
      </w:r>
      <w:r w:rsidRPr="00D600CE">
        <w:t xml:space="preserve">В </w:t>
      </w:r>
      <w:r w:rsidRPr="00D600CE">
        <w:lastRenderedPageBreak/>
        <w:t>большинстве справочников предусмотрена возможность хранения периода действия записи.</w:t>
      </w:r>
      <w:r w:rsidR="004B6242" w:rsidRPr="00D600CE">
        <w:t xml:space="preserve"> </w:t>
      </w:r>
      <w:r w:rsidRPr="00D600CE">
        <w:t>В окнах списка для справочников, записи которых имеют период действия, по кнопке на панели инструментов существует возможность показа записей, действующих на текущую дату.</w:t>
      </w:r>
    </w:p>
    <w:p w:rsidR="0052383D" w:rsidRPr="00D600CE" w:rsidRDefault="0052383D" w:rsidP="001D1D25">
      <w:pPr>
        <w:autoSpaceDE w:val="0"/>
        <w:autoSpaceDN w:val="0"/>
        <w:adjustRightInd w:val="0"/>
        <w:spacing w:before="240"/>
        <w:ind w:firstLine="709"/>
        <w:rPr>
          <w:b/>
          <w:bCs/>
        </w:rPr>
      </w:pPr>
      <w:r w:rsidRPr="00D600CE">
        <w:rPr>
          <w:b/>
          <w:bCs/>
        </w:rPr>
        <w:t>Добавление  записи  в справочник</w:t>
      </w:r>
    </w:p>
    <w:p w:rsidR="0052383D" w:rsidRPr="00D600CE" w:rsidRDefault="0052383D" w:rsidP="004B6242">
      <w:pPr>
        <w:autoSpaceDE w:val="0"/>
        <w:autoSpaceDN w:val="0"/>
        <w:adjustRightInd w:val="0"/>
        <w:ind w:firstLine="709"/>
      </w:pPr>
      <w:r w:rsidRPr="00D600CE">
        <w:t xml:space="preserve">Для добавления новой записи в справочник можно использовать кнопку </w:t>
      </w:r>
      <w:r w:rsidRPr="00D600CE">
        <w:rPr>
          <w:b/>
          <w:noProof/>
          <w:sz w:val="16"/>
          <w:szCs w:val="16"/>
        </w:rPr>
        <w:drawing>
          <wp:inline distT="0" distB="0" distL="0" distR="0" wp14:anchorId="19DA8A0E" wp14:editId="6FEEFE5E">
            <wp:extent cx="308610" cy="30861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Создать</w:t>
      </w:r>
      <w:r w:rsidRPr="00D600CE">
        <w:rPr>
          <w:b/>
          <w:bCs/>
          <w:sz w:val="16"/>
          <w:szCs w:val="16"/>
        </w:rPr>
        <w:t>,</w:t>
      </w:r>
      <w:r w:rsidRPr="00D600CE">
        <w:t xml:space="preserve"> либо добавить подобную уже существующей записи с помощью кнопки </w:t>
      </w:r>
      <w:r w:rsidRPr="00D600CE">
        <w:rPr>
          <w:noProof/>
        </w:rPr>
        <w:drawing>
          <wp:inline distT="0" distB="0" distL="0" distR="0" wp14:anchorId="3EA160B2" wp14:editId="500772F1">
            <wp:extent cx="308610" cy="30861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Создать подобную</w:t>
      </w:r>
      <w:r w:rsidRPr="00D600CE">
        <w:t>, а затем отредактировать ее.</w:t>
      </w:r>
      <w:r w:rsidR="001D1D25" w:rsidRPr="00D600CE">
        <w:t xml:space="preserve"> </w:t>
      </w:r>
      <w:r w:rsidRPr="00D600CE">
        <w:t xml:space="preserve">Для добавления подчиненной записи в  иерархическом справочнике  служит кнопка </w:t>
      </w:r>
      <w:r w:rsidRPr="00D600CE">
        <w:rPr>
          <w:noProof/>
        </w:rPr>
        <w:drawing>
          <wp:inline distT="0" distB="0" distL="0" distR="0" wp14:anchorId="48D15F11" wp14:editId="2338EF03">
            <wp:extent cx="308610" cy="30861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Создать подчиненную</w:t>
      </w:r>
      <w:r w:rsidRPr="00D600CE">
        <w:t>.</w:t>
      </w:r>
    </w:p>
    <w:p w:rsidR="0052383D" w:rsidRPr="00D600CE" w:rsidRDefault="0052383D" w:rsidP="004B6242">
      <w:pPr>
        <w:autoSpaceDE w:val="0"/>
        <w:autoSpaceDN w:val="0"/>
        <w:adjustRightInd w:val="0"/>
        <w:ind w:firstLine="709"/>
      </w:pPr>
      <w:r w:rsidRPr="00D600CE">
        <w:t xml:space="preserve">Если справочник уже содержит запись с кодом, идентичным коду добавляемой записи, либо при отсутствии кода у новой записи ее поле </w:t>
      </w:r>
      <w:r w:rsidRPr="00D600CE">
        <w:rPr>
          <w:b/>
          <w:bCs/>
        </w:rPr>
        <w:t>Наименование</w:t>
      </w:r>
      <w:r w:rsidRPr="00D600CE">
        <w:t xml:space="preserve"> совпадает с наименованием уже существующей записи, то появляется предупреждающее сообщение:</w:t>
      </w:r>
    </w:p>
    <w:p w:rsidR="0052383D" w:rsidRPr="00D600CE" w:rsidRDefault="0052383D" w:rsidP="0052383D">
      <w:pPr>
        <w:autoSpaceDE w:val="0"/>
        <w:autoSpaceDN w:val="0"/>
        <w:adjustRightInd w:val="0"/>
      </w:pPr>
    </w:p>
    <w:p w:rsidR="0052383D" w:rsidRPr="00D600CE" w:rsidRDefault="001D1D25" w:rsidP="0052383D">
      <w:pPr>
        <w:autoSpaceDE w:val="0"/>
        <w:autoSpaceDN w:val="0"/>
        <w:adjustRightInd w:val="0"/>
        <w:jc w:val="center"/>
        <w:rPr>
          <w:b/>
          <w:bCs/>
          <w:sz w:val="16"/>
          <w:szCs w:val="16"/>
        </w:rPr>
      </w:pPr>
      <w:r w:rsidRPr="00D600CE">
        <w:rPr>
          <w:noProof/>
        </w:rPr>
        <w:drawing>
          <wp:inline distT="0" distB="0" distL="0" distR="0" wp14:anchorId="5A3605C7" wp14:editId="65888C44">
            <wp:extent cx="5610225" cy="1724025"/>
            <wp:effectExtent l="0" t="0" r="9525" b="952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5610225" cy="1724025"/>
                    </a:xfrm>
                    <a:prstGeom prst="rect">
                      <a:avLst/>
                    </a:prstGeom>
                  </pic:spPr>
                </pic:pic>
              </a:graphicData>
            </a:graphic>
          </wp:inline>
        </w:drawing>
      </w:r>
    </w:p>
    <w:p w:rsidR="001E1D66" w:rsidRPr="00D600CE" w:rsidRDefault="001E1D66" w:rsidP="001E1D66">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163</w:t>
      </w:r>
      <w:r w:rsidR="000D34C2">
        <w:rPr>
          <w:b/>
          <w:bCs/>
          <w:sz w:val="20"/>
          <w:szCs w:val="20"/>
        </w:rPr>
        <w:fldChar w:fldCharType="end"/>
      </w:r>
      <w:r w:rsidRPr="00D600CE">
        <w:rPr>
          <w:b/>
          <w:bCs/>
          <w:sz w:val="20"/>
          <w:szCs w:val="20"/>
        </w:rPr>
        <w:t>. Добавление записей с одинаковым кодом</w:t>
      </w:r>
    </w:p>
    <w:p w:rsidR="0052383D" w:rsidRPr="00D600CE" w:rsidRDefault="0052383D" w:rsidP="0052383D">
      <w:pPr>
        <w:autoSpaceDE w:val="0"/>
        <w:autoSpaceDN w:val="0"/>
        <w:adjustRightInd w:val="0"/>
      </w:pPr>
    </w:p>
    <w:p w:rsidR="0052383D" w:rsidRPr="00D600CE" w:rsidRDefault="0052383D" w:rsidP="001D1D25">
      <w:pPr>
        <w:autoSpaceDE w:val="0"/>
        <w:autoSpaceDN w:val="0"/>
        <w:adjustRightInd w:val="0"/>
        <w:ind w:firstLine="709"/>
      </w:pPr>
      <w:r w:rsidRPr="00D600CE">
        <w:t>В отдельных справочниках проверка идентичности происходит и по другим полям.</w:t>
      </w:r>
      <w:r w:rsidRPr="00D600CE">
        <w:tab/>
        <w:t xml:space="preserve">Пользователь может выбрать следующие действия для  новой записи: </w:t>
      </w:r>
    </w:p>
    <w:p w:rsidR="0052383D" w:rsidRPr="00FB07EC" w:rsidRDefault="0052383D" w:rsidP="003C69D3">
      <w:pPr>
        <w:pStyle w:val="afffa"/>
        <w:numPr>
          <w:ilvl w:val="0"/>
          <w:numId w:val="15"/>
        </w:numPr>
        <w:tabs>
          <w:tab w:val="num" w:pos="1080"/>
        </w:tabs>
        <w:ind w:left="1080"/>
      </w:pPr>
      <w:r w:rsidRPr="00D600CE">
        <w:t xml:space="preserve">добавить новую запись (кнопка </w:t>
      </w:r>
      <w:r w:rsidRPr="00FB07EC">
        <w:rPr>
          <w:b/>
        </w:rPr>
        <w:t>[Добавить]</w:t>
      </w:r>
      <w:r w:rsidRPr="00D600CE">
        <w:t>);</w:t>
      </w:r>
    </w:p>
    <w:p w:rsidR="0052383D" w:rsidRPr="00FB07EC" w:rsidRDefault="0052383D" w:rsidP="003C69D3">
      <w:pPr>
        <w:pStyle w:val="afffa"/>
        <w:numPr>
          <w:ilvl w:val="0"/>
          <w:numId w:val="15"/>
        </w:numPr>
        <w:tabs>
          <w:tab w:val="num" w:pos="1080"/>
        </w:tabs>
        <w:ind w:left="1080"/>
      </w:pPr>
      <w:r w:rsidRPr="00D600CE">
        <w:t xml:space="preserve">обновить реквизиты уже существующих записей в справочнике (кнопка </w:t>
      </w:r>
      <w:r w:rsidRPr="00FB07EC">
        <w:rPr>
          <w:b/>
        </w:rPr>
        <w:t>[Заменить]</w:t>
      </w:r>
      <w:r w:rsidRPr="00D600CE">
        <w:t>);</w:t>
      </w:r>
    </w:p>
    <w:p w:rsidR="0052383D" w:rsidRPr="00FB07EC" w:rsidRDefault="0052383D" w:rsidP="003C69D3">
      <w:pPr>
        <w:pStyle w:val="afffa"/>
        <w:numPr>
          <w:ilvl w:val="0"/>
          <w:numId w:val="15"/>
        </w:numPr>
        <w:tabs>
          <w:tab w:val="num" w:pos="1080"/>
        </w:tabs>
        <w:ind w:left="1080"/>
      </w:pPr>
      <w:r w:rsidRPr="00D600CE">
        <w:t xml:space="preserve">оставить запись без изменения (кнопка </w:t>
      </w:r>
      <w:r w:rsidRPr="00FB07EC">
        <w:rPr>
          <w:b/>
        </w:rPr>
        <w:t>[Пропустить]</w:t>
      </w:r>
      <w:r w:rsidR="001D1D25" w:rsidRPr="00D600CE">
        <w:t>).</w:t>
      </w:r>
    </w:p>
    <w:p w:rsidR="0052383D" w:rsidRPr="00D600CE" w:rsidRDefault="0052383D" w:rsidP="001D1D25">
      <w:pPr>
        <w:autoSpaceDE w:val="0"/>
        <w:autoSpaceDN w:val="0"/>
        <w:adjustRightInd w:val="0"/>
        <w:ind w:firstLine="709"/>
      </w:pPr>
      <w:r w:rsidRPr="00D600CE">
        <w:t xml:space="preserve">При выборе варианта </w:t>
      </w:r>
      <w:r w:rsidRPr="00D600CE">
        <w:rPr>
          <w:b/>
          <w:bCs/>
        </w:rPr>
        <w:t>[Заменить]</w:t>
      </w:r>
      <w:r w:rsidRPr="00D600CE">
        <w:t xml:space="preserve">  даты периода действия заменяются.</w:t>
      </w:r>
    </w:p>
    <w:p w:rsidR="0052383D" w:rsidRPr="00D600CE" w:rsidRDefault="0052383D" w:rsidP="001D1D25">
      <w:pPr>
        <w:autoSpaceDE w:val="0"/>
        <w:autoSpaceDN w:val="0"/>
        <w:adjustRightInd w:val="0"/>
        <w:ind w:firstLine="709"/>
      </w:pPr>
      <w:r w:rsidRPr="00D600CE">
        <w:t xml:space="preserve">После добавления записи в справочник, если данные не удалось передать на сервер, такая запись подсвечивается зеленым цветом. </w:t>
      </w:r>
    </w:p>
    <w:p w:rsidR="0052383D" w:rsidRPr="00D600CE" w:rsidRDefault="0052383D" w:rsidP="002E1827">
      <w:pPr>
        <w:autoSpaceDE w:val="0"/>
        <w:autoSpaceDN w:val="0"/>
        <w:adjustRightInd w:val="0"/>
        <w:spacing w:before="240"/>
        <w:ind w:firstLine="709"/>
        <w:rPr>
          <w:b/>
          <w:bCs/>
        </w:rPr>
      </w:pPr>
      <w:bookmarkStart w:id="264" w:name="topic_Spravochniki83"/>
      <w:bookmarkEnd w:id="264"/>
      <w:r w:rsidRPr="00D600CE">
        <w:rPr>
          <w:b/>
          <w:bCs/>
        </w:rPr>
        <w:t>Замена записи справочника</w:t>
      </w:r>
    </w:p>
    <w:p w:rsidR="0052383D" w:rsidRPr="00D600CE" w:rsidRDefault="0052383D" w:rsidP="001D1D25">
      <w:pPr>
        <w:autoSpaceDE w:val="0"/>
        <w:autoSpaceDN w:val="0"/>
        <w:adjustRightInd w:val="0"/>
        <w:ind w:firstLine="709"/>
      </w:pPr>
      <w:r w:rsidRPr="00D600CE">
        <w:tab/>
      </w:r>
    </w:p>
    <w:p w:rsidR="0052383D" w:rsidRPr="00D600CE" w:rsidRDefault="0052383D" w:rsidP="001D1D25">
      <w:pPr>
        <w:autoSpaceDE w:val="0"/>
        <w:autoSpaceDN w:val="0"/>
        <w:adjustRightInd w:val="0"/>
        <w:ind w:firstLine="709"/>
      </w:pPr>
      <w:r w:rsidRPr="00D600CE">
        <w:t>В П</w:t>
      </w:r>
      <w:r w:rsidR="002E1827" w:rsidRPr="00D600CE">
        <w:t>К</w:t>
      </w:r>
      <w:r w:rsidRPr="00D600CE">
        <w:t xml:space="preserve"> возможно заменять одну запись справочника другой, уже существующей записью этого же справочника, с возможностью удаления заменяемой.</w:t>
      </w:r>
    </w:p>
    <w:p w:rsidR="0052383D" w:rsidRPr="00D600CE" w:rsidRDefault="0052383D" w:rsidP="001D1D25">
      <w:pPr>
        <w:autoSpaceDE w:val="0"/>
        <w:autoSpaceDN w:val="0"/>
        <w:adjustRightInd w:val="0"/>
        <w:ind w:firstLine="709"/>
      </w:pPr>
      <w:r w:rsidRPr="00D600CE">
        <w:t xml:space="preserve">Для замены записи справочника нужно выбрать пункт меню </w:t>
      </w:r>
      <w:r w:rsidR="002E1827" w:rsidRPr="00D600CE">
        <w:rPr>
          <w:b/>
          <w:bCs/>
        </w:rPr>
        <w:t>Сервис-</w:t>
      </w:r>
      <w:r w:rsidRPr="00D600CE">
        <w:rPr>
          <w:b/>
          <w:bCs/>
        </w:rPr>
        <w:t>Замена записи справочника</w:t>
      </w:r>
      <w:r w:rsidRPr="00D600CE">
        <w:t xml:space="preserve">. В результате откроется окно </w:t>
      </w:r>
      <w:r w:rsidRPr="00D600CE">
        <w:rPr>
          <w:b/>
          <w:bCs/>
        </w:rPr>
        <w:t>Замена записи справочника</w:t>
      </w:r>
      <w:r w:rsidRPr="00D600CE">
        <w:t>.</w:t>
      </w:r>
    </w:p>
    <w:p w:rsidR="0052383D" w:rsidRPr="00D600CE" w:rsidRDefault="0052383D" w:rsidP="0052383D">
      <w:pPr>
        <w:autoSpaceDE w:val="0"/>
        <w:autoSpaceDN w:val="0"/>
        <w:adjustRightInd w:val="0"/>
      </w:pPr>
    </w:p>
    <w:p w:rsidR="0052383D" w:rsidRPr="00D600CE" w:rsidRDefault="002E1827" w:rsidP="0052383D">
      <w:pPr>
        <w:autoSpaceDE w:val="0"/>
        <w:autoSpaceDN w:val="0"/>
        <w:adjustRightInd w:val="0"/>
        <w:jc w:val="center"/>
        <w:rPr>
          <w:b/>
          <w:bCs/>
          <w:sz w:val="16"/>
          <w:szCs w:val="16"/>
        </w:rPr>
      </w:pPr>
      <w:r w:rsidRPr="00D600CE">
        <w:rPr>
          <w:noProof/>
        </w:rPr>
        <w:lastRenderedPageBreak/>
        <w:drawing>
          <wp:inline distT="0" distB="0" distL="0" distR="0" wp14:anchorId="424EF9B3" wp14:editId="6ACE24F0">
            <wp:extent cx="6152515" cy="2115185"/>
            <wp:effectExtent l="0" t="0" r="63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6152515" cy="2115185"/>
                    </a:xfrm>
                    <a:prstGeom prst="rect">
                      <a:avLst/>
                    </a:prstGeom>
                  </pic:spPr>
                </pic:pic>
              </a:graphicData>
            </a:graphic>
          </wp:inline>
        </w:drawing>
      </w:r>
    </w:p>
    <w:p w:rsidR="001E1D66" w:rsidRPr="00D600CE" w:rsidRDefault="001E1D66" w:rsidP="001E1D66">
      <w:pPr>
        <w:autoSpaceDE w:val="0"/>
        <w:autoSpaceDN w:val="0"/>
        <w:adjustRightInd w:val="0"/>
        <w:spacing w:before="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164</w:t>
      </w:r>
      <w:r w:rsidR="000D34C2">
        <w:rPr>
          <w:b/>
          <w:bCs/>
          <w:sz w:val="20"/>
          <w:szCs w:val="20"/>
        </w:rPr>
        <w:fldChar w:fldCharType="end"/>
      </w:r>
      <w:r w:rsidRPr="00D600CE">
        <w:rPr>
          <w:b/>
          <w:bCs/>
          <w:sz w:val="20"/>
          <w:szCs w:val="20"/>
        </w:rPr>
        <w:t>. Замена записи справочника</w:t>
      </w:r>
    </w:p>
    <w:p w:rsidR="0052383D" w:rsidRPr="00D600CE" w:rsidRDefault="0052383D" w:rsidP="001E1D66">
      <w:pPr>
        <w:autoSpaceDE w:val="0"/>
        <w:autoSpaceDN w:val="0"/>
        <w:adjustRightInd w:val="0"/>
        <w:ind w:firstLine="709"/>
      </w:pPr>
      <w:r w:rsidRPr="00D600CE">
        <w:t xml:space="preserve">В поле </w:t>
      </w:r>
      <w:r w:rsidRPr="00D600CE">
        <w:rPr>
          <w:b/>
          <w:bCs/>
        </w:rPr>
        <w:t>Справочник</w:t>
      </w:r>
      <w:r w:rsidRPr="00D600CE">
        <w:t xml:space="preserve">  нужно выбрать справочник из открывающегося по кнопке </w:t>
      </w:r>
      <w:r w:rsidRPr="00D600CE">
        <w:rPr>
          <w:b/>
          <w:noProof/>
          <w:sz w:val="16"/>
          <w:szCs w:val="16"/>
        </w:rPr>
        <w:drawing>
          <wp:inline distT="0" distB="0" distL="0" distR="0" wp14:anchorId="759AB770" wp14:editId="4B7C3A26">
            <wp:extent cx="308610" cy="30861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списка справочников.</w:t>
      </w:r>
    </w:p>
    <w:p w:rsidR="0052383D" w:rsidRPr="00D600CE" w:rsidRDefault="0052383D" w:rsidP="0052383D">
      <w:pPr>
        <w:autoSpaceDE w:val="0"/>
        <w:autoSpaceDN w:val="0"/>
        <w:adjustRightInd w:val="0"/>
      </w:pPr>
    </w:p>
    <w:p w:rsidR="0052383D" w:rsidRPr="00D600CE" w:rsidRDefault="001E1D66" w:rsidP="0052383D">
      <w:pPr>
        <w:autoSpaceDE w:val="0"/>
        <w:autoSpaceDN w:val="0"/>
        <w:adjustRightInd w:val="0"/>
        <w:jc w:val="center"/>
        <w:rPr>
          <w:b/>
          <w:bCs/>
          <w:sz w:val="16"/>
          <w:szCs w:val="16"/>
        </w:rPr>
      </w:pPr>
      <w:r w:rsidRPr="00D600CE">
        <w:rPr>
          <w:noProof/>
        </w:rPr>
        <w:drawing>
          <wp:inline distT="0" distB="0" distL="0" distR="0" wp14:anchorId="77CFA462" wp14:editId="73E248F9">
            <wp:extent cx="3305175" cy="4162425"/>
            <wp:effectExtent l="0" t="0" r="9525" b="952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3305175" cy="4162425"/>
                    </a:xfrm>
                    <a:prstGeom prst="rect">
                      <a:avLst/>
                    </a:prstGeom>
                  </pic:spPr>
                </pic:pic>
              </a:graphicData>
            </a:graphic>
          </wp:inline>
        </w:drawing>
      </w:r>
    </w:p>
    <w:p w:rsidR="001E1D66" w:rsidRPr="00D600CE" w:rsidRDefault="001E1D66" w:rsidP="001E1D6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165</w:t>
      </w:r>
      <w:r w:rsidR="000D34C2">
        <w:rPr>
          <w:b/>
          <w:bCs/>
          <w:sz w:val="20"/>
          <w:szCs w:val="20"/>
        </w:rPr>
        <w:fldChar w:fldCharType="end"/>
      </w:r>
      <w:r w:rsidRPr="00D600CE">
        <w:rPr>
          <w:b/>
          <w:bCs/>
          <w:sz w:val="20"/>
          <w:szCs w:val="20"/>
        </w:rPr>
        <w:t xml:space="preserve">. Список таблиц </w:t>
      </w:r>
    </w:p>
    <w:p w:rsidR="0052383D" w:rsidRPr="00D600CE" w:rsidRDefault="0052383D" w:rsidP="001E1D66">
      <w:pPr>
        <w:autoSpaceDE w:val="0"/>
        <w:autoSpaceDN w:val="0"/>
        <w:adjustRightInd w:val="0"/>
        <w:ind w:firstLine="709"/>
      </w:pPr>
      <w:r w:rsidRPr="00D600CE">
        <w:t xml:space="preserve">В колонках </w:t>
      </w:r>
      <w:r w:rsidRPr="00D600CE">
        <w:rPr>
          <w:b/>
          <w:bCs/>
        </w:rPr>
        <w:t>Заменяемая запись</w:t>
      </w:r>
      <w:r w:rsidRPr="00D600CE">
        <w:t xml:space="preserve"> и </w:t>
      </w:r>
      <w:r w:rsidRPr="00D600CE">
        <w:rPr>
          <w:b/>
          <w:bCs/>
        </w:rPr>
        <w:t>Заменить на</w:t>
      </w:r>
      <w:r w:rsidRPr="00D600CE">
        <w:t xml:space="preserve"> нужно выбрать соответственно заменяемую запись, и запись на которую заменяем.</w:t>
      </w:r>
    </w:p>
    <w:p w:rsidR="0052383D" w:rsidRPr="00D600CE" w:rsidRDefault="0052383D" w:rsidP="0052383D">
      <w:pPr>
        <w:autoSpaceDE w:val="0"/>
        <w:autoSpaceDN w:val="0"/>
        <w:adjustRightInd w:val="0"/>
      </w:pPr>
    </w:p>
    <w:p w:rsidR="0052383D" w:rsidRPr="00D600CE" w:rsidRDefault="001E1D66" w:rsidP="0052383D">
      <w:pPr>
        <w:autoSpaceDE w:val="0"/>
        <w:autoSpaceDN w:val="0"/>
        <w:adjustRightInd w:val="0"/>
        <w:jc w:val="center"/>
        <w:rPr>
          <w:b/>
          <w:bCs/>
          <w:sz w:val="16"/>
          <w:szCs w:val="16"/>
        </w:rPr>
      </w:pPr>
      <w:r w:rsidRPr="00D600CE">
        <w:rPr>
          <w:noProof/>
        </w:rPr>
        <w:lastRenderedPageBreak/>
        <w:drawing>
          <wp:inline distT="0" distB="0" distL="0" distR="0" wp14:anchorId="170C2DE8" wp14:editId="4949E92F">
            <wp:extent cx="6152515" cy="2115185"/>
            <wp:effectExtent l="0" t="0" r="63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6152515" cy="2115185"/>
                    </a:xfrm>
                    <a:prstGeom prst="rect">
                      <a:avLst/>
                    </a:prstGeom>
                  </pic:spPr>
                </pic:pic>
              </a:graphicData>
            </a:graphic>
          </wp:inline>
        </w:drawing>
      </w:r>
    </w:p>
    <w:p w:rsidR="001E1D66" w:rsidRPr="00D600CE" w:rsidRDefault="001E1D66" w:rsidP="001E1D6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166</w:t>
      </w:r>
      <w:r w:rsidR="000D34C2">
        <w:rPr>
          <w:b/>
          <w:bCs/>
          <w:sz w:val="20"/>
          <w:szCs w:val="20"/>
        </w:rPr>
        <w:fldChar w:fldCharType="end"/>
      </w:r>
      <w:r w:rsidRPr="00D600CE">
        <w:rPr>
          <w:b/>
          <w:bCs/>
          <w:sz w:val="20"/>
          <w:szCs w:val="20"/>
        </w:rPr>
        <w:t>. Замена записи справочника</w:t>
      </w:r>
    </w:p>
    <w:p w:rsidR="0052383D" w:rsidRPr="00D600CE" w:rsidRDefault="0052383D" w:rsidP="001E1D66">
      <w:pPr>
        <w:autoSpaceDE w:val="0"/>
        <w:autoSpaceDN w:val="0"/>
        <w:adjustRightInd w:val="0"/>
        <w:ind w:firstLine="709"/>
      </w:pPr>
      <w:r w:rsidRPr="00D600CE">
        <w:t xml:space="preserve">Кнопка </w:t>
      </w:r>
      <w:r w:rsidRPr="00D600CE">
        <w:rPr>
          <w:noProof/>
        </w:rPr>
        <w:drawing>
          <wp:inline distT="0" distB="0" distL="0" distR="0" wp14:anchorId="19B4BF34" wp14:editId="4617E14B">
            <wp:extent cx="308610" cy="30861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позволяет добавить строку для замены по нескольким наборам записей.</w:t>
      </w:r>
    </w:p>
    <w:p w:rsidR="0052383D" w:rsidRPr="00D600CE" w:rsidRDefault="0052383D" w:rsidP="001E1D66">
      <w:pPr>
        <w:autoSpaceDE w:val="0"/>
        <w:autoSpaceDN w:val="0"/>
        <w:adjustRightInd w:val="0"/>
        <w:ind w:firstLine="709"/>
      </w:pPr>
      <w:r w:rsidRPr="00D600CE">
        <w:t xml:space="preserve">Кнопка </w:t>
      </w:r>
      <w:r w:rsidRPr="00D600CE">
        <w:rPr>
          <w:b/>
          <w:noProof/>
          <w:sz w:val="16"/>
          <w:szCs w:val="16"/>
        </w:rPr>
        <w:drawing>
          <wp:inline distT="0" distB="0" distL="0" distR="0" wp14:anchorId="1D2AC4F4" wp14:editId="0CD27BCB">
            <wp:extent cx="308610" cy="30861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позволяет удалить строку.</w:t>
      </w:r>
    </w:p>
    <w:p w:rsidR="0052383D" w:rsidRPr="00D600CE" w:rsidRDefault="0052383D" w:rsidP="001E1D66">
      <w:pPr>
        <w:autoSpaceDE w:val="0"/>
        <w:autoSpaceDN w:val="0"/>
        <w:adjustRightInd w:val="0"/>
        <w:ind w:firstLine="709"/>
      </w:pPr>
      <w:r w:rsidRPr="00D600CE">
        <w:t xml:space="preserve">Если параметр </w:t>
      </w:r>
      <w:r w:rsidRPr="00D600CE">
        <w:rPr>
          <w:b/>
          <w:bCs/>
        </w:rPr>
        <w:t>Удалить заменяемую запись</w:t>
      </w:r>
      <w:r w:rsidRPr="00D600CE">
        <w:t xml:space="preserve"> установлен, то заменяемая запись будет удалена из справочника. При этом по умолчанию устанавливается параметр </w:t>
      </w:r>
      <w:r w:rsidRPr="00D600CE">
        <w:rPr>
          <w:b/>
          <w:bCs/>
        </w:rPr>
        <w:t>Заменять в настройках</w:t>
      </w:r>
      <w:r w:rsidRPr="00D600CE">
        <w:t>.</w:t>
      </w:r>
    </w:p>
    <w:p w:rsidR="0052383D" w:rsidRPr="00D600CE" w:rsidRDefault="0052383D" w:rsidP="001E1D66">
      <w:pPr>
        <w:autoSpaceDE w:val="0"/>
        <w:autoSpaceDN w:val="0"/>
        <w:adjustRightInd w:val="0"/>
        <w:ind w:firstLine="709"/>
      </w:pPr>
      <w:r w:rsidRPr="00D600CE">
        <w:t xml:space="preserve">Параметр </w:t>
      </w:r>
      <w:r w:rsidRPr="00D600CE">
        <w:rPr>
          <w:b/>
          <w:bCs/>
        </w:rPr>
        <w:t>Объединить по основным полям</w:t>
      </w:r>
      <w:r w:rsidRPr="00D600CE">
        <w:t xml:space="preserve"> позволяет копировать значения по непустым полям в соответствующие записи для объединения.</w:t>
      </w:r>
    </w:p>
    <w:p w:rsidR="0052383D" w:rsidRPr="00D600CE" w:rsidRDefault="0052383D" w:rsidP="001E1D66">
      <w:pPr>
        <w:autoSpaceDE w:val="0"/>
        <w:autoSpaceDN w:val="0"/>
        <w:adjustRightInd w:val="0"/>
        <w:ind w:firstLine="709"/>
      </w:pPr>
      <w:r w:rsidRPr="00D600CE">
        <w:t xml:space="preserve">Параметр </w:t>
      </w:r>
      <w:r w:rsidRPr="00D600CE">
        <w:rPr>
          <w:b/>
          <w:bCs/>
        </w:rPr>
        <w:t>Объединить периоды действия</w:t>
      </w:r>
      <w:r w:rsidRPr="00D600CE">
        <w:t xml:space="preserve"> позволяет объединить периоды действия заменяемой и заменяющей записей.</w:t>
      </w:r>
    </w:p>
    <w:p w:rsidR="0052383D" w:rsidRPr="00D600CE" w:rsidRDefault="0052383D" w:rsidP="001E1D66">
      <w:pPr>
        <w:autoSpaceDE w:val="0"/>
        <w:autoSpaceDN w:val="0"/>
        <w:adjustRightInd w:val="0"/>
        <w:ind w:firstLine="709"/>
      </w:pPr>
      <w:r w:rsidRPr="00D600CE">
        <w:t xml:space="preserve">Параметр </w:t>
      </w:r>
      <w:r w:rsidRPr="00D600CE">
        <w:rPr>
          <w:b/>
          <w:bCs/>
        </w:rPr>
        <w:t>Заменять в настройках</w:t>
      </w:r>
      <w:r w:rsidRPr="00D600CE">
        <w:t xml:space="preserve"> позволяет изменять значения в зависимых настройках.</w:t>
      </w:r>
    </w:p>
    <w:p w:rsidR="0052383D" w:rsidRPr="00D600CE" w:rsidRDefault="0052383D" w:rsidP="001E1D66">
      <w:pPr>
        <w:autoSpaceDE w:val="0"/>
        <w:autoSpaceDN w:val="0"/>
        <w:adjustRightInd w:val="0"/>
        <w:ind w:firstLine="709"/>
      </w:pPr>
      <w:r w:rsidRPr="00D600CE">
        <w:t>При замене записи справочника в строке состояния  отображается индикатор выполнения операции.</w:t>
      </w:r>
    </w:p>
    <w:p w:rsidR="0052383D" w:rsidRPr="00D600CE" w:rsidRDefault="0052383D" w:rsidP="0052383D">
      <w:pPr>
        <w:autoSpaceDE w:val="0"/>
        <w:autoSpaceDN w:val="0"/>
        <w:adjustRightInd w:val="0"/>
      </w:pPr>
    </w:p>
    <w:p w:rsidR="0052383D" w:rsidRPr="00D600CE" w:rsidRDefault="0052383D" w:rsidP="001E1D66">
      <w:pPr>
        <w:autoSpaceDE w:val="0"/>
        <w:autoSpaceDN w:val="0"/>
        <w:adjustRightInd w:val="0"/>
        <w:ind w:firstLine="709"/>
        <w:rPr>
          <w:b/>
          <w:bCs/>
        </w:rPr>
      </w:pPr>
      <w:r w:rsidRPr="00D600CE">
        <w:rPr>
          <w:b/>
          <w:bCs/>
        </w:rPr>
        <w:t>Объединение записей справочника</w:t>
      </w:r>
    </w:p>
    <w:p w:rsidR="0052383D" w:rsidRPr="00D600CE" w:rsidRDefault="0052383D" w:rsidP="001E1D66">
      <w:pPr>
        <w:autoSpaceDE w:val="0"/>
        <w:autoSpaceDN w:val="0"/>
        <w:adjustRightInd w:val="0"/>
        <w:ind w:firstLine="709"/>
      </w:pPr>
      <w:r w:rsidRPr="00D600CE">
        <w:t xml:space="preserve">В окне справочника есть возможность объединения записей с одинаковым (непустым) кодом либо наименованием в одну запись с объединением периода действия. </w:t>
      </w:r>
    </w:p>
    <w:p w:rsidR="0052383D" w:rsidRPr="00D600CE" w:rsidRDefault="0052383D" w:rsidP="001E1D66">
      <w:pPr>
        <w:autoSpaceDE w:val="0"/>
        <w:autoSpaceDN w:val="0"/>
        <w:adjustRightInd w:val="0"/>
        <w:ind w:firstLine="709"/>
        <w:rPr>
          <w:b/>
          <w:bCs/>
        </w:rPr>
      </w:pPr>
      <w:r w:rsidRPr="00D600CE">
        <w:t xml:space="preserve">Для объединения записей необходимо нажать кнопку </w:t>
      </w:r>
      <w:r w:rsidRPr="00D600CE">
        <w:rPr>
          <w:b/>
          <w:noProof/>
          <w:sz w:val="16"/>
          <w:szCs w:val="16"/>
        </w:rPr>
        <w:drawing>
          <wp:inline distT="0" distB="0" distL="0" distR="0" wp14:anchorId="01E3C23D" wp14:editId="199F4713">
            <wp:extent cx="308610" cy="30861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Пакетная замена</w:t>
      </w:r>
      <w:r w:rsidRPr="00D600CE">
        <w:t xml:space="preserve">.  В окне параметров пакетной замены в поле </w:t>
      </w:r>
      <w:r w:rsidRPr="00D600CE">
        <w:rPr>
          <w:b/>
          <w:bCs/>
        </w:rPr>
        <w:t>Реквизит</w:t>
      </w:r>
      <w:r w:rsidRPr="00D600CE">
        <w:t xml:space="preserve"> выбрать необходимый реквизит для объединения - Код или Наименование, и отметить режим </w:t>
      </w:r>
      <w:r w:rsidRPr="00D600CE">
        <w:rPr>
          <w:b/>
          <w:bCs/>
        </w:rPr>
        <w:t>Объединение.</w:t>
      </w:r>
    </w:p>
    <w:p w:rsidR="0052383D" w:rsidRPr="00D600CE" w:rsidRDefault="0052383D" w:rsidP="0052383D">
      <w:pPr>
        <w:autoSpaceDE w:val="0"/>
        <w:autoSpaceDN w:val="0"/>
        <w:adjustRightInd w:val="0"/>
      </w:pPr>
    </w:p>
    <w:p w:rsidR="0052383D" w:rsidRPr="00D600CE" w:rsidRDefault="0052383D" w:rsidP="001E1D66">
      <w:pPr>
        <w:autoSpaceDE w:val="0"/>
        <w:autoSpaceDN w:val="0"/>
        <w:adjustRightInd w:val="0"/>
        <w:ind w:firstLine="709"/>
        <w:rPr>
          <w:b/>
          <w:bCs/>
        </w:rPr>
      </w:pPr>
      <w:r w:rsidRPr="00D600CE">
        <w:rPr>
          <w:b/>
          <w:bCs/>
        </w:rPr>
        <w:t>Прием справочников</w:t>
      </w:r>
    </w:p>
    <w:p w:rsidR="0052383D" w:rsidRPr="00D600CE" w:rsidRDefault="0052383D" w:rsidP="001E1D66">
      <w:pPr>
        <w:autoSpaceDE w:val="0"/>
        <w:autoSpaceDN w:val="0"/>
        <w:adjustRightInd w:val="0"/>
        <w:ind w:firstLine="709"/>
      </w:pPr>
      <w:r w:rsidRPr="00D600CE">
        <w:t xml:space="preserve">Прием  справочников возможен по команде </w:t>
      </w:r>
      <w:r w:rsidRPr="00D600CE">
        <w:rPr>
          <w:b/>
          <w:bCs/>
        </w:rPr>
        <w:t xml:space="preserve">Прием </w:t>
      </w:r>
      <w:r w:rsidRPr="00D600CE">
        <w:t xml:space="preserve">выпадающего списка кнопки </w:t>
      </w:r>
      <w:r w:rsidRPr="00D600CE">
        <w:rPr>
          <w:b/>
          <w:noProof/>
          <w:sz w:val="16"/>
          <w:szCs w:val="16"/>
        </w:rPr>
        <w:drawing>
          <wp:inline distT="0" distB="0" distL="0" distR="0" wp14:anchorId="0E765E21" wp14:editId="6E05C145">
            <wp:extent cx="308610" cy="30861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rPr>
          <w:b/>
          <w:bCs/>
        </w:rPr>
        <w:t>Загрузить</w:t>
      </w:r>
      <w:r w:rsidRPr="00D600CE">
        <w:t xml:space="preserve">. Протокол приема можно настроить по команде </w:t>
      </w:r>
      <w:r w:rsidRPr="00D600CE">
        <w:rPr>
          <w:b/>
          <w:bCs/>
        </w:rPr>
        <w:t xml:space="preserve">Настройка </w:t>
      </w:r>
      <w:r w:rsidRPr="00D600CE">
        <w:t>этого же списка.</w:t>
      </w:r>
    </w:p>
    <w:p w:rsidR="0052383D" w:rsidRPr="00D600CE" w:rsidRDefault="0052383D" w:rsidP="001E1D66">
      <w:pPr>
        <w:autoSpaceDE w:val="0"/>
        <w:autoSpaceDN w:val="0"/>
        <w:adjustRightInd w:val="0"/>
        <w:ind w:firstLine="709"/>
      </w:pPr>
      <w:r w:rsidRPr="00D600CE">
        <w:t>Прием  справочников возможен также в пункте</w:t>
      </w:r>
      <w:r w:rsidR="00443DED" w:rsidRPr="00D600CE">
        <w:t xml:space="preserve"> </w:t>
      </w:r>
      <w:r w:rsidR="00443DED" w:rsidRPr="00D600CE">
        <w:rPr>
          <w:b/>
          <w:bCs/>
          <w:highlight w:val="lightGray"/>
        </w:rPr>
        <w:t>ЭЛЕКТРОННЫЙ ОБМЕН ДОКУМЕНТАМИ =&gt; ПРИЕМ =&gt;</w:t>
      </w:r>
      <w:r w:rsidRPr="00D600CE">
        <w:rPr>
          <w:b/>
          <w:bCs/>
          <w:highlight w:val="lightGray"/>
        </w:rPr>
        <w:t xml:space="preserve"> </w:t>
      </w:r>
      <w:hyperlink w:anchor="topic_Konverter" w:history="1">
        <w:r w:rsidRPr="00D600CE">
          <w:rPr>
            <w:b/>
            <w:bCs/>
            <w:highlight w:val="lightGray"/>
          </w:rPr>
          <w:t>Конвертер</w:t>
        </w:r>
      </w:hyperlink>
      <w:r w:rsidRPr="00D600CE">
        <w:t xml:space="preserve"> в </w:t>
      </w:r>
      <w:r w:rsidRPr="00D600CE">
        <w:rPr>
          <w:b/>
          <w:bCs/>
        </w:rPr>
        <w:t>Навигаторе</w:t>
      </w:r>
      <w:r w:rsidRPr="00D600CE">
        <w:t xml:space="preserve">. Формат принимаемых файлов можно настроить с помощью команды </w:t>
      </w:r>
      <w:r w:rsidRPr="00D600CE">
        <w:rPr>
          <w:b/>
          <w:bCs/>
        </w:rPr>
        <w:t xml:space="preserve">Настройка </w:t>
      </w:r>
      <w:r w:rsidRPr="00D600CE">
        <w:t>контекстного меню объекта.</w:t>
      </w:r>
    </w:p>
    <w:p w:rsidR="0052383D" w:rsidRPr="00D600CE" w:rsidRDefault="0052383D" w:rsidP="0052383D">
      <w:pPr>
        <w:autoSpaceDE w:val="0"/>
        <w:autoSpaceDN w:val="0"/>
        <w:adjustRightInd w:val="0"/>
      </w:pPr>
    </w:p>
    <w:p w:rsidR="0052383D" w:rsidRPr="00D600CE" w:rsidRDefault="0052383D" w:rsidP="00443DED">
      <w:pPr>
        <w:autoSpaceDE w:val="0"/>
        <w:autoSpaceDN w:val="0"/>
        <w:adjustRightInd w:val="0"/>
        <w:ind w:firstLine="709"/>
        <w:rPr>
          <w:b/>
          <w:bCs/>
        </w:rPr>
      </w:pPr>
      <w:r w:rsidRPr="00D600CE">
        <w:rPr>
          <w:b/>
          <w:bCs/>
        </w:rPr>
        <w:t>Выгрузка справочников</w:t>
      </w:r>
    </w:p>
    <w:p w:rsidR="0052383D" w:rsidRPr="00D600CE" w:rsidRDefault="0052383D" w:rsidP="00443DED">
      <w:pPr>
        <w:autoSpaceDE w:val="0"/>
        <w:autoSpaceDN w:val="0"/>
        <w:adjustRightInd w:val="0"/>
        <w:ind w:firstLine="709"/>
      </w:pPr>
      <w:r w:rsidRPr="00D600CE">
        <w:t>В П</w:t>
      </w:r>
      <w:r w:rsidR="00443DED" w:rsidRPr="00D600CE">
        <w:t>К</w:t>
      </w:r>
      <w:r w:rsidRPr="00D600CE">
        <w:t xml:space="preserve"> возможна выгрузка данных справочника в XML–файл по кнопке </w:t>
      </w:r>
      <w:r w:rsidRPr="00D600CE">
        <w:rPr>
          <w:b/>
          <w:noProof/>
          <w:sz w:val="16"/>
          <w:szCs w:val="16"/>
        </w:rPr>
        <w:drawing>
          <wp:inline distT="0" distB="0" distL="0" distR="0" wp14:anchorId="6DD4777D" wp14:editId="0AF8E72E">
            <wp:extent cx="308610" cy="30861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4"/>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Выгрузить</w:t>
      </w:r>
      <w:r w:rsidRPr="00D600CE">
        <w:t xml:space="preserve">. В результате откроется окно </w:t>
      </w:r>
      <w:r w:rsidRPr="00D600CE">
        <w:rPr>
          <w:b/>
          <w:bCs/>
        </w:rPr>
        <w:t>Настройка передачи данных</w:t>
      </w:r>
      <w:r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09C9916D" wp14:editId="14DCC18A">
            <wp:extent cx="5943600" cy="3370580"/>
            <wp:effectExtent l="0" t="0" r="0" b="127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943600" cy="3370580"/>
                    </a:xfrm>
                    <a:prstGeom prst="rect">
                      <a:avLst/>
                    </a:prstGeom>
                    <a:noFill/>
                    <a:ln>
                      <a:noFill/>
                    </a:ln>
                  </pic:spPr>
                </pic:pic>
              </a:graphicData>
            </a:graphic>
          </wp:inline>
        </w:drawing>
      </w:r>
    </w:p>
    <w:p w:rsidR="006A770A" w:rsidRPr="00D600CE" w:rsidRDefault="006A770A" w:rsidP="006A770A">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167</w:t>
      </w:r>
      <w:r w:rsidR="000D34C2">
        <w:rPr>
          <w:b/>
          <w:bCs/>
          <w:sz w:val="20"/>
          <w:szCs w:val="20"/>
        </w:rPr>
        <w:fldChar w:fldCharType="end"/>
      </w:r>
      <w:r w:rsidRPr="00D600CE">
        <w:rPr>
          <w:b/>
          <w:bCs/>
          <w:sz w:val="20"/>
          <w:szCs w:val="20"/>
        </w:rPr>
        <w:t>. Настройка передачи данных</w:t>
      </w:r>
    </w:p>
    <w:p w:rsidR="0052383D" w:rsidRPr="00D600CE" w:rsidRDefault="0052383D" w:rsidP="00443DED">
      <w:pPr>
        <w:autoSpaceDE w:val="0"/>
        <w:autoSpaceDN w:val="0"/>
        <w:adjustRightInd w:val="0"/>
        <w:ind w:firstLine="709"/>
      </w:pPr>
      <w:r w:rsidRPr="00D600CE">
        <w:t xml:space="preserve">При этом все основные поля заполнены, необходимо заполнить только поле </w:t>
      </w:r>
      <w:r w:rsidRPr="00D600CE">
        <w:rPr>
          <w:b/>
          <w:bCs/>
        </w:rPr>
        <w:t>Наименование файла</w:t>
      </w:r>
      <w:r w:rsidRPr="00D600CE">
        <w:t>.</w:t>
      </w:r>
    </w:p>
    <w:p w:rsidR="0052383D" w:rsidRPr="00D600CE" w:rsidRDefault="0052383D" w:rsidP="0052383D">
      <w:pPr>
        <w:autoSpaceDE w:val="0"/>
        <w:autoSpaceDN w:val="0"/>
        <w:adjustRightInd w:val="0"/>
      </w:pPr>
    </w:p>
    <w:p w:rsidR="0052383D" w:rsidRPr="00D600CE" w:rsidRDefault="001B4DB4" w:rsidP="00B4285A">
      <w:pPr>
        <w:pStyle w:val="3f"/>
        <w:tabs>
          <w:tab w:val="num" w:pos="1797"/>
        </w:tabs>
        <w:ind w:left="1797" w:hanging="1077"/>
      </w:pPr>
      <w:bookmarkStart w:id="265" w:name="topic_BudjetnayaClassificacya"/>
      <w:bookmarkStart w:id="266" w:name="_Toc427654280"/>
      <w:bookmarkStart w:id="267" w:name="_Toc437350604"/>
      <w:bookmarkStart w:id="268" w:name="_Toc445388311"/>
      <w:bookmarkEnd w:id="265"/>
      <w:r w:rsidRPr="00D600CE">
        <w:t>1</w:t>
      </w:r>
      <w:r w:rsidR="0052383D" w:rsidRPr="00D600CE">
        <w:t>.10.1. Бюджетная классификация</w:t>
      </w:r>
      <w:bookmarkEnd w:id="266"/>
      <w:bookmarkEnd w:id="267"/>
      <w:bookmarkEnd w:id="268"/>
    </w:p>
    <w:p w:rsidR="0052383D" w:rsidRPr="00D600CE" w:rsidRDefault="0052383D" w:rsidP="006A770A">
      <w:pPr>
        <w:autoSpaceDE w:val="0"/>
        <w:autoSpaceDN w:val="0"/>
        <w:adjustRightInd w:val="0"/>
        <w:ind w:firstLine="709"/>
      </w:pPr>
      <w:r w:rsidRPr="00D600CE">
        <w:t>Подсистема содержит следующие справочники БК:</w:t>
      </w:r>
    </w:p>
    <w:p w:rsidR="009C0802" w:rsidRPr="00DB7D21" w:rsidRDefault="009C0802" w:rsidP="003C69D3">
      <w:pPr>
        <w:pStyle w:val="afffa"/>
        <w:numPr>
          <w:ilvl w:val="0"/>
          <w:numId w:val="15"/>
        </w:numPr>
        <w:tabs>
          <w:tab w:val="num" w:pos="1080"/>
        </w:tabs>
        <w:ind w:left="1080"/>
        <w:rPr>
          <w:b/>
        </w:rPr>
      </w:pPr>
      <w:r w:rsidRPr="00DB7D21">
        <w:rPr>
          <w:b/>
        </w:rPr>
        <w:t>«Подразделы»;</w:t>
      </w:r>
    </w:p>
    <w:p w:rsidR="009C0802" w:rsidRPr="00DB7D21" w:rsidRDefault="009C0802" w:rsidP="003C69D3">
      <w:pPr>
        <w:pStyle w:val="afffa"/>
        <w:numPr>
          <w:ilvl w:val="0"/>
          <w:numId w:val="15"/>
        </w:numPr>
        <w:tabs>
          <w:tab w:val="num" w:pos="1080"/>
        </w:tabs>
        <w:ind w:left="1080"/>
        <w:rPr>
          <w:b/>
        </w:rPr>
      </w:pPr>
      <w:r w:rsidRPr="00DB7D21">
        <w:rPr>
          <w:b/>
        </w:rPr>
        <w:t>«Главы»;</w:t>
      </w:r>
    </w:p>
    <w:p w:rsidR="009C0802" w:rsidRPr="00DB7D21" w:rsidRDefault="009C0802" w:rsidP="003C69D3">
      <w:pPr>
        <w:pStyle w:val="afffa"/>
        <w:numPr>
          <w:ilvl w:val="0"/>
          <w:numId w:val="15"/>
        </w:numPr>
        <w:tabs>
          <w:tab w:val="num" w:pos="1080"/>
        </w:tabs>
        <w:ind w:left="1080"/>
        <w:rPr>
          <w:b/>
        </w:rPr>
      </w:pPr>
      <w:r w:rsidRPr="00DB7D21">
        <w:rPr>
          <w:b/>
        </w:rPr>
        <w:t>«Целевые статьи»;</w:t>
      </w:r>
    </w:p>
    <w:p w:rsidR="009C0802" w:rsidRPr="00DB7D21" w:rsidRDefault="009C0802" w:rsidP="003C69D3">
      <w:pPr>
        <w:pStyle w:val="afffa"/>
        <w:numPr>
          <w:ilvl w:val="0"/>
          <w:numId w:val="15"/>
        </w:numPr>
        <w:tabs>
          <w:tab w:val="num" w:pos="1080"/>
        </w:tabs>
        <w:ind w:left="1080"/>
        <w:rPr>
          <w:b/>
        </w:rPr>
      </w:pPr>
      <w:r w:rsidRPr="00DB7D21">
        <w:rPr>
          <w:b/>
        </w:rPr>
        <w:t>«КОСГУ»;</w:t>
      </w:r>
    </w:p>
    <w:p w:rsidR="009C0802" w:rsidRPr="00DB7D21" w:rsidRDefault="009C0802" w:rsidP="003C69D3">
      <w:pPr>
        <w:pStyle w:val="afffa"/>
        <w:numPr>
          <w:ilvl w:val="0"/>
          <w:numId w:val="15"/>
        </w:numPr>
        <w:tabs>
          <w:tab w:val="num" w:pos="1080"/>
        </w:tabs>
        <w:ind w:left="1080"/>
        <w:rPr>
          <w:b/>
        </w:rPr>
      </w:pPr>
      <w:r w:rsidRPr="00DB7D21">
        <w:rPr>
          <w:b/>
        </w:rPr>
        <w:t>«Виды расходов»;</w:t>
      </w:r>
    </w:p>
    <w:p w:rsidR="009C0802" w:rsidRPr="00DB7D21" w:rsidRDefault="009C0802" w:rsidP="003C69D3">
      <w:pPr>
        <w:pStyle w:val="afffa"/>
        <w:numPr>
          <w:ilvl w:val="0"/>
          <w:numId w:val="15"/>
        </w:numPr>
        <w:tabs>
          <w:tab w:val="num" w:pos="1080"/>
        </w:tabs>
        <w:ind w:left="1080"/>
        <w:rPr>
          <w:b/>
        </w:rPr>
      </w:pPr>
      <w:r w:rsidRPr="00DB7D21">
        <w:rPr>
          <w:b/>
        </w:rPr>
        <w:t>«Виды средств»;</w:t>
      </w:r>
    </w:p>
    <w:p w:rsidR="009C0802" w:rsidRPr="00D600CE" w:rsidRDefault="009C0802" w:rsidP="003C69D3">
      <w:pPr>
        <w:pStyle w:val="afffa"/>
        <w:numPr>
          <w:ilvl w:val="0"/>
          <w:numId w:val="15"/>
        </w:numPr>
        <w:tabs>
          <w:tab w:val="num" w:pos="1080"/>
        </w:tabs>
        <w:ind w:left="1080"/>
      </w:pPr>
      <w:r w:rsidRPr="00D600CE">
        <w:t>в эту же группу могут быть включены справочники:</w:t>
      </w:r>
    </w:p>
    <w:p w:rsidR="009C0802" w:rsidRPr="00DB7D21" w:rsidRDefault="009C0802" w:rsidP="003C69D3">
      <w:pPr>
        <w:pStyle w:val="afffa"/>
        <w:numPr>
          <w:ilvl w:val="0"/>
          <w:numId w:val="15"/>
        </w:numPr>
        <w:tabs>
          <w:tab w:val="num" w:pos="1080"/>
        </w:tabs>
        <w:ind w:left="1080"/>
        <w:rPr>
          <w:b/>
        </w:rPr>
      </w:pPr>
      <w:r w:rsidRPr="00DB7D21">
        <w:rPr>
          <w:b/>
        </w:rPr>
        <w:t>«Национальные проекты»;</w:t>
      </w:r>
    </w:p>
    <w:p w:rsidR="0052383D" w:rsidRPr="00D600CE" w:rsidRDefault="009C0802" w:rsidP="003C69D3">
      <w:pPr>
        <w:pStyle w:val="afffa"/>
        <w:numPr>
          <w:ilvl w:val="0"/>
          <w:numId w:val="15"/>
        </w:numPr>
        <w:tabs>
          <w:tab w:val="num" w:pos="1080"/>
        </w:tabs>
        <w:ind w:left="1080"/>
      </w:pPr>
      <w:r w:rsidRPr="00DB7D21">
        <w:rPr>
          <w:b/>
        </w:rPr>
        <w:t>«Дополнительная классификация»</w:t>
      </w:r>
      <w:r w:rsidRPr="00D600CE">
        <w:t>.</w:t>
      </w:r>
      <w:r w:rsidR="0052383D" w:rsidRPr="00D600CE">
        <w:tab/>
      </w:r>
    </w:p>
    <w:p w:rsidR="0052383D" w:rsidRPr="00D600CE" w:rsidRDefault="0052383D" w:rsidP="006A770A">
      <w:pPr>
        <w:autoSpaceDE w:val="0"/>
        <w:autoSpaceDN w:val="0"/>
        <w:adjustRightInd w:val="0"/>
        <w:ind w:firstLine="709"/>
      </w:pPr>
      <w:r w:rsidRPr="00D600CE">
        <w:t>Справочники  поставляются уже заполненными, доступны пользователю для редактирования.</w:t>
      </w:r>
      <w:r w:rsidR="00443DED" w:rsidRPr="00D600CE">
        <w:t xml:space="preserve"> </w:t>
      </w:r>
      <w:r w:rsidRPr="00D600CE">
        <w:t xml:space="preserve">Записи каждого справочника БК содержат идентичные наборы полей. </w:t>
      </w:r>
    </w:p>
    <w:p w:rsidR="0052383D" w:rsidRPr="00D600CE" w:rsidRDefault="0052383D" w:rsidP="0052383D">
      <w:pPr>
        <w:autoSpaceDE w:val="0"/>
        <w:autoSpaceDN w:val="0"/>
        <w:adjustRightInd w:val="0"/>
      </w:pPr>
    </w:p>
    <w:p w:rsidR="0052383D" w:rsidRPr="00D600CE" w:rsidRDefault="00F34441" w:rsidP="0052383D">
      <w:pPr>
        <w:autoSpaceDE w:val="0"/>
        <w:autoSpaceDN w:val="0"/>
        <w:adjustRightInd w:val="0"/>
        <w:jc w:val="center"/>
        <w:rPr>
          <w:b/>
          <w:bCs/>
          <w:sz w:val="16"/>
          <w:szCs w:val="16"/>
        </w:rPr>
      </w:pPr>
      <w:r w:rsidRPr="00D600CE">
        <w:rPr>
          <w:noProof/>
        </w:rPr>
        <w:lastRenderedPageBreak/>
        <w:drawing>
          <wp:inline distT="0" distB="0" distL="0" distR="0" wp14:anchorId="0FD6961F" wp14:editId="3649E62C">
            <wp:extent cx="6152515" cy="2019300"/>
            <wp:effectExtent l="0" t="0" r="635"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6152515" cy="2019300"/>
                    </a:xfrm>
                    <a:prstGeom prst="rect">
                      <a:avLst/>
                    </a:prstGeom>
                  </pic:spPr>
                </pic:pic>
              </a:graphicData>
            </a:graphic>
          </wp:inline>
        </w:drawing>
      </w:r>
    </w:p>
    <w:p w:rsidR="00F34441" w:rsidRPr="00D600CE" w:rsidRDefault="00F34441" w:rsidP="0052383D">
      <w:pPr>
        <w:autoSpaceDE w:val="0"/>
        <w:autoSpaceDN w:val="0"/>
        <w:adjustRightInd w:val="0"/>
        <w:jc w:val="center"/>
        <w:rPr>
          <w:b/>
          <w:bCs/>
          <w:sz w:val="16"/>
          <w:szCs w:val="16"/>
        </w:rPr>
      </w:pPr>
    </w:p>
    <w:p w:rsidR="00F34441" w:rsidRPr="00D600CE" w:rsidRDefault="00F34441" w:rsidP="00F34441">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168</w:t>
      </w:r>
      <w:r w:rsidR="000D34C2">
        <w:rPr>
          <w:b/>
          <w:bCs/>
          <w:sz w:val="20"/>
          <w:szCs w:val="20"/>
        </w:rPr>
        <w:fldChar w:fldCharType="end"/>
      </w:r>
      <w:r w:rsidRPr="00D600CE">
        <w:rPr>
          <w:b/>
          <w:bCs/>
          <w:sz w:val="20"/>
          <w:szCs w:val="20"/>
        </w:rPr>
        <w:t>. Национальные проекты - редактирование</w:t>
      </w:r>
    </w:p>
    <w:p w:rsidR="0052383D" w:rsidRPr="00D600CE" w:rsidRDefault="0052383D" w:rsidP="00443DED">
      <w:pPr>
        <w:autoSpaceDE w:val="0"/>
        <w:autoSpaceDN w:val="0"/>
        <w:adjustRightInd w:val="0"/>
        <w:ind w:firstLine="709"/>
      </w:pPr>
      <w:r w:rsidRPr="00D600CE">
        <w:t xml:space="preserve">Поле </w:t>
      </w:r>
      <w:r w:rsidRPr="00D600CE">
        <w:rPr>
          <w:b/>
          <w:bCs/>
        </w:rPr>
        <w:t>Код</w:t>
      </w:r>
      <w:r w:rsidRPr="00D600CE">
        <w:t xml:space="preserve"> содержит код БК.</w:t>
      </w:r>
    </w:p>
    <w:p w:rsidR="0052383D" w:rsidRPr="00D600CE" w:rsidRDefault="0052383D" w:rsidP="00443DED">
      <w:pPr>
        <w:autoSpaceDE w:val="0"/>
        <w:autoSpaceDN w:val="0"/>
        <w:adjustRightInd w:val="0"/>
        <w:ind w:firstLine="709"/>
      </w:pPr>
      <w:r w:rsidRPr="00D600CE">
        <w:t xml:space="preserve">Поле </w:t>
      </w:r>
      <w:r w:rsidRPr="00D600CE">
        <w:rPr>
          <w:b/>
          <w:bCs/>
        </w:rPr>
        <w:t>Наименование</w:t>
      </w:r>
      <w:r w:rsidRPr="00D600CE">
        <w:t xml:space="preserve"> содержит полное наименование записи справочника. </w:t>
      </w:r>
    </w:p>
    <w:p w:rsidR="0052383D" w:rsidRPr="00D600CE" w:rsidRDefault="0052383D" w:rsidP="00443DED">
      <w:pPr>
        <w:autoSpaceDE w:val="0"/>
        <w:autoSpaceDN w:val="0"/>
        <w:adjustRightInd w:val="0"/>
        <w:ind w:firstLine="709"/>
      </w:pPr>
      <w:r w:rsidRPr="00D600CE">
        <w:t xml:space="preserve">Поле </w:t>
      </w:r>
      <w:r w:rsidRPr="00D600CE">
        <w:rPr>
          <w:b/>
          <w:bCs/>
        </w:rPr>
        <w:t>Краткое наименование</w:t>
      </w:r>
      <w:r w:rsidRPr="00D600CE">
        <w:t xml:space="preserve"> содержит краткое наименование записи.</w:t>
      </w:r>
    </w:p>
    <w:p w:rsidR="0052383D" w:rsidRPr="00D600CE" w:rsidRDefault="0052383D" w:rsidP="00443DED">
      <w:pPr>
        <w:autoSpaceDE w:val="0"/>
        <w:autoSpaceDN w:val="0"/>
        <w:adjustRightInd w:val="0"/>
        <w:ind w:firstLine="709"/>
      </w:pPr>
      <w:r w:rsidRPr="00D600CE">
        <w:t xml:space="preserve">Поле </w:t>
      </w:r>
      <w:r w:rsidRPr="00D600CE">
        <w:rPr>
          <w:b/>
          <w:bCs/>
        </w:rPr>
        <w:t>Бюджет</w:t>
      </w:r>
      <w:r w:rsidRPr="00D600CE">
        <w:t xml:space="preserve"> предназначено для разграничения справочников по </w:t>
      </w:r>
      <w:hyperlink w:anchor="topic_Byudzhety01" w:history="1">
        <w:r w:rsidRPr="00D600CE">
          <w:t>бюджетам</w:t>
        </w:r>
      </w:hyperlink>
      <w:r w:rsidRPr="00D600CE">
        <w:t xml:space="preserve"> различных уровней.</w:t>
      </w:r>
    </w:p>
    <w:p w:rsidR="0052383D" w:rsidRPr="00D600CE" w:rsidRDefault="0052383D" w:rsidP="00443DED">
      <w:pPr>
        <w:autoSpaceDE w:val="0"/>
        <w:autoSpaceDN w:val="0"/>
        <w:adjustRightInd w:val="0"/>
        <w:ind w:firstLine="709"/>
      </w:pPr>
      <w:r w:rsidRPr="00D600CE">
        <w:t xml:space="preserve">Поля </w:t>
      </w:r>
      <w:r w:rsidRPr="00D600CE">
        <w:rPr>
          <w:b/>
          <w:bCs/>
        </w:rPr>
        <w:t>Период действия с</w:t>
      </w:r>
      <w:r w:rsidRPr="00D600CE">
        <w:t xml:space="preserve">, </w:t>
      </w:r>
      <w:r w:rsidRPr="00D600CE">
        <w:rPr>
          <w:b/>
          <w:bCs/>
        </w:rPr>
        <w:t>Период действия по</w:t>
      </w:r>
      <w:r w:rsidRPr="00D600CE">
        <w:t xml:space="preserve"> содержат даты начала действия и окончания действия записи соответственно. Таким образом, в Подсистеме может храниться БК за несколько лет для разных проверяемых периодов.  </w:t>
      </w:r>
      <w:r w:rsidRPr="00D600CE">
        <w:tab/>
      </w:r>
    </w:p>
    <w:p w:rsidR="0052383D" w:rsidRPr="00D600CE" w:rsidRDefault="0052383D" w:rsidP="0052383D">
      <w:pPr>
        <w:autoSpaceDE w:val="0"/>
        <w:autoSpaceDN w:val="0"/>
        <w:adjustRightInd w:val="0"/>
      </w:pPr>
    </w:p>
    <w:p w:rsidR="0052383D" w:rsidRPr="00D600CE" w:rsidRDefault="001B4DB4" w:rsidP="00B4285A">
      <w:pPr>
        <w:pStyle w:val="3f"/>
        <w:tabs>
          <w:tab w:val="num" w:pos="1797"/>
        </w:tabs>
        <w:ind w:left="1797" w:hanging="1077"/>
      </w:pPr>
      <w:bookmarkStart w:id="269" w:name="_Toc427654281"/>
      <w:bookmarkStart w:id="270" w:name="_Toc437350605"/>
      <w:bookmarkStart w:id="271" w:name="_Toc445388312"/>
      <w:r w:rsidRPr="00D600CE">
        <w:t>1</w:t>
      </w:r>
      <w:r w:rsidR="0052383D" w:rsidRPr="00D600CE">
        <w:t>.10.2. Документы</w:t>
      </w:r>
      <w:bookmarkEnd w:id="269"/>
      <w:bookmarkEnd w:id="270"/>
      <w:bookmarkEnd w:id="271"/>
    </w:p>
    <w:p w:rsidR="0052383D" w:rsidRPr="002E6B92" w:rsidRDefault="001B4DB4" w:rsidP="002E6B92">
      <w:pPr>
        <w:pStyle w:val="49"/>
        <w:tabs>
          <w:tab w:val="num" w:pos="1979"/>
        </w:tabs>
        <w:spacing w:after="60"/>
        <w:ind w:left="1979" w:hanging="1259"/>
        <w:rPr>
          <w:lang w:val="ru-RU"/>
        </w:rPr>
      </w:pPr>
      <w:bookmarkStart w:id="272" w:name="topic_VidyDocumentov"/>
      <w:bookmarkStart w:id="273" w:name="_Toc427654282"/>
      <w:bookmarkStart w:id="274" w:name="_Toc445388313"/>
      <w:bookmarkEnd w:id="272"/>
      <w:r w:rsidRPr="002E6B92">
        <w:rPr>
          <w:lang w:val="ru-RU"/>
        </w:rPr>
        <w:t>1</w:t>
      </w:r>
      <w:r w:rsidR="0052383D" w:rsidRPr="002E6B92">
        <w:rPr>
          <w:lang w:val="ru-RU"/>
        </w:rPr>
        <w:t>.10.2.1. Виды документов</w:t>
      </w:r>
      <w:bookmarkEnd w:id="273"/>
      <w:bookmarkEnd w:id="274"/>
    </w:p>
    <w:p w:rsidR="0052383D" w:rsidRPr="00D600CE" w:rsidRDefault="0052383D" w:rsidP="006A770A">
      <w:pPr>
        <w:autoSpaceDE w:val="0"/>
        <w:autoSpaceDN w:val="0"/>
        <w:adjustRightInd w:val="0"/>
        <w:ind w:firstLine="709"/>
      </w:pPr>
      <w:r w:rsidRPr="00D600CE">
        <w:t xml:space="preserve">Справочник </w:t>
      </w:r>
      <w:r w:rsidRPr="00D600CE">
        <w:rPr>
          <w:b/>
          <w:bCs/>
        </w:rPr>
        <w:t>Виды документов</w:t>
      </w:r>
      <w:r w:rsidRPr="00D600CE">
        <w:t xml:space="preserve"> содержит справочник видов документов, участвующих в процессе КРД.</w:t>
      </w:r>
      <w:r w:rsidR="006A770A" w:rsidRPr="00D600CE">
        <w:t xml:space="preserve"> </w:t>
      </w:r>
      <w:r w:rsidRPr="00D600CE">
        <w:t xml:space="preserve">Во вкладке </w:t>
      </w:r>
      <w:r w:rsidRPr="00D600CE">
        <w:rPr>
          <w:b/>
          <w:bCs/>
        </w:rPr>
        <w:t>Общие</w:t>
      </w:r>
      <w:r w:rsidRPr="00D600CE">
        <w:t xml:space="preserve"> содержатся общие параметры записи справочника.</w:t>
      </w:r>
      <w:r w:rsidRPr="00D600CE">
        <w:tab/>
      </w:r>
    </w:p>
    <w:p w:rsidR="0052383D" w:rsidRPr="00D600CE" w:rsidRDefault="0052383D" w:rsidP="0052383D">
      <w:pPr>
        <w:autoSpaceDE w:val="0"/>
        <w:autoSpaceDN w:val="0"/>
        <w:adjustRightInd w:val="0"/>
      </w:pPr>
    </w:p>
    <w:p w:rsidR="0052383D" w:rsidRPr="00D600CE" w:rsidRDefault="00F34441" w:rsidP="0052383D">
      <w:pPr>
        <w:autoSpaceDE w:val="0"/>
        <w:autoSpaceDN w:val="0"/>
        <w:adjustRightInd w:val="0"/>
        <w:jc w:val="center"/>
        <w:rPr>
          <w:b/>
          <w:bCs/>
          <w:sz w:val="16"/>
          <w:szCs w:val="16"/>
        </w:rPr>
      </w:pPr>
      <w:r w:rsidRPr="00D600CE">
        <w:rPr>
          <w:noProof/>
        </w:rPr>
        <w:lastRenderedPageBreak/>
        <w:drawing>
          <wp:inline distT="0" distB="0" distL="0" distR="0" wp14:anchorId="1A8A8F70" wp14:editId="50AD7FCC">
            <wp:extent cx="6152515" cy="4752340"/>
            <wp:effectExtent l="0" t="0" r="63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6152515" cy="4752340"/>
                    </a:xfrm>
                    <a:prstGeom prst="rect">
                      <a:avLst/>
                    </a:prstGeom>
                  </pic:spPr>
                </pic:pic>
              </a:graphicData>
            </a:graphic>
          </wp:inline>
        </w:drawing>
      </w:r>
    </w:p>
    <w:p w:rsidR="00F34441" w:rsidRPr="00D600CE" w:rsidRDefault="00F34441" w:rsidP="00F34441">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169</w:t>
      </w:r>
      <w:r w:rsidR="000D34C2">
        <w:rPr>
          <w:b/>
          <w:bCs/>
          <w:sz w:val="20"/>
          <w:szCs w:val="20"/>
        </w:rPr>
        <w:fldChar w:fldCharType="end"/>
      </w:r>
      <w:r w:rsidRPr="00D600CE">
        <w:rPr>
          <w:b/>
          <w:bCs/>
          <w:sz w:val="20"/>
          <w:szCs w:val="20"/>
        </w:rPr>
        <w:t>. Виды документов</w:t>
      </w:r>
      <w:r w:rsidR="002D4CFA" w:rsidRPr="00D600CE">
        <w:rPr>
          <w:b/>
          <w:bCs/>
          <w:sz w:val="20"/>
          <w:szCs w:val="20"/>
        </w:rPr>
        <w:t xml:space="preserve">. Вкладка </w:t>
      </w:r>
      <w:r w:rsidR="009D12F4" w:rsidRPr="00D600CE">
        <w:rPr>
          <w:b/>
          <w:bCs/>
          <w:sz w:val="20"/>
          <w:szCs w:val="20"/>
        </w:rPr>
        <w:t>«</w:t>
      </w:r>
      <w:r w:rsidR="002D4CFA" w:rsidRPr="00D600CE">
        <w:rPr>
          <w:b/>
          <w:bCs/>
          <w:sz w:val="20"/>
          <w:szCs w:val="20"/>
        </w:rPr>
        <w:t>Общие</w:t>
      </w:r>
      <w:r w:rsidR="009D12F4" w:rsidRPr="00D600CE">
        <w:rPr>
          <w:b/>
          <w:bCs/>
          <w:sz w:val="20"/>
          <w:szCs w:val="20"/>
        </w:rPr>
        <w:t>»</w:t>
      </w:r>
    </w:p>
    <w:p w:rsidR="0052383D" w:rsidRPr="00D600CE" w:rsidRDefault="0052383D" w:rsidP="006A770A">
      <w:pPr>
        <w:autoSpaceDE w:val="0"/>
        <w:autoSpaceDN w:val="0"/>
        <w:adjustRightInd w:val="0"/>
        <w:ind w:firstLine="709"/>
      </w:pPr>
      <w:r w:rsidRPr="00D600CE">
        <w:t xml:space="preserve">Поле </w:t>
      </w:r>
      <w:r w:rsidRPr="00D600CE">
        <w:rPr>
          <w:b/>
          <w:bCs/>
        </w:rPr>
        <w:t>Код</w:t>
      </w:r>
      <w:r w:rsidRPr="00D600CE">
        <w:t xml:space="preserve"> содержит код вида документа.</w:t>
      </w:r>
    </w:p>
    <w:p w:rsidR="0052383D" w:rsidRPr="00D600CE" w:rsidRDefault="0052383D" w:rsidP="006A770A">
      <w:pPr>
        <w:autoSpaceDE w:val="0"/>
        <w:autoSpaceDN w:val="0"/>
        <w:adjustRightInd w:val="0"/>
        <w:ind w:firstLine="709"/>
      </w:pPr>
      <w:r w:rsidRPr="00D600CE">
        <w:t>По кнопке существует возможность задания правил контроля сохранения документов с заданным видом. При этом если правила контроля уже настроены, значок на кнопке с красными флагами, иначе без красных флагов.</w:t>
      </w:r>
    </w:p>
    <w:p w:rsidR="0052383D" w:rsidRPr="00D600CE" w:rsidRDefault="0052383D" w:rsidP="006A770A">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документа. </w:t>
      </w:r>
    </w:p>
    <w:p w:rsidR="0052383D" w:rsidRPr="00D600CE" w:rsidRDefault="0052383D" w:rsidP="006A770A">
      <w:pPr>
        <w:autoSpaceDE w:val="0"/>
        <w:autoSpaceDN w:val="0"/>
        <w:adjustRightInd w:val="0"/>
        <w:ind w:firstLine="709"/>
      </w:pPr>
      <w:r w:rsidRPr="00D600CE">
        <w:t xml:space="preserve">Поля </w:t>
      </w:r>
      <w:r w:rsidRPr="00D600CE">
        <w:rPr>
          <w:b/>
          <w:bCs/>
        </w:rPr>
        <w:t>Типы документа</w:t>
      </w:r>
      <w:r w:rsidRPr="00D600CE">
        <w:t xml:space="preserve"> определяют тип документа:</w:t>
      </w:r>
    </w:p>
    <w:p w:rsidR="0052383D" w:rsidRPr="00D600CE" w:rsidRDefault="0052383D" w:rsidP="003C69D3">
      <w:pPr>
        <w:pStyle w:val="afffa"/>
        <w:numPr>
          <w:ilvl w:val="0"/>
          <w:numId w:val="15"/>
        </w:numPr>
        <w:tabs>
          <w:tab w:val="num" w:pos="1080"/>
        </w:tabs>
        <w:ind w:left="1080"/>
      </w:pPr>
      <w:r w:rsidRPr="00FB07EC">
        <w:rPr>
          <w:b/>
        </w:rPr>
        <w:t>внутренний</w:t>
      </w:r>
      <w:r w:rsidRPr="00D600CE">
        <w:t xml:space="preserve"> - для использования только внутри проверяющей организации,</w:t>
      </w:r>
    </w:p>
    <w:p w:rsidR="0052383D" w:rsidRPr="00D600CE" w:rsidRDefault="0052383D" w:rsidP="003C69D3">
      <w:pPr>
        <w:pStyle w:val="afffa"/>
        <w:numPr>
          <w:ilvl w:val="0"/>
          <w:numId w:val="15"/>
        </w:numPr>
        <w:tabs>
          <w:tab w:val="num" w:pos="1080"/>
        </w:tabs>
        <w:ind w:left="1080"/>
      </w:pPr>
      <w:r w:rsidRPr="00FB07EC">
        <w:rPr>
          <w:b/>
        </w:rPr>
        <w:t>входящий</w:t>
      </w:r>
      <w:r w:rsidRPr="00D600CE">
        <w:t xml:space="preserve"> - полученный от другой организации или физического лица, </w:t>
      </w:r>
    </w:p>
    <w:p w:rsidR="00F34441" w:rsidRPr="00D600CE" w:rsidRDefault="0052383D" w:rsidP="003C69D3">
      <w:pPr>
        <w:pStyle w:val="afffa"/>
        <w:numPr>
          <w:ilvl w:val="0"/>
          <w:numId w:val="15"/>
        </w:numPr>
        <w:tabs>
          <w:tab w:val="num" w:pos="1080"/>
        </w:tabs>
        <w:ind w:left="1080"/>
      </w:pPr>
      <w:r w:rsidRPr="00FB07EC">
        <w:rPr>
          <w:b/>
        </w:rPr>
        <w:t>исходящий</w:t>
      </w:r>
      <w:r w:rsidRPr="00D600CE">
        <w:t xml:space="preserve"> - адресованный другой организации или физическому лицу</w:t>
      </w:r>
      <w:r w:rsidR="00F34441" w:rsidRPr="00D600CE">
        <w:t>.</w:t>
      </w:r>
    </w:p>
    <w:p w:rsidR="0052383D" w:rsidRPr="00D600CE" w:rsidRDefault="0052383D" w:rsidP="006A770A">
      <w:pPr>
        <w:autoSpaceDE w:val="0"/>
        <w:autoSpaceDN w:val="0"/>
        <w:adjustRightInd w:val="0"/>
        <w:ind w:firstLine="709"/>
      </w:pPr>
      <w:r w:rsidRPr="00D600CE">
        <w:t xml:space="preserve">Для новой записи справочника по умолчанию отмечается только флажок </w:t>
      </w:r>
      <w:r w:rsidRPr="00D600CE">
        <w:rPr>
          <w:b/>
          <w:bCs/>
        </w:rPr>
        <w:t>внутренний</w:t>
      </w:r>
      <w:r w:rsidRPr="00D600CE">
        <w:t>.</w:t>
      </w:r>
    </w:p>
    <w:p w:rsidR="0052383D" w:rsidRPr="00D600CE" w:rsidRDefault="0052383D" w:rsidP="006A770A">
      <w:pPr>
        <w:autoSpaceDE w:val="0"/>
        <w:autoSpaceDN w:val="0"/>
        <w:adjustRightInd w:val="0"/>
        <w:ind w:firstLine="709"/>
      </w:pPr>
      <w:r w:rsidRPr="00D600CE">
        <w:t xml:space="preserve">При изменении типа документа в справочнике видов документов выдается предупреждающее сообщение о необходимости изменения типа в </w:t>
      </w:r>
      <w:hyperlink w:anchor="topic_Reglaments69" w:history="1">
        <w:r w:rsidRPr="00D600CE">
          <w:t>документах регламента</w:t>
        </w:r>
      </w:hyperlink>
      <w:r w:rsidRPr="00D600CE">
        <w:t>, если отредактированный вид документа в регламентах встречается со старым типом.</w:t>
      </w:r>
    </w:p>
    <w:p w:rsidR="0052383D" w:rsidRPr="00D600CE" w:rsidRDefault="0052383D" w:rsidP="006A770A">
      <w:pPr>
        <w:autoSpaceDE w:val="0"/>
        <w:autoSpaceDN w:val="0"/>
        <w:adjustRightInd w:val="0"/>
        <w:ind w:firstLine="709"/>
      </w:pPr>
      <w:r w:rsidRPr="00D600CE">
        <w:t xml:space="preserve">Поле </w:t>
      </w:r>
      <w:r w:rsidRPr="00D600CE">
        <w:rPr>
          <w:b/>
          <w:bCs/>
        </w:rPr>
        <w:t>ОКУД</w:t>
      </w:r>
      <w:r w:rsidRPr="00D600CE">
        <w:t xml:space="preserve"> содержит код документа по Общероссийскому классификатору управленческой документации.</w:t>
      </w:r>
    </w:p>
    <w:p w:rsidR="0052383D" w:rsidRPr="00D600CE" w:rsidRDefault="0052383D" w:rsidP="006A770A">
      <w:pPr>
        <w:autoSpaceDE w:val="0"/>
        <w:autoSpaceDN w:val="0"/>
        <w:adjustRightInd w:val="0"/>
        <w:ind w:firstLine="709"/>
      </w:pPr>
      <w:r w:rsidRPr="00D600CE">
        <w:t xml:space="preserve">Поле </w:t>
      </w:r>
      <w:r w:rsidRPr="00D600CE">
        <w:rPr>
          <w:b/>
          <w:bCs/>
        </w:rPr>
        <w:t>Подписывает</w:t>
      </w:r>
      <w:r w:rsidRPr="00D600CE">
        <w:t xml:space="preserve"> позволяет настроить автозаполнение поля </w:t>
      </w:r>
      <w:r w:rsidRPr="00D600CE">
        <w:rPr>
          <w:b/>
          <w:bCs/>
        </w:rPr>
        <w:t>Подписал</w:t>
      </w:r>
      <w:r w:rsidRPr="00D600CE">
        <w:t xml:space="preserve"> у документа данного вида. Возможные значения:</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Руководитель</w:t>
      </w:r>
      <w:r w:rsidRPr="00FB07EC">
        <w:rPr>
          <w:b/>
        </w:rPr>
        <w:t>»</w:t>
      </w:r>
      <w:r w:rsidR="0052383D" w:rsidRPr="00D600CE">
        <w:t xml:space="preserve"> - если есть руководитель группы, то руководитель организации, которой принадлежит руководитель группы, иначе руководитель организации текущего пользователя;</w:t>
      </w:r>
    </w:p>
    <w:p w:rsidR="0052383D" w:rsidRPr="00D600CE" w:rsidRDefault="0088075E" w:rsidP="003C69D3">
      <w:pPr>
        <w:pStyle w:val="afffa"/>
        <w:numPr>
          <w:ilvl w:val="0"/>
          <w:numId w:val="15"/>
        </w:numPr>
        <w:tabs>
          <w:tab w:val="num" w:pos="1080"/>
        </w:tabs>
        <w:ind w:left="1080"/>
      </w:pPr>
      <w:r w:rsidRPr="00FB07EC">
        <w:rPr>
          <w:b/>
        </w:rPr>
        <w:lastRenderedPageBreak/>
        <w:t>«</w:t>
      </w:r>
      <w:r w:rsidR="0052383D" w:rsidRPr="00FB07EC">
        <w:rPr>
          <w:b/>
        </w:rPr>
        <w:t>Заместитель</w:t>
      </w:r>
      <w:r w:rsidRPr="00FB07EC">
        <w:rPr>
          <w:b/>
        </w:rPr>
        <w:t>»</w:t>
      </w:r>
      <w:r w:rsidR="0052383D" w:rsidRPr="00D600CE">
        <w:t xml:space="preserve"> - если есть руководитель группы, то заместитель руководителя организации, которой принадлежит руководитель группы, иначе заместитель руководителя организации текущего пользователя;</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Руководитель подразделения</w:t>
      </w:r>
      <w:r w:rsidRPr="00FB07EC">
        <w:rPr>
          <w:b/>
        </w:rPr>
        <w:t>»</w:t>
      </w:r>
      <w:r w:rsidR="0052383D" w:rsidRPr="00D600CE">
        <w:t xml:space="preserve"> - если есть руководитель группы, то руководитель подразделения, которому принадлежит руководитель группы, иначе руководитель подразделения текущего пользователя;</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Руководитель группы</w:t>
      </w:r>
      <w:r w:rsidRPr="00FB07EC">
        <w:rPr>
          <w:b/>
        </w:rPr>
        <w:t>»</w:t>
      </w:r>
      <w:r w:rsidR="0052383D" w:rsidRPr="00D600CE">
        <w:t xml:space="preserve"> - руководитель группы, проводящей КМ.</w:t>
      </w:r>
    </w:p>
    <w:p w:rsidR="0052383D" w:rsidRPr="00D600CE" w:rsidRDefault="0052383D" w:rsidP="006A770A">
      <w:pPr>
        <w:autoSpaceDE w:val="0"/>
        <w:autoSpaceDN w:val="0"/>
        <w:adjustRightInd w:val="0"/>
        <w:ind w:firstLine="709"/>
      </w:pPr>
      <w:r w:rsidRPr="00D600CE">
        <w:t xml:space="preserve"> Для корректного автозаполнения руководителя организации, заместитель руководителя организации, руководителя подразделения,  необходимо заполнить соответствующие </w:t>
      </w:r>
      <w:hyperlink w:anchor="topic_NastroikaObjectov00" w:history="1">
        <w:r w:rsidRPr="00D600CE">
          <w:t>настройки</w:t>
        </w:r>
      </w:hyperlink>
      <w:r w:rsidRPr="00D600CE">
        <w:t xml:space="preserve"> </w:t>
      </w:r>
      <w:r w:rsidRPr="00D600CE">
        <w:rPr>
          <w:b/>
          <w:bCs/>
        </w:rPr>
        <w:t xml:space="preserve">Руководитель, Заместитель, Руководитель подразделения </w:t>
      </w:r>
      <w:r w:rsidRPr="00D600CE">
        <w:t>справочника должностей.</w:t>
      </w:r>
    </w:p>
    <w:p w:rsidR="0052383D" w:rsidRPr="00D600CE" w:rsidRDefault="0052383D" w:rsidP="006A770A">
      <w:pPr>
        <w:autoSpaceDE w:val="0"/>
        <w:autoSpaceDN w:val="0"/>
        <w:adjustRightInd w:val="0"/>
        <w:ind w:firstLine="709"/>
      </w:pPr>
      <w:r w:rsidRPr="00D600CE">
        <w:t xml:space="preserve">Если отмечено поле </w:t>
      </w:r>
      <w:r w:rsidRPr="00D600CE">
        <w:rPr>
          <w:b/>
          <w:bCs/>
        </w:rPr>
        <w:t>Формула</w:t>
      </w:r>
      <w:r w:rsidRPr="00D600CE">
        <w:t xml:space="preserve">, то можно задать формулу для автозаполнения подписавшего с помощью </w:t>
      </w:r>
      <w:hyperlink w:anchor="topic_Redaktorformul" w:history="1">
        <w:r w:rsidRPr="00D600CE">
          <w:t>редактора формул</w:t>
        </w:r>
      </w:hyperlink>
      <w:r w:rsidRPr="00D600CE">
        <w:t xml:space="preserve">, который открывается по кнопке  </w:t>
      </w:r>
      <w:r w:rsidRPr="00D600CE">
        <w:rPr>
          <w:b/>
          <w:noProof/>
          <w:sz w:val="16"/>
          <w:szCs w:val="16"/>
        </w:rPr>
        <w:drawing>
          <wp:inline distT="0" distB="0" distL="0" distR="0" wp14:anchorId="1843445E" wp14:editId="67A27C59">
            <wp:extent cx="170180" cy="170180"/>
            <wp:effectExtent l="0" t="0" r="1270" b="127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rPr>
          <w:b/>
          <w:bCs/>
          <w:sz w:val="16"/>
          <w:szCs w:val="16"/>
        </w:rPr>
        <w:t xml:space="preserve"> </w:t>
      </w:r>
      <w:r w:rsidRPr="00D600CE">
        <w:t xml:space="preserve">справа в поле </w:t>
      </w:r>
      <w:r w:rsidRPr="00D600CE">
        <w:rPr>
          <w:b/>
          <w:bCs/>
        </w:rPr>
        <w:t>Подписывает</w:t>
      </w:r>
      <w:r w:rsidRPr="00D600CE">
        <w:t>.</w:t>
      </w:r>
    </w:p>
    <w:tbl>
      <w:tblPr>
        <w:tblW w:w="10490"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70"/>
        <w:gridCol w:w="9020"/>
      </w:tblGrid>
      <w:tr w:rsidR="0052383D" w:rsidRPr="00D600CE" w:rsidTr="00CB2803">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1470"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5F8956FE" wp14:editId="32DB475C">
                  <wp:extent cx="372110" cy="329565"/>
                  <wp:effectExtent l="0" t="0" r="889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9020" w:type="dxa"/>
            <w:tcBorders>
              <w:top w:val="nil"/>
              <w:left w:val="nil"/>
              <w:bottom w:val="nil"/>
              <w:right w:val="nil"/>
            </w:tcBorders>
            <w:shd w:val="clear" w:color="auto" w:fill="E6E6E6"/>
          </w:tcPr>
          <w:p w:rsidR="0052383D" w:rsidRPr="00D600CE" w:rsidRDefault="0052383D" w:rsidP="00CB2803">
            <w:pPr>
              <w:autoSpaceDE w:val="0"/>
              <w:autoSpaceDN w:val="0"/>
              <w:adjustRightInd w:val="0"/>
              <w:rPr>
                <w:b/>
                <w:bCs/>
              </w:rPr>
            </w:pPr>
            <w:r w:rsidRPr="00D600CE">
              <w:t xml:space="preserve">Например, для вывода в поле </w:t>
            </w:r>
            <w:r w:rsidRPr="00D600CE">
              <w:rPr>
                <w:b/>
                <w:bCs/>
              </w:rPr>
              <w:t>Подписал</w:t>
            </w:r>
            <w:r w:rsidRPr="00D600CE">
              <w:t xml:space="preserve"> формы ввода документа руководителя подразделения организации текущего пользователя возможно использовать </w:t>
            </w:r>
            <w:r w:rsidRPr="00D600CE">
              <w:rPr>
                <w:b/>
                <w:bCs/>
              </w:rPr>
              <w:t>{Пользователь.Подразделение.Руководитель.LINK}</w:t>
            </w:r>
          </w:p>
        </w:tc>
      </w:tr>
      <w:tr w:rsidR="0052383D" w:rsidRPr="00D600CE" w:rsidTr="00CB2803">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2D4CFA">
      <w:pPr>
        <w:autoSpaceDE w:val="0"/>
        <w:autoSpaceDN w:val="0"/>
        <w:adjustRightInd w:val="0"/>
        <w:ind w:firstLine="709"/>
      </w:pPr>
      <w:r w:rsidRPr="00D600CE">
        <w:t xml:space="preserve">Поля группы </w:t>
      </w:r>
      <w:r w:rsidRPr="00D600CE">
        <w:rPr>
          <w:b/>
          <w:bCs/>
        </w:rPr>
        <w:t>Автонумерация</w:t>
      </w:r>
      <w:r w:rsidRPr="00D600CE">
        <w:t xml:space="preserve"> позволяют настроить автоматическую нумерацию документов: </w:t>
      </w:r>
    </w:p>
    <w:p w:rsidR="0052383D" w:rsidRPr="00D600CE" w:rsidRDefault="0052383D" w:rsidP="002D4CFA">
      <w:pPr>
        <w:autoSpaceDE w:val="0"/>
        <w:autoSpaceDN w:val="0"/>
        <w:adjustRightInd w:val="0"/>
        <w:ind w:firstLine="709"/>
      </w:pPr>
      <w:r w:rsidRPr="00D600CE">
        <w:t xml:space="preserve">Поле </w:t>
      </w:r>
      <w:r w:rsidRPr="00D600CE">
        <w:rPr>
          <w:b/>
          <w:bCs/>
        </w:rPr>
        <w:t>Маска</w:t>
      </w:r>
      <w:r w:rsidRPr="00D600CE">
        <w:t xml:space="preserve"> содержит текст с </w:t>
      </w:r>
      <w:hyperlink w:anchor="topic_Kluchevie_slova" w:history="1">
        <w:r w:rsidRPr="00D600CE">
          <w:t>ключевыми словами</w:t>
        </w:r>
      </w:hyperlink>
      <w:r w:rsidRPr="00D600CE">
        <w:t xml:space="preserve">, вместо которых при добавлении документа будут подставляться значения, и в результате будет получен номер добавляемого документа. Ключевое слово {#} обозначает позицию следующего номера в пределах </w:t>
      </w:r>
      <w:hyperlink w:anchor="topic_PolyaVvoda99000552" w:history="1">
        <w:r w:rsidRPr="00D600CE">
          <w:t>маски</w:t>
        </w:r>
      </w:hyperlink>
      <w:r w:rsidRPr="00D600CE">
        <w:t xml:space="preserve">. При добавлении нового вида документа маска автонумерации по умолчанию заполняется значением </w:t>
      </w:r>
      <w:r w:rsidR="0088075E" w:rsidRPr="00D600CE">
        <w:t>«</w:t>
      </w:r>
      <w:r w:rsidRPr="00D600CE">
        <w:t>{#}</w:t>
      </w:r>
      <w:r w:rsidR="0088075E" w:rsidRPr="00D600CE">
        <w:t>»</w:t>
      </w:r>
      <w:r w:rsidRPr="00D600CE">
        <w:t>.</w:t>
      </w:r>
    </w:p>
    <w:p w:rsidR="0052383D" w:rsidRPr="00D600CE" w:rsidRDefault="0052383D" w:rsidP="002D4CFA">
      <w:pPr>
        <w:autoSpaceDE w:val="0"/>
        <w:autoSpaceDN w:val="0"/>
        <w:adjustRightInd w:val="0"/>
        <w:ind w:firstLine="709"/>
      </w:pPr>
      <w:r w:rsidRPr="00D600CE">
        <w:t xml:space="preserve">В поле </w:t>
      </w:r>
      <w:r w:rsidRPr="00D600CE">
        <w:rPr>
          <w:b/>
          <w:bCs/>
        </w:rPr>
        <w:t>Текущий номер</w:t>
      </w:r>
      <w:r w:rsidRPr="00D600CE">
        <w:t xml:space="preserve"> можно внести текущий номер автонумерации, который при добавлении следующего документа будет увеличиваться на 1 и подставляться вместо ключевого слова {#} в маску .</w:t>
      </w:r>
    </w:p>
    <w:p w:rsidR="0052383D" w:rsidRPr="00D600CE" w:rsidRDefault="0052383D" w:rsidP="002D4CFA">
      <w:pPr>
        <w:autoSpaceDE w:val="0"/>
        <w:autoSpaceDN w:val="0"/>
        <w:adjustRightInd w:val="0"/>
        <w:ind w:firstLine="709"/>
      </w:pPr>
      <w:r w:rsidRPr="00D600CE">
        <w:t xml:space="preserve">Если отмечено поле </w:t>
      </w:r>
      <w:r w:rsidRPr="00D600CE">
        <w:rPr>
          <w:b/>
          <w:bCs/>
        </w:rPr>
        <w:t>В пределах вида документа</w:t>
      </w:r>
      <w:r w:rsidRPr="00D600CE">
        <w:t>, то нумерация происходит только в пределах документов данного вида, в противном случае - нумерация будет сквозная - в пределах документов всех видов, за исключением тех, у которых отмечено указанное поле.</w:t>
      </w:r>
    </w:p>
    <w:p w:rsidR="0052383D" w:rsidRPr="00D600CE" w:rsidRDefault="0052383D" w:rsidP="002D4CFA">
      <w:pPr>
        <w:autoSpaceDE w:val="0"/>
        <w:autoSpaceDN w:val="0"/>
        <w:adjustRightInd w:val="0"/>
        <w:ind w:firstLine="709"/>
      </w:pPr>
      <w:bookmarkStart w:id="275" w:name="topic_VidyDocumentov50"/>
      <w:bookmarkEnd w:id="275"/>
      <w:r w:rsidRPr="00D600CE">
        <w:t xml:space="preserve">Вкладка </w:t>
      </w:r>
      <w:r w:rsidR="009D12F4" w:rsidRPr="00D600CE">
        <w:t>«</w:t>
      </w:r>
      <w:r w:rsidRPr="00D600CE">
        <w:rPr>
          <w:b/>
          <w:bCs/>
        </w:rPr>
        <w:t>Реквизиты</w:t>
      </w:r>
      <w:r w:rsidR="009D12F4" w:rsidRPr="00D600CE">
        <w:rPr>
          <w:b/>
          <w:bCs/>
        </w:rPr>
        <w:t>»</w:t>
      </w:r>
      <w:r w:rsidRPr="00D600CE">
        <w:t xml:space="preserve"> предназначена для отбора дополнительных </w:t>
      </w:r>
      <w:hyperlink w:anchor="topic_RekvizityDocumentov" w:history="1">
        <w:r w:rsidRPr="00D600CE">
          <w:t>реквизитов</w:t>
        </w:r>
      </w:hyperlink>
      <w:r w:rsidRPr="00D600CE">
        <w:t xml:space="preserve"> для данного вида документа.</w:t>
      </w:r>
    </w:p>
    <w:p w:rsidR="0052383D" w:rsidRPr="00D600CE" w:rsidRDefault="0052383D" w:rsidP="0052383D">
      <w:pPr>
        <w:autoSpaceDE w:val="0"/>
        <w:autoSpaceDN w:val="0"/>
        <w:adjustRightInd w:val="0"/>
      </w:pPr>
    </w:p>
    <w:p w:rsidR="0052383D" w:rsidRPr="00D600CE" w:rsidRDefault="002C3490" w:rsidP="0052383D">
      <w:pPr>
        <w:autoSpaceDE w:val="0"/>
        <w:autoSpaceDN w:val="0"/>
        <w:adjustRightInd w:val="0"/>
        <w:jc w:val="center"/>
        <w:rPr>
          <w:rFonts w:ascii="Arial" w:hAnsi="Arial" w:cs="Arial"/>
          <w:sz w:val="20"/>
          <w:szCs w:val="20"/>
        </w:rPr>
      </w:pPr>
      <w:r w:rsidRPr="00D600CE">
        <w:rPr>
          <w:noProof/>
        </w:rPr>
        <w:lastRenderedPageBreak/>
        <w:drawing>
          <wp:inline distT="0" distB="0" distL="0" distR="0" wp14:anchorId="214D5C48" wp14:editId="2FD9F10D">
            <wp:extent cx="6152515" cy="4603750"/>
            <wp:effectExtent l="0" t="0" r="635" b="635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6152515" cy="4603750"/>
                    </a:xfrm>
                    <a:prstGeom prst="rect">
                      <a:avLst/>
                    </a:prstGeom>
                  </pic:spPr>
                </pic:pic>
              </a:graphicData>
            </a:graphic>
          </wp:inline>
        </w:drawing>
      </w:r>
    </w:p>
    <w:p w:rsidR="002D4CFA" w:rsidRPr="00D600CE" w:rsidRDefault="002D4CFA" w:rsidP="002D4CFA">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170</w:t>
      </w:r>
      <w:r w:rsidR="000D34C2">
        <w:rPr>
          <w:b/>
          <w:bCs/>
          <w:sz w:val="20"/>
          <w:szCs w:val="20"/>
        </w:rPr>
        <w:fldChar w:fldCharType="end"/>
      </w:r>
      <w:r w:rsidRPr="00D600CE">
        <w:rPr>
          <w:b/>
          <w:bCs/>
          <w:sz w:val="20"/>
          <w:szCs w:val="20"/>
        </w:rPr>
        <w:t xml:space="preserve">. Виды документов. Вкладка </w:t>
      </w:r>
      <w:r w:rsidR="009D12F4" w:rsidRPr="00D600CE">
        <w:rPr>
          <w:b/>
          <w:bCs/>
          <w:sz w:val="20"/>
          <w:szCs w:val="20"/>
        </w:rPr>
        <w:t>«</w:t>
      </w:r>
      <w:r w:rsidRPr="00D600CE">
        <w:rPr>
          <w:b/>
          <w:bCs/>
          <w:sz w:val="20"/>
          <w:szCs w:val="20"/>
        </w:rPr>
        <w:t>Реквизиты</w:t>
      </w:r>
      <w:r w:rsidR="009D12F4" w:rsidRPr="00D600CE">
        <w:rPr>
          <w:b/>
          <w:bCs/>
          <w:sz w:val="20"/>
          <w:szCs w:val="20"/>
        </w:rPr>
        <w:t>»</w:t>
      </w:r>
    </w:p>
    <w:p w:rsidR="0052383D" w:rsidRPr="00D600CE" w:rsidRDefault="0052383D" w:rsidP="002D4CFA">
      <w:pPr>
        <w:autoSpaceDE w:val="0"/>
        <w:autoSpaceDN w:val="0"/>
        <w:adjustRightInd w:val="0"/>
        <w:ind w:firstLine="709"/>
      </w:pPr>
      <w:r w:rsidRPr="00D600CE">
        <w:t>В колонке</w:t>
      </w:r>
      <w:r w:rsidRPr="00D600CE">
        <w:rPr>
          <w:b/>
          <w:bCs/>
        </w:rPr>
        <w:t xml:space="preserve"> Значение</w:t>
      </w:r>
      <w:r w:rsidRPr="00D600CE">
        <w:t xml:space="preserve"> можно задать значение реквизита по умолчанию для вновь создаваемого документа данного вида.</w:t>
      </w:r>
    </w:p>
    <w:p w:rsidR="0052383D" w:rsidRPr="00D600CE" w:rsidRDefault="0052383D" w:rsidP="002D4CFA">
      <w:pPr>
        <w:autoSpaceDE w:val="0"/>
        <w:autoSpaceDN w:val="0"/>
        <w:adjustRightInd w:val="0"/>
        <w:ind w:firstLine="709"/>
      </w:pPr>
      <w:r w:rsidRPr="00D600CE">
        <w:t xml:space="preserve">Для реквизитов типа </w:t>
      </w:r>
      <w:r w:rsidR="0088075E" w:rsidRPr="00D600CE">
        <w:t>«</w:t>
      </w:r>
      <w:r w:rsidRPr="00D600CE">
        <w:t>Текст</w:t>
      </w:r>
      <w:r w:rsidR="0088075E" w:rsidRPr="00D600CE">
        <w:t>»</w:t>
      </w:r>
      <w:r w:rsidRPr="00D600CE">
        <w:t xml:space="preserve"> и  </w:t>
      </w:r>
      <w:r w:rsidR="0088075E" w:rsidRPr="00D600CE">
        <w:t>«</w:t>
      </w:r>
      <w:r w:rsidRPr="00D600CE">
        <w:t>Дата</w:t>
      </w:r>
      <w:r w:rsidR="0088075E" w:rsidRPr="00D600CE">
        <w:t>»</w:t>
      </w:r>
      <w:r w:rsidRPr="00D600CE">
        <w:t xml:space="preserve"> существует  возможность задать маску для автоматического заполнения значения реквизита по умолчанию. Для ввода маски через </w:t>
      </w:r>
      <w:r w:rsidRPr="00D600CE">
        <w:rPr>
          <w:b/>
          <w:bCs/>
        </w:rPr>
        <w:t>Редактор формул</w:t>
      </w:r>
      <w:r w:rsidRPr="00D600CE">
        <w:t xml:space="preserve"> нужно выбрать пункт контекстного меню </w:t>
      </w:r>
      <w:r w:rsidRPr="00D600CE">
        <w:rPr>
          <w:b/>
          <w:bCs/>
        </w:rPr>
        <w:t>Маска</w:t>
      </w:r>
      <w:r w:rsidRPr="00D600CE">
        <w:t xml:space="preserve">. Контекстное меню вызывается по правой кнопке мыши на соответствующей ячейке колонки </w:t>
      </w:r>
      <w:r w:rsidRPr="00D600CE">
        <w:rPr>
          <w:b/>
          <w:bCs/>
        </w:rPr>
        <w:t>Значение</w:t>
      </w:r>
      <w:r w:rsidRPr="00D600CE">
        <w:t xml:space="preserve">. </w:t>
      </w:r>
    </w:p>
    <w:p w:rsidR="0052383D" w:rsidRPr="00D600CE" w:rsidRDefault="0052383D" w:rsidP="002D4CFA">
      <w:pPr>
        <w:autoSpaceDE w:val="0"/>
        <w:autoSpaceDN w:val="0"/>
        <w:adjustRightInd w:val="0"/>
        <w:ind w:firstLine="709"/>
      </w:pPr>
      <w:r w:rsidRPr="00D600CE">
        <w:t xml:space="preserve">Пример маски реквизита </w:t>
      </w:r>
      <w:r w:rsidR="0088075E" w:rsidRPr="00D600CE">
        <w:t>«</w:t>
      </w:r>
      <w:r w:rsidRPr="00D600CE">
        <w:t>Уникальный код начисления</w:t>
      </w:r>
      <w:r w:rsidR="0088075E" w:rsidRPr="00D600CE">
        <w:t>»</w:t>
      </w:r>
      <w:r w:rsidRPr="00D600CE">
        <w:t xml:space="preserve"> типа </w:t>
      </w:r>
      <w:r w:rsidR="0088075E" w:rsidRPr="00D600CE">
        <w:t>«</w:t>
      </w:r>
      <w:r w:rsidRPr="00D600CE">
        <w:t>Текст</w:t>
      </w:r>
      <w:r w:rsidR="0088075E" w:rsidRPr="00D600CE">
        <w:t>»</w:t>
      </w:r>
      <w:r w:rsidRPr="00D600CE">
        <w:t>: {Подразделение}{ПРАВСТР(ТЕКСТ(ГОД({Ревизия.Документ[=7].Дата})),2)}{Ревизия.Документ[=7].Номер}.</w:t>
      </w:r>
    </w:p>
    <w:p w:rsidR="0052383D" w:rsidRPr="00D600CE" w:rsidRDefault="0052383D" w:rsidP="002D4CFA">
      <w:pPr>
        <w:autoSpaceDE w:val="0"/>
        <w:autoSpaceDN w:val="0"/>
        <w:adjustRightInd w:val="0"/>
        <w:ind w:firstLine="709"/>
      </w:pPr>
      <w:r w:rsidRPr="00D600CE">
        <w:t xml:space="preserve">Пример маски реквизита </w:t>
      </w:r>
      <w:r w:rsidR="0088075E" w:rsidRPr="00D600CE">
        <w:rPr>
          <w:b/>
        </w:rPr>
        <w:t>«</w:t>
      </w:r>
      <w:r w:rsidRPr="00D600CE">
        <w:rPr>
          <w:b/>
        </w:rPr>
        <w:t>Обжаловать до</w:t>
      </w:r>
      <w:r w:rsidR="0088075E" w:rsidRPr="00D600CE">
        <w:rPr>
          <w:b/>
        </w:rPr>
        <w:t>»</w:t>
      </w:r>
      <w:r w:rsidRPr="00D600CE">
        <w:t xml:space="preserve"> типа </w:t>
      </w:r>
      <w:r w:rsidR="0088075E" w:rsidRPr="00D600CE">
        <w:rPr>
          <w:b/>
        </w:rPr>
        <w:t>«</w:t>
      </w:r>
      <w:r w:rsidRPr="00D600CE">
        <w:rPr>
          <w:b/>
        </w:rPr>
        <w:t>Дата</w:t>
      </w:r>
      <w:r w:rsidR="0088075E" w:rsidRPr="00D600CE">
        <w:rPr>
          <w:b/>
        </w:rPr>
        <w:t>»</w:t>
      </w:r>
      <w:r w:rsidRPr="00D600CE">
        <w:t>: ДОБАВИТЬДНИ({Документ.Дата}, 10)</w:t>
      </w:r>
    </w:p>
    <w:p w:rsidR="0052383D" w:rsidRPr="00D600CE" w:rsidRDefault="0052383D" w:rsidP="002D4CFA">
      <w:pPr>
        <w:autoSpaceDE w:val="0"/>
        <w:autoSpaceDN w:val="0"/>
        <w:adjustRightInd w:val="0"/>
        <w:ind w:firstLine="709"/>
      </w:pPr>
      <w:bookmarkStart w:id="276" w:name="topic_VidyDocumentov51"/>
      <w:bookmarkEnd w:id="276"/>
      <w:r w:rsidRPr="00D600CE">
        <w:t xml:space="preserve">Вкладка </w:t>
      </w:r>
      <w:r w:rsidR="009D12F4" w:rsidRPr="00D600CE">
        <w:t>«</w:t>
      </w:r>
      <w:r w:rsidRPr="00D600CE">
        <w:rPr>
          <w:b/>
          <w:bCs/>
        </w:rPr>
        <w:t>Корреспондент</w:t>
      </w:r>
      <w:r w:rsidR="009D12F4" w:rsidRPr="00D600CE">
        <w:rPr>
          <w:b/>
          <w:bCs/>
        </w:rPr>
        <w:t>»</w:t>
      </w:r>
      <w:r w:rsidRPr="00D600CE">
        <w:t xml:space="preserve"> доступна только для документов с типом </w:t>
      </w:r>
      <w:r w:rsidRPr="00D600CE">
        <w:rPr>
          <w:b/>
          <w:bCs/>
        </w:rPr>
        <w:t>входящий</w:t>
      </w:r>
      <w:r w:rsidRPr="00D600CE">
        <w:t xml:space="preserve"> или </w:t>
      </w:r>
      <w:r w:rsidRPr="00D600CE">
        <w:rPr>
          <w:b/>
          <w:bCs/>
        </w:rPr>
        <w:t xml:space="preserve">исходящий. </w:t>
      </w:r>
      <w:r w:rsidRPr="00D600CE">
        <w:t xml:space="preserve">Здесь настраивается автозаполнение одноименной вкладки во вновь добавляемом документе данного вида: кому будут направляться документы данного вида (для исходящих) или от кого будут поступать документы данного вида: </w:t>
      </w:r>
    </w:p>
    <w:p w:rsidR="0052383D" w:rsidRPr="00D600CE" w:rsidRDefault="0052383D" w:rsidP="0052383D">
      <w:pPr>
        <w:autoSpaceDE w:val="0"/>
        <w:autoSpaceDN w:val="0"/>
        <w:adjustRightInd w:val="0"/>
      </w:pPr>
    </w:p>
    <w:p w:rsidR="0052383D" w:rsidRPr="00D600CE" w:rsidRDefault="002D4CFA" w:rsidP="0052383D">
      <w:pPr>
        <w:autoSpaceDE w:val="0"/>
        <w:autoSpaceDN w:val="0"/>
        <w:adjustRightInd w:val="0"/>
        <w:jc w:val="center"/>
      </w:pPr>
      <w:r w:rsidRPr="00D600CE">
        <w:rPr>
          <w:noProof/>
        </w:rPr>
        <w:lastRenderedPageBreak/>
        <w:drawing>
          <wp:inline distT="0" distB="0" distL="0" distR="0" wp14:anchorId="63560060" wp14:editId="75595117">
            <wp:extent cx="6152515" cy="4752340"/>
            <wp:effectExtent l="0" t="0" r="63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6152515" cy="4752340"/>
                    </a:xfrm>
                    <a:prstGeom prst="rect">
                      <a:avLst/>
                    </a:prstGeom>
                  </pic:spPr>
                </pic:pic>
              </a:graphicData>
            </a:graphic>
          </wp:inline>
        </w:drawing>
      </w:r>
    </w:p>
    <w:p w:rsidR="002D4CFA" w:rsidRPr="00D600CE" w:rsidRDefault="002D4CFA" w:rsidP="002D4CFA">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171</w:t>
      </w:r>
      <w:r w:rsidR="000D34C2">
        <w:rPr>
          <w:b/>
          <w:bCs/>
          <w:sz w:val="20"/>
          <w:szCs w:val="20"/>
        </w:rPr>
        <w:fldChar w:fldCharType="end"/>
      </w:r>
      <w:r w:rsidRPr="00D600CE">
        <w:rPr>
          <w:b/>
          <w:bCs/>
          <w:sz w:val="20"/>
          <w:szCs w:val="20"/>
        </w:rPr>
        <w:t xml:space="preserve">. Виды документов. Вкладка </w:t>
      </w:r>
      <w:r w:rsidR="009D12F4" w:rsidRPr="00D600CE">
        <w:rPr>
          <w:b/>
          <w:bCs/>
          <w:sz w:val="20"/>
          <w:szCs w:val="20"/>
        </w:rPr>
        <w:t>«</w:t>
      </w:r>
      <w:r w:rsidRPr="00D600CE">
        <w:rPr>
          <w:b/>
          <w:bCs/>
          <w:sz w:val="20"/>
          <w:szCs w:val="20"/>
        </w:rPr>
        <w:t>Корреспондент</w:t>
      </w:r>
      <w:r w:rsidR="009D12F4" w:rsidRPr="00D600CE">
        <w:rPr>
          <w:b/>
          <w:bCs/>
          <w:sz w:val="20"/>
          <w:szCs w:val="20"/>
        </w:rPr>
        <w:t>»</w:t>
      </w:r>
    </w:p>
    <w:p w:rsidR="0052383D" w:rsidRPr="00D600CE" w:rsidRDefault="0052383D" w:rsidP="002D4CFA">
      <w:pPr>
        <w:autoSpaceDE w:val="0"/>
        <w:autoSpaceDN w:val="0"/>
        <w:adjustRightInd w:val="0"/>
        <w:ind w:firstLine="709"/>
      </w:pPr>
      <w:r w:rsidRPr="00D600CE">
        <w:t xml:space="preserve">Автозаполнение можно переопределить в </w:t>
      </w:r>
      <w:hyperlink w:anchor="topic_Reglaments69" w:history="1">
        <w:r w:rsidRPr="00D600CE">
          <w:t>документе регламента</w:t>
        </w:r>
      </w:hyperlink>
      <w:r w:rsidRPr="00D600CE">
        <w:t>.</w:t>
      </w:r>
    </w:p>
    <w:p w:rsidR="0052383D" w:rsidRPr="00D600CE" w:rsidRDefault="0052383D" w:rsidP="002D4CFA">
      <w:pPr>
        <w:autoSpaceDE w:val="0"/>
        <w:autoSpaceDN w:val="0"/>
        <w:adjustRightInd w:val="0"/>
        <w:ind w:firstLine="709"/>
      </w:pPr>
      <w:r w:rsidRPr="00D600CE">
        <w:t xml:space="preserve">Поле </w:t>
      </w:r>
      <w:r w:rsidRPr="00D600CE">
        <w:rPr>
          <w:b/>
          <w:bCs/>
        </w:rPr>
        <w:t>Автозаполнение</w:t>
      </w:r>
      <w:r w:rsidRPr="00D600CE">
        <w:t xml:space="preserve"> позволяет настроить автоматическое заполнение организации-корреспондента на выбор:</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Отправитель</w:t>
      </w:r>
      <w:r w:rsidRPr="00FB07EC">
        <w:rPr>
          <w:b/>
        </w:rPr>
        <w:t>»</w:t>
      </w:r>
      <w:r w:rsidR="0052383D" w:rsidRPr="00D600CE">
        <w:t xml:space="preserve"> - организация-корреспонд</w:t>
      </w:r>
      <w:r w:rsidR="00FB07EC">
        <w:t>ент предыдущего документа;</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Объект</w:t>
      </w:r>
      <w:r w:rsidRPr="00FB07EC">
        <w:rPr>
          <w:b/>
        </w:rPr>
        <w:t>»</w:t>
      </w:r>
      <w:r w:rsidR="00FB07EC">
        <w:t xml:space="preserve"> - объект контроля;</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Вышестоящая объекта</w:t>
      </w:r>
      <w:r w:rsidRPr="00FB07EC">
        <w:rPr>
          <w:b/>
        </w:rPr>
        <w:t>»</w:t>
      </w:r>
      <w:r w:rsidR="0052383D" w:rsidRPr="00D600CE">
        <w:t xml:space="preserve"> - организаци</w:t>
      </w:r>
      <w:r w:rsidR="00FB07EC">
        <w:t>я, вышестоящая объекту контроля;</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Финансирующая объект</w:t>
      </w:r>
      <w:r w:rsidRPr="00FB07EC">
        <w:rPr>
          <w:b/>
        </w:rPr>
        <w:t>»</w:t>
      </w:r>
      <w:r w:rsidR="0052383D" w:rsidRPr="00D600CE">
        <w:t xml:space="preserve"> - организация, </w:t>
      </w:r>
      <w:hyperlink w:anchor="topic_OrganizacyiFinanc" w:history="1">
        <w:r w:rsidR="0052383D" w:rsidRPr="00D600CE">
          <w:t>финансирующая</w:t>
        </w:r>
      </w:hyperlink>
      <w:r w:rsidR="00FB07EC">
        <w:t xml:space="preserve"> объект контроля;</w:t>
      </w:r>
    </w:p>
    <w:p w:rsidR="0052383D" w:rsidRPr="00D600CE" w:rsidRDefault="0088075E" w:rsidP="003C69D3">
      <w:pPr>
        <w:pStyle w:val="afffa"/>
        <w:numPr>
          <w:ilvl w:val="0"/>
          <w:numId w:val="15"/>
        </w:numPr>
        <w:tabs>
          <w:tab w:val="num" w:pos="1080"/>
        </w:tabs>
        <w:ind w:left="1080"/>
      </w:pPr>
      <w:r w:rsidRPr="00FB07EC">
        <w:rPr>
          <w:b/>
        </w:rPr>
        <w:t>«</w:t>
      </w:r>
      <w:r w:rsidR="0052383D" w:rsidRPr="00FB07EC">
        <w:rPr>
          <w:b/>
        </w:rPr>
        <w:t>Банк объекта</w:t>
      </w:r>
      <w:r w:rsidRPr="00FB07EC">
        <w:rPr>
          <w:b/>
        </w:rPr>
        <w:t>»</w:t>
      </w:r>
      <w:r w:rsidR="0052383D" w:rsidRPr="00D600CE">
        <w:t xml:space="preserve"> - кредитная организация, в котором открыт </w:t>
      </w:r>
      <w:hyperlink w:anchor="topic_Scheta" w:history="1">
        <w:r w:rsidR="0052383D" w:rsidRPr="00D600CE">
          <w:t>счет</w:t>
        </w:r>
      </w:hyperlink>
      <w:r w:rsidR="0052383D" w:rsidRPr="00D600CE">
        <w:t xml:space="preserve"> у объекта контроля.</w:t>
      </w:r>
    </w:p>
    <w:p w:rsidR="0052383D" w:rsidRPr="00D600CE" w:rsidRDefault="0052383D" w:rsidP="002D4CFA">
      <w:pPr>
        <w:autoSpaceDE w:val="0"/>
        <w:autoSpaceDN w:val="0"/>
        <w:adjustRightInd w:val="0"/>
        <w:ind w:firstLine="709"/>
      </w:pPr>
      <w:r w:rsidRPr="00D600CE">
        <w:t xml:space="preserve">Если отмечено поле </w:t>
      </w:r>
      <w:r w:rsidRPr="00D600CE">
        <w:rPr>
          <w:b/>
          <w:bCs/>
        </w:rPr>
        <w:t>Руководитель</w:t>
      </w:r>
      <w:r w:rsidRPr="00D600CE">
        <w:t>, то во вновь создаваемом  документе сотрудник-корреспондент будет заполнен руководителем организации-корреспондента.</w:t>
      </w:r>
    </w:p>
    <w:p w:rsidR="0052383D" w:rsidRPr="00D600CE" w:rsidRDefault="0052383D" w:rsidP="002D4CFA">
      <w:pPr>
        <w:autoSpaceDE w:val="0"/>
        <w:autoSpaceDN w:val="0"/>
        <w:adjustRightInd w:val="0"/>
        <w:ind w:firstLine="709"/>
      </w:pPr>
      <w:r w:rsidRPr="00D600CE">
        <w:t xml:space="preserve">Если поле </w:t>
      </w:r>
      <w:r w:rsidRPr="00D600CE">
        <w:rPr>
          <w:b/>
          <w:bCs/>
        </w:rPr>
        <w:t>Автозаполнение</w:t>
      </w:r>
      <w:r w:rsidRPr="00D600CE">
        <w:t xml:space="preserve"> не задано, то можно задать конкретные значения корреспондента для автозаполнения в полях </w:t>
      </w:r>
      <w:r w:rsidRPr="00D600CE">
        <w:rPr>
          <w:b/>
          <w:bCs/>
        </w:rPr>
        <w:t>Организация</w:t>
      </w:r>
      <w:r w:rsidRPr="00D600CE">
        <w:t xml:space="preserve">, </w:t>
      </w:r>
      <w:r w:rsidRPr="00D600CE">
        <w:rPr>
          <w:b/>
          <w:bCs/>
        </w:rPr>
        <w:t>Подразделение</w:t>
      </w:r>
      <w:r w:rsidRPr="00D600CE">
        <w:t xml:space="preserve"> и </w:t>
      </w:r>
      <w:r w:rsidRPr="00D600CE">
        <w:rPr>
          <w:b/>
          <w:bCs/>
        </w:rPr>
        <w:t>Сотрудник</w:t>
      </w:r>
      <w:r w:rsidRPr="00D600CE">
        <w:t>.</w:t>
      </w:r>
    </w:p>
    <w:p w:rsidR="002C3490" w:rsidRPr="00D600CE" w:rsidRDefault="0052383D" w:rsidP="002D4CFA">
      <w:pPr>
        <w:autoSpaceDE w:val="0"/>
        <w:autoSpaceDN w:val="0"/>
        <w:adjustRightInd w:val="0"/>
        <w:ind w:firstLine="709"/>
      </w:pPr>
      <w:bookmarkStart w:id="277" w:name="topic_VidyDocumentovShablon"/>
      <w:bookmarkEnd w:id="277"/>
      <w:r w:rsidRPr="00D600CE">
        <w:t>По кнопке</w:t>
      </w:r>
      <w:r w:rsidRPr="00D600CE">
        <w:rPr>
          <w:b/>
          <w:bCs/>
        </w:rPr>
        <w:t xml:space="preserve"> [Шаблон]</w:t>
      </w:r>
      <w:r w:rsidRPr="00D600CE">
        <w:t xml:space="preserve"> можно создать шаблон документа для его последующего автоматического формирования</w:t>
      </w:r>
      <w:r w:rsidR="002C3490" w:rsidRPr="00D600CE">
        <w:t>.</w:t>
      </w:r>
      <w:r w:rsidRPr="00D600CE">
        <w:t xml:space="preserve"> </w:t>
      </w:r>
    </w:p>
    <w:p w:rsidR="002C3490" w:rsidRPr="00D600CE" w:rsidRDefault="002C3490">
      <w:pPr>
        <w:jc w:val="left"/>
      </w:pPr>
      <w:r w:rsidRPr="00D600CE">
        <w:br w:type="page"/>
      </w:r>
    </w:p>
    <w:p w:rsidR="0052383D" w:rsidRPr="00D600CE" w:rsidRDefault="0052383D" w:rsidP="002D4CFA">
      <w:pPr>
        <w:autoSpaceDE w:val="0"/>
        <w:autoSpaceDN w:val="0"/>
        <w:adjustRightInd w:val="0"/>
        <w:ind w:firstLine="709"/>
      </w:pPr>
    </w:p>
    <w:p w:rsidR="0052383D" w:rsidRPr="00D600CE" w:rsidRDefault="0052383D" w:rsidP="002D4CFA">
      <w:pPr>
        <w:autoSpaceDE w:val="0"/>
        <w:autoSpaceDN w:val="0"/>
        <w:adjustRightInd w:val="0"/>
        <w:ind w:firstLine="709"/>
      </w:pPr>
      <w:r w:rsidRPr="00D600CE">
        <w:t xml:space="preserve">Справа от кнопки </w:t>
      </w:r>
      <w:r w:rsidRPr="00D600CE">
        <w:rPr>
          <w:b/>
          <w:bCs/>
        </w:rPr>
        <w:t>[Шаблон]</w:t>
      </w:r>
      <w:r w:rsidRPr="00D600CE">
        <w:t xml:space="preserve"> находится кнопка выпадающего меню:</w:t>
      </w:r>
    </w:p>
    <w:p w:rsidR="0052383D" w:rsidRPr="00D600CE" w:rsidRDefault="0052383D" w:rsidP="0052383D">
      <w:pPr>
        <w:autoSpaceDE w:val="0"/>
        <w:autoSpaceDN w:val="0"/>
        <w:adjustRightInd w:val="0"/>
      </w:pPr>
    </w:p>
    <w:p w:rsidR="0052383D" w:rsidRPr="00D600CE" w:rsidRDefault="002C3490" w:rsidP="0052383D">
      <w:pPr>
        <w:autoSpaceDE w:val="0"/>
        <w:autoSpaceDN w:val="0"/>
        <w:adjustRightInd w:val="0"/>
        <w:jc w:val="center"/>
      </w:pPr>
      <w:r w:rsidRPr="00D600CE">
        <w:rPr>
          <w:noProof/>
        </w:rPr>
        <w:drawing>
          <wp:inline distT="0" distB="0" distL="0" distR="0" wp14:anchorId="44DA4A13" wp14:editId="05589EB6">
            <wp:extent cx="1209524" cy="876191"/>
            <wp:effectExtent l="0" t="0" r="0" b="63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1209524" cy="876191"/>
                    </a:xfrm>
                    <a:prstGeom prst="rect">
                      <a:avLst/>
                    </a:prstGeom>
                  </pic:spPr>
                </pic:pic>
              </a:graphicData>
            </a:graphic>
          </wp:inline>
        </w:drawing>
      </w:r>
    </w:p>
    <w:p w:rsidR="002C3490" w:rsidRPr="00D600CE" w:rsidRDefault="002C3490" w:rsidP="002C349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172</w:t>
      </w:r>
      <w:r w:rsidR="000D34C2">
        <w:rPr>
          <w:b/>
          <w:bCs/>
          <w:sz w:val="20"/>
          <w:szCs w:val="20"/>
        </w:rPr>
        <w:fldChar w:fldCharType="end"/>
      </w:r>
      <w:r w:rsidRPr="00D600CE">
        <w:rPr>
          <w:b/>
          <w:bCs/>
          <w:sz w:val="20"/>
          <w:szCs w:val="20"/>
        </w:rPr>
        <w:t xml:space="preserve">. </w:t>
      </w:r>
      <w:r w:rsidR="00E0453C" w:rsidRPr="00D600CE">
        <w:rPr>
          <w:b/>
          <w:bCs/>
          <w:sz w:val="20"/>
          <w:szCs w:val="20"/>
        </w:rPr>
        <w:t>Контекстное меню кнопки [Шаблон]</w:t>
      </w:r>
    </w:p>
    <w:p w:rsidR="0052383D" w:rsidRPr="00D600CE" w:rsidRDefault="0052383D" w:rsidP="002D4CFA">
      <w:pPr>
        <w:autoSpaceDE w:val="0"/>
        <w:autoSpaceDN w:val="0"/>
        <w:adjustRightInd w:val="0"/>
        <w:ind w:firstLine="709"/>
      </w:pPr>
      <w:r w:rsidRPr="00D600CE">
        <w:t xml:space="preserve">Команда </w:t>
      </w:r>
      <w:r w:rsidRPr="00D600CE">
        <w:rPr>
          <w:b/>
        </w:rPr>
        <w:t>Создать</w:t>
      </w:r>
      <w:r w:rsidRPr="00D600CE">
        <w:t xml:space="preserve"> вызывает окно создания нового документа Microsoft Word (то же самое можно сделать по самой кнопке </w:t>
      </w:r>
      <w:r w:rsidRPr="00D600CE">
        <w:rPr>
          <w:b/>
          <w:bCs/>
        </w:rPr>
        <w:t>[Шаблон]</w:t>
      </w:r>
      <w:r w:rsidRPr="00D600CE">
        <w:t>, если шаблон еще не создан).</w:t>
      </w:r>
    </w:p>
    <w:p w:rsidR="0052383D" w:rsidRPr="00D600CE" w:rsidRDefault="0052383D" w:rsidP="002D4CFA">
      <w:pPr>
        <w:autoSpaceDE w:val="0"/>
        <w:autoSpaceDN w:val="0"/>
        <w:adjustRightInd w:val="0"/>
        <w:ind w:firstLine="709"/>
      </w:pPr>
      <w:r w:rsidRPr="00D600CE">
        <w:t xml:space="preserve">Команда </w:t>
      </w:r>
      <w:r w:rsidRPr="00D600CE">
        <w:rPr>
          <w:b/>
        </w:rPr>
        <w:t>Открыть</w:t>
      </w:r>
      <w:r w:rsidRPr="00D600CE">
        <w:t xml:space="preserve"> открывает окно уже имеющегося шаблона (то же самое можно сделать по самой кнопке </w:t>
      </w:r>
      <w:r w:rsidRPr="00D600CE">
        <w:rPr>
          <w:b/>
          <w:bCs/>
        </w:rPr>
        <w:t>[Шаблон]</w:t>
      </w:r>
      <w:r w:rsidRPr="00D600CE">
        <w:t>, если шаблон уже создан, о чем будет говорить значок слева в кнопке, соответствующий типу файла шаблона). В качестве шаблонов можно использовать документы Microsoft Word и Microsoft Excel.</w:t>
      </w:r>
    </w:p>
    <w:p w:rsidR="0052383D" w:rsidRPr="00D600CE" w:rsidRDefault="0052383D" w:rsidP="002D4CFA">
      <w:pPr>
        <w:autoSpaceDE w:val="0"/>
        <w:autoSpaceDN w:val="0"/>
        <w:adjustRightInd w:val="0"/>
        <w:ind w:firstLine="709"/>
      </w:pPr>
      <w:r w:rsidRPr="00D600CE">
        <w:t xml:space="preserve">Команда </w:t>
      </w:r>
      <w:r w:rsidRPr="00D600CE">
        <w:rPr>
          <w:b/>
        </w:rPr>
        <w:t>Выбрать</w:t>
      </w:r>
      <w:r w:rsidRPr="00D600CE">
        <w:t xml:space="preserve"> позволяет выбрать заранее подготовленный файл шаблона. Если шаблон до этого уже был создан, то появится окно запроса подтверждения удаления текущего шаблона:  </w:t>
      </w:r>
    </w:p>
    <w:p w:rsidR="0052383D" w:rsidRPr="00D600CE" w:rsidRDefault="0052383D" w:rsidP="0052383D">
      <w:pPr>
        <w:autoSpaceDE w:val="0"/>
        <w:autoSpaceDN w:val="0"/>
        <w:adjustRightInd w:val="0"/>
      </w:pPr>
    </w:p>
    <w:p w:rsidR="0052383D" w:rsidRPr="00D600CE" w:rsidRDefault="002C3490" w:rsidP="0052383D">
      <w:pPr>
        <w:autoSpaceDE w:val="0"/>
        <w:autoSpaceDN w:val="0"/>
        <w:adjustRightInd w:val="0"/>
        <w:jc w:val="center"/>
      </w:pPr>
      <w:r w:rsidRPr="00D600CE">
        <w:rPr>
          <w:noProof/>
        </w:rPr>
        <w:drawing>
          <wp:inline distT="0" distB="0" distL="0" distR="0" wp14:anchorId="448B00AE" wp14:editId="23A5E496">
            <wp:extent cx="2952750" cy="1476375"/>
            <wp:effectExtent l="0" t="0" r="0" b="952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2952750" cy="1476375"/>
                    </a:xfrm>
                    <a:prstGeom prst="rect">
                      <a:avLst/>
                    </a:prstGeom>
                  </pic:spPr>
                </pic:pic>
              </a:graphicData>
            </a:graphic>
          </wp:inline>
        </w:drawing>
      </w:r>
    </w:p>
    <w:p w:rsidR="002C3490" w:rsidRPr="00D600CE" w:rsidRDefault="002C3490" w:rsidP="002C349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173</w:t>
      </w:r>
      <w:r w:rsidR="000D34C2">
        <w:rPr>
          <w:b/>
          <w:bCs/>
          <w:sz w:val="20"/>
          <w:szCs w:val="20"/>
        </w:rPr>
        <w:fldChar w:fldCharType="end"/>
      </w:r>
      <w:r w:rsidRPr="00D600CE">
        <w:rPr>
          <w:b/>
          <w:bCs/>
          <w:sz w:val="20"/>
          <w:szCs w:val="20"/>
        </w:rPr>
        <w:t>. Диалоговое окно замены файла</w:t>
      </w:r>
    </w:p>
    <w:p w:rsidR="0052383D" w:rsidRPr="00D600CE" w:rsidRDefault="0052383D" w:rsidP="002D4CFA">
      <w:pPr>
        <w:autoSpaceDE w:val="0"/>
        <w:autoSpaceDN w:val="0"/>
        <w:adjustRightInd w:val="0"/>
        <w:ind w:firstLine="709"/>
      </w:pPr>
      <w:r w:rsidRPr="00D600CE">
        <w:t xml:space="preserve">Команда </w:t>
      </w:r>
      <w:r w:rsidRPr="00D600CE">
        <w:rPr>
          <w:b/>
        </w:rPr>
        <w:t>Очистить</w:t>
      </w:r>
      <w:r w:rsidRPr="00D600CE">
        <w:t xml:space="preserve"> удаляет текущий шаблон.</w:t>
      </w:r>
    </w:p>
    <w:p w:rsidR="0052383D" w:rsidRPr="00D600CE" w:rsidRDefault="0052383D" w:rsidP="002D4CFA">
      <w:pPr>
        <w:autoSpaceDE w:val="0"/>
        <w:autoSpaceDN w:val="0"/>
        <w:adjustRightInd w:val="0"/>
        <w:ind w:firstLine="709"/>
      </w:pPr>
      <w:r w:rsidRPr="00D600CE">
        <w:t xml:space="preserve">В шаблоне указываются </w:t>
      </w:r>
      <w:hyperlink w:anchor="topic_Kluchevie_slova" w:history="1">
        <w:r w:rsidRPr="00D600CE">
          <w:t>ключевые слова</w:t>
        </w:r>
      </w:hyperlink>
      <w:r w:rsidRPr="00D600CE">
        <w:t xml:space="preserve"> в местах, где они должны быть заменены на соответствующие значения в момент формирования документа по шаблону:</w:t>
      </w:r>
    </w:p>
    <w:p w:rsidR="0052383D" w:rsidRPr="00D600CE" w:rsidRDefault="0052383D" w:rsidP="0052383D">
      <w:pPr>
        <w:autoSpaceDE w:val="0"/>
        <w:autoSpaceDN w:val="0"/>
        <w:adjustRightInd w:val="0"/>
      </w:pPr>
    </w:p>
    <w:p w:rsidR="0052383D" w:rsidRPr="00D600CE" w:rsidRDefault="00E862E5" w:rsidP="0052383D">
      <w:pPr>
        <w:autoSpaceDE w:val="0"/>
        <w:autoSpaceDN w:val="0"/>
        <w:adjustRightInd w:val="0"/>
        <w:jc w:val="center"/>
        <w:rPr>
          <w:b/>
          <w:bCs/>
          <w:sz w:val="16"/>
          <w:szCs w:val="16"/>
          <w:lang w:val="en-US"/>
        </w:rPr>
      </w:pPr>
      <w:r w:rsidRPr="00D600CE">
        <w:rPr>
          <w:noProof/>
        </w:rPr>
        <w:lastRenderedPageBreak/>
        <w:drawing>
          <wp:inline distT="0" distB="0" distL="0" distR="0" wp14:anchorId="0331CC57" wp14:editId="2878DA95">
            <wp:extent cx="6152515" cy="6327140"/>
            <wp:effectExtent l="0" t="0" r="635"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6152515" cy="6327140"/>
                    </a:xfrm>
                    <a:prstGeom prst="rect">
                      <a:avLst/>
                    </a:prstGeom>
                  </pic:spPr>
                </pic:pic>
              </a:graphicData>
            </a:graphic>
          </wp:inline>
        </w:drawing>
      </w:r>
    </w:p>
    <w:p w:rsidR="00E862E5" w:rsidRPr="00D600CE" w:rsidRDefault="00E862E5" w:rsidP="00E862E5">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174</w:t>
      </w:r>
      <w:r w:rsidR="000D34C2">
        <w:rPr>
          <w:b/>
          <w:bCs/>
          <w:sz w:val="20"/>
          <w:szCs w:val="20"/>
        </w:rPr>
        <w:fldChar w:fldCharType="end"/>
      </w:r>
      <w:r w:rsidRPr="00D600CE">
        <w:rPr>
          <w:b/>
          <w:bCs/>
          <w:sz w:val="20"/>
          <w:szCs w:val="20"/>
        </w:rPr>
        <w:t>. Пример шаблона документа</w:t>
      </w:r>
    </w:p>
    <w:p w:rsidR="0052383D" w:rsidRPr="00D600CE" w:rsidRDefault="0052383D" w:rsidP="00E862E5">
      <w:pPr>
        <w:autoSpaceDE w:val="0"/>
        <w:autoSpaceDN w:val="0"/>
        <w:adjustRightInd w:val="0"/>
        <w:ind w:firstLine="709"/>
      </w:pPr>
      <w:r w:rsidRPr="00D600CE">
        <w:t xml:space="preserve">Существует возможность создания нескольких шаблонов для одного вида документа. Для каждого шаблона можно задать условие, при выполнении которого этот шаблон будет использован для формирования документа. Условие задается в группе </w:t>
      </w:r>
      <w:r w:rsidRPr="00D600CE">
        <w:rPr>
          <w:b/>
          <w:bCs/>
        </w:rPr>
        <w:t>Условные шаблоны</w:t>
      </w:r>
      <w:r w:rsidRPr="00D600CE">
        <w:t>.</w:t>
      </w:r>
    </w:p>
    <w:p w:rsidR="0052383D" w:rsidRPr="00D600CE" w:rsidRDefault="0052383D" w:rsidP="00E862E5">
      <w:pPr>
        <w:autoSpaceDE w:val="0"/>
        <w:autoSpaceDN w:val="0"/>
        <w:adjustRightInd w:val="0"/>
        <w:ind w:firstLine="709"/>
      </w:pPr>
      <w:r w:rsidRPr="00D600CE">
        <w:rPr>
          <w:b/>
          <w:bCs/>
        </w:rPr>
        <w:t>Пример.</w:t>
      </w:r>
      <w:r w:rsidRPr="00D600CE">
        <w:t xml:space="preserve"> Задание условия для случая, когда </w:t>
      </w:r>
      <w:hyperlink w:anchor="topic_OBSHIE" w:history="1">
        <w:r w:rsidRPr="00D600CE">
          <w:t>тип объекта контроля</w:t>
        </w:r>
      </w:hyperlink>
      <w:r w:rsidRPr="00D600CE">
        <w:t xml:space="preserve"> - </w:t>
      </w:r>
      <w:r w:rsidR="0088075E" w:rsidRPr="00C92A00">
        <w:rPr>
          <w:b/>
        </w:rPr>
        <w:t>«</w:t>
      </w:r>
      <w:r w:rsidRPr="00C92A00">
        <w:rPr>
          <w:b/>
        </w:rPr>
        <w:t>ЮЛ</w:t>
      </w:r>
      <w:r w:rsidR="0088075E" w:rsidRPr="00C92A00">
        <w:rPr>
          <w:b/>
        </w:rPr>
        <w:t>»</w:t>
      </w:r>
      <w:r w:rsidRPr="00D600CE">
        <w:t xml:space="preserve">. </w:t>
      </w:r>
    </w:p>
    <w:p w:rsidR="0052383D" w:rsidRPr="00D600CE" w:rsidRDefault="0052383D" w:rsidP="00E862E5">
      <w:pPr>
        <w:autoSpaceDE w:val="0"/>
        <w:autoSpaceDN w:val="0"/>
        <w:adjustRightInd w:val="0"/>
        <w:ind w:firstLine="709"/>
      </w:pPr>
      <w:r w:rsidRPr="00D600CE">
        <w:t xml:space="preserve">Условие добавляется по кнопке </w:t>
      </w:r>
      <w:r w:rsidRPr="00D600CE">
        <w:rPr>
          <w:b/>
          <w:noProof/>
          <w:sz w:val="16"/>
          <w:szCs w:val="16"/>
        </w:rPr>
        <w:drawing>
          <wp:inline distT="0" distB="0" distL="0" distR="0" wp14:anchorId="53A424D4" wp14:editId="5B25CB81">
            <wp:extent cx="308610" cy="30861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Добавить условный шаблон</w:t>
      </w:r>
      <w:r w:rsidRPr="00D600CE">
        <w:t xml:space="preserve">. Далее по кнопке </w:t>
      </w:r>
      <w:r w:rsidRPr="00D600CE">
        <w:rPr>
          <w:b/>
          <w:noProof/>
          <w:sz w:val="16"/>
          <w:szCs w:val="16"/>
        </w:rPr>
        <w:drawing>
          <wp:inline distT="0" distB="0" distL="0" distR="0" wp14:anchorId="53FD02AE" wp14:editId="2C5CBFDA">
            <wp:extent cx="170180" cy="170180"/>
            <wp:effectExtent l="0" t="0" r="1270" b="127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t xml:space="preserve"> справа в колонке </w:t>
      </w:r>
      <w:r w:rsidRPr="00D600CE">
        <w:rPr>
          <w:b/>
          <w:bCs/>
        </w:rPr>
        <w:t>Условие</w:t>
      </w:r>
      <w:r w:rsidRPr="00D600CE">
        <w:t xml:space="preserve"> необходимо открыть редактор формул и ввести значение {Объект.ЮЛ}:</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7D38E496" wp14:editId="0AA638E5">
            <wp:extent cx="5932805" cy="155257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932805" cy="1552575"/>
                    </a:xfrm>
                    <a:prstGeom prst="rect">
                      <a:avLst/>
                    </a:prstGeom>
                    <a:noFill/>
                    <a:ln>
                      <a:noFill/>
                    </a:ln>
                  </pic:spPr>
                </pic:pic>
              </a:graphicData>
            </a:graphic>
          </wp:inline>
        </w:drawing>
      </w:r>
    </w:p>
    <w:p w:rsidR="00E862E5" w:rsidRPr="00D600CE" w:rsidRDefault="00E862E5" w:rsidP="00E862E5">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175</w:t>
      </w:r>
      <w:r w:rsidR="000D34C2">
        <w:rPr>
          <w:b/>
          <w:bCs/>
          <w:sz w:val="20"/>
          <w:szCs w:val="20"/>
        </w:rPr>
        <w:fldChar w:fldCharType="end"/>
      </w:r>
      <w:r w:rsidRPr="00D600CE">
        <w:rPr>
          <w:b/>
          <w:bCs/>
          <w:sz w:val="20"/>
          <w:szCs w:val="20"/>
        </w:rPr>
        <w:t>. Условные шаблоны</w:t>
      </w: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3DDB7A05" wp14:editId="27E4EAAF">
            <wp:extent cx="5932805" cy="447611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932805" cy="4476115"/>
                    </a:xfrm>
                    <a:prstGeom prst="rect">
                      <a:avLst/>
                    </a:prstGeom>
                    <a:noFill/>
                    <a:ln>
                      <a:noFill/>
                    </a:ln>
                  </pic:spPr>
                </pic:pic>
              </a:graphicData>
            </a:graphic>
          </wp:inline>
        </w:drawing>
      </w:r>
    </w:p>
    <w:p w:rsidR="00E862E5" w:rsidRPr="00D600CE" w:rsidRDefault="00E862E5" w:rsidP="00E862E5">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176</w:t>
      </w:r>
      <w:r w:rsidR="000D34C2">
        <w:rPr>
          <w:b/>
          <w:bCs/>
          <w:sz w:val="20"/>
          <w:szCs w:val="20"/>
        </w:rPr>
        <w:fldChar w:fldCharType="end"/>
      </w:r>
      <w:r w:rsidRPr="00D600CE">
        <w:rPr>
          <w:b/>
          <w:bCs/>
          <w:sz w:val="20"/>
          <w:szCs w:val="20"/>
        </w:rPr>
        <w:t xml:space="preserve">. </w:t>
      </w:r>
      <w:r w:rsidR="0031362A" w:rsidRPr="00D600CE">
        <w:rPr>
          <w:b/>
          <w:bCs/>
          <w:sz w:val="20"/>
          <w:szCs w:val="20"/>
        </w:rPr>
        <w:t>Редактор формул</w:t>
      </w:r>
    </w:p>
    <w:p w:rsidR="0052383D" w:rsidRPr="00D600CE" w:rsidRDefault="0052383D" w:rsidP="0031362A">
      <w:pPr>
        <w:autoSpaceDE w:val="0"/>
        <w:autoSpaceDN w:val="0"/>
        <w:adjustRightInd w:val="0"/>
        <w:ind w:firstLine="709"/>
      </w:pPr>
      <w:r w:rsidRPr="00D600CE">
        <w:t xml:space="preserve">Справа от кнопки </w:t>
      </w:r>
      <w:r w:rsidRPr="00D600CE">
        <w:rPr>
          <w:b/>
          <w:bCs/>
        </w:rPr>
        <w:t>[Шаблон]</w:t>
      </w:r>
      <w:r w:rsidRPr="00D600CE">
        <w:t xml:space="preserve"> находится кнопка раскрывающегося меню, где можно создать новый, открыть на редактирование прикрепленный шаблон или прикрепить уже готовый шаблон документа:</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30A7720F" wp14:editId="22CF779A">
            <wp:extent cx="5932805" cy="155257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932805" cy="1552575"/>
                    </a:xfrm>
                    <a:prstGeom prst="rect">
                      <a:avLst/>
                    </a:prstGeom>
                    <a:noFill/>
                    <a:ln>
                      <a:noFill/>
                    </a:ln>
                  </pic:spPr>
                </pic:pic>
              </a:graphicData>
            </a:graphic>
          </wp:inline>
        </w:drawing>
      </w:r>
    </w:p>
    <w:p w:rsidR="0031362A" w:rsidRPr="00D600CE" w:rsidRDefault="0031362A" w:rsidP="0031362A">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177</w:t>
      </w:r>
      <w:r w:rsidR="000D34C2">
        <w:rPr>
          <w:b/>
          <w:bCs/>
          <w:sz w:val="20"/>
          <w:szCs w:val="20"/>
        </w:rPr>
        <w:fldChar w:fldCharType="end"/>
      </w:r>
      <w:r w:rsidRPr="00D600CE">
        <w:rPr>
          <w:b/>
          <w:bCs/>
          <w:sz w:val="20"/>
          <w:szCs w:val="20"/>
        </w:rPr>
        <w:t>. Условные шаблоны</w:t>
      </w:r>
    </w:p>
    <w:p w:rsidR="0052383D" w:rsidRPr="002E6B92" w:rsidRDefault="001B4DB4" w:rsidP="002E6B92">
      <w:pPr>
        <w:pStyle w:val="49"/>
        <w:tabs>
          <w:tab w:val="num" w:pos="1979"/>
        </w:tabs>
        <w:spacing w:after="60"/>
        <w:ind w:left="1979" w:hanging="1259"/>
        <w:rPr>
          <w:lang w:val="ru-RU"/>
        </w:rPr>
      </w:pPr>
      <w:bookmarkStart w:id="278" w:name="topic_RekvizityDocumentov"/>
      <w:bookmarkStart w:id="279" w:name="_Toc427654283"/>
      <w:bookmarkStart w:id="280" w:name="_Toc445388314"/>
      <w:bookmarkEnd w:id="278"/>
      <w:r w:rsidRPr="002E6B92">
        <w:rPr>
          <w:lang w:val="ru-RU"/>
        </w:rPr>
        <w:t>1</w:t>
      </w:r>
      <w:r w:rsidR="0052383D" w:rsidRPr="002E6B92">
        <w:rPr>
          <w:lang w:val="ru-RU"/>
        </w:rPr>
        <w:t>.10.2.2. Реквизиты</w:t>
      </w:r>
      <w:bookmarkEnd w:id="279"/>
      <w:bookmarkEnd w:id="280"/>
    </w:p>
    <w:p w:rsidR="0052383D" w:rsidRPr="00D600CE" w:rsidRDefault="0052383D" w:rsidP="00515930">
      <w:pPr>
        <w:autoSpaceDE w:val="0"/>
        <w:autoSpaceDN w:val="0"/>
        <w:adjustRightInd w:val="0"/>
        <w:ind w:firstLine="709"/>
      </w:pPr>
      <w:r w:rsidRPr="00D600CE">
        <w:t xml:space="preserve">Реквизиты позволяют пользователю расширять структуру данных основных объектов </w:t>
      </w:r>
      <w:r w:rsidR="00BD731B" w:rsidRPr="00D600CE">
        <w:t>ПК</w:t>
      </w:r>
      <w:r w:rsidRPr="00D600CE">
        <w:t xml:space="preserve">, задавать тип расширенных данных, а также задавать </w:t>
      </w:r>
      <w:hyperlink w:anchor="topic_Kluchevie_slova65" w:history="1">
        <w:r w:rsidRPr="00D600CE">
          <w:t>ключевые слова</w:t>
        </w:r>
      </w:hyperlink>
      <w:r w:rsidRPr="00D600CE">
        <w:t xml:space="preserve"> для вывода расширенных данных в шаблонах документов, формулах показателей и в других случаях</w:t>
      </w:r>
      <w:r w:rsidRPr="00D600CE">
        <w:rPr>
          <w:i/>
          <w:iCs/>
        </w:rPr>
        <w:t>.</w:t>
      </w:r>
      <w:r w:rsidRPr="00D600CE">
        <w:t xml:space="preserve"> </w:t>
      </w:r>
    </w:p>
    <w:p w:rsidR="0052383D" w:rsidRPr="00D600CE" w:rsidRDefault="0052383D" w:rsidP="00515930">
      <w:pPr>
        <w:autoSpaceDE w:val="0"/>
        <w:autoSpaceDN w:val="0"/>
        <w:adjustRightInd w:val="0"/>
        <w:ind w:firstLine="709"/>
      </w:pPr>
      <w:r w:rsidRPr="00D600CE">
        <w:t>Окно ввода записи в справочник имеет следующий вид:</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pPr>
      <w:r w:rsidRPr="00D600CE">
        <w:rPr>
          <w:b/>
          <w:noProof/>
          <w:sz w:val="16"/>
          <w:szCs w:val="16"/>
        </w:rPr>
        <w:drawing>
          <wp:inline distT="0" distB="0" distL="0" distR="0" wp14:anchorId="1F22C5B9" wp14:editId="1408051B">
            <wp:extent cx="5943600" cy="2222500"/>
            <wp:effectExtent l="0" t="0" r="0" b="635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943600" cy="2222500"/>
                    </a:xfrm>
                    <a:prstGeom prst="rect">
                      <a:avLst/>
                    </a:prstGeom>
                    <a:noFill/>
                    <a:ln>
                      <a:noFill/>
                    </a:ln>
                  </pic:spPr>
                </pic:pic>
              </a:graphicData>
            </a:graphic>
          </wp:inline>
        </w:drawing>
      </w:r>
    </w:p>
    <w:p w:rsidR="009A307B" w:rsidRPr="00D600CE" w:rsidRDefault="009A307B" w:rsidP="009A307B">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178</w:t>
      </w:r>
      <w:r w:rsidR="000D34C2">
        <w:rPr>
          <w:b/>
          <w:bCs/>
          <w:sz w:val="20"/>
          <w:szCs w:val="20"/>
        </w:rPr>
        <w:fldChar w:fldCharType="end"/>
      </w:r>
      <w:r w:rsidRPr="00D600CE">
        <w:rPr>
          <w:b/>
          <w:bCs/>
          <w:sz w:val="20"/>
          <w:szCs w:val="20"/>
        </w:rPr>
        <w:t>. Реквизиты - редактирование</w:t>
      </w:r>
    </w:p>
    <w:p w:rsidR="0052383D" w:rsidRPr="00D600CE" w:rsidRDefault="0052383D" w:rsidP="002D3975">
      <w:pPr>
        <w:autoSpaceDE w:val="0"/>
        <w:autoSpaceDN w:val="0"/>
        <w:adjustRightInd w:val="0"/>
        <w:ind w:firstLine="709"/>
      </w:pPr>
      <w:r w:rsidRPr="00D600CE">
        <w:t xml:space="preserve">Поле </w:t>
      </w:r>
      <w:r w:rsidRPr="00D600CE">
        <w:rPr>
          <w:b/>
          <w:bCs/>
        </w:rPr>
        <w:t>Ключевое слово</w:t>
      </w:r>
      <w:r w:rsidRPr="00D600CE">
        <w:t xml:space="preserve"> обязательно для заполнения. Рекомендуется вводить большими русскими или английскими буквами со знаком подчеркивания в качестве разделителя слов. Например: </w:t>
      </w:r>
      <w:r w:rsidR="0088075E" w:rsidRPr="00D600CE">
        <w:t>«</w:t>
      </w:r>
      <w:r w:rsidRPr="00D600CE">
        <w:t>ДАТА_ВРУЧЕНИЯ</w:t>
      </w:r>
      <w:r w:rsidR="0088075E" w:rsidRPr="00D600CE">
        <w:t>»</w:t>
      </w:r>
      <w:r w:rsidRPr="00D600CE">
        <w:t>.</w:t>
      </w:r>
    </w:p>
    <w:p w:rsidR="0052383D" w:rsidRPr="00D600CE" w:rsidRDefault="0052383D" w:rsidP="002D3975">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реквизита. Если требуется пояснение, в каких единицах вводится или показывается информация, то рекомендуется указывать через запятую единицу измерения в соответствии с ОКЕИ. Например: </w:t>
      </w:r>
      <w:r w:rsidR="0088075E" w:rsidRPr="00D600CE">
        <w:t>«</w:t>
      </w:r>
      <w:r w:rsidRPr="00D600CE">
        <w:t>Площадь проверки, га</w:t>
      </w:r>
      <w:r w:rsidR="0088075E" w:rsidRPr="00D600CE">
        <w:t>»</w:t>
      </w:r>
      <w:r w:rsidRPr="00D600CE">
        <w:t>.</w:t>
      </w:r>
    </w:p>
    <w:p w:rsidR="0052383D" w:rsidRPr="00D600CE" w:rsidRDefault="0052383D" w:rsidP="002D3975">
      <w:pPr>
        <w:autoSpaceDE w:val="0"/>
        <w:autoSpaceDN w:val="0"/>
        <w:adjustRightInd w:val="0"/>
        <w:ind w:firstLine="709"/>
      </w:pPr>
      <w:r w:rsidRPr="00D600CE">
        <w:t xml:space="preserve">Поле </w:t>
      </w:r>
      <w:r w:rsidRPr="00D600CE">
        <w:rPr>
          <w:b/>
          <w:bCs/>
        </w:rPr>
        <w:t>Тип</w:t>
      </w:r>
      <w:r w:rsidRPr="00D600CE">
        <w:t xml:space="preserve"> определяет тип реквизита и соответственно формат </w:t>
      </w:r>
      <w:hyperlink w:anchor="topic_Vvoddokumentovreglamenta70" w:history="1">
        <w:r w:rsidRPr="00D600CE">
          <w:t>ввода его значения</w:t>
        </w:r>
      </w:hyperlink>
      <w:r w:rsidRPr="00D600CE">
        <w:t xml:space="preserve">. </w:t>
      </w:r>
    </w:p>
    <w:p w:rsidR="0052383D" w:rsidRPr="00D600CE" w:rsidRDefault="0052383D" w:rsidP="002D3975">
      <w:pPr>
        <w:autoSpaceDE w:val="0"/>
        <w:autoSpaceDN w:val="0"/>
        <w:adjustRightInd w:val="0"/>
        <w:ind w:firstLine="709"/>
      </w:pPr>
      <w:r w:rsidRPr="00D600CE">
        <w:t xml:space="preserve">Тип </w:t>
      </w:r>
      <w:r w:rsidR="0088075E" w:rsidRPr="00275FDC">
        <w:rPr>
          <w:b/>
        </w:rPr>
        <w:t>«</w:t>
      </w:r>
      <w:r w:rsidRPr="00275FDC">
        <w:rPr>
          <w:b/>
        </w:rPr>
        <w:t>Сумма</w:t>
      </w:r>
      <w:r w:rsidR="0088075E" w:rsidRPr="00275FDC">
        <w:rPr>
          <w:b/>
        </w:rPr>
        <w:t>»</w:t>
      </w:r>
      <w:r w:rsidRPr="00D600CE">
        <w:t xml:space="preserve"> рекомендуется выбирать только для значений, вводимых в рублях.</w:t>
      </w:r>
    </w:p>
    <w:p w:rsidR="0052383D" w:rsidRDefault="0052383D" w:rsidP="002D3975">
      <w:pPr>
        <w:autoSpaceDE w:val="0"/>
        <w:autoSpaceDN w:val="0"/>
        <w:adjustRightInd w:val="0"/>
        <w:ind w:firstLine="709"/>
      </w:pPr>
      <w:r w:rsidRPr="00D600CE">
        <w:t xml:space="preserve">Существует возможность выбора значения из справочника. Для этого необходимо задать тип реквизита </w:t>
      </w:r>
      <w:r w:rsidR="0088075E" w:rsidRPr="00275FDC">
        <w:rPr>
          <w:b/>
        </w:rPr>
        <w:t>«</w:t>
      </w:r>
      <w:r w:rsidRPr="00275FDC">
        <w:rPr>
          <w:b/>
        </w:rPr>
        <w:t>Справочник</w:t>
      </w:r>
      <w:r w:rsidR="0088075E" w:rsidRPr="00275FDC">
        <w:rPr>
          <w:b/>
        </w:rPr>
        <w:t>»</w:t>
      </w:r>
      <w:r w:rsidRPr="00D600CE">
        <w:t xml:space="preserve"> и выбрать нужный справочник.</w:t>
      </w:r>
    </w:p>
    <w:p w:rsidR="00C92A00" w:rsidRDefault="00C92A00" w:rsidP="002D3975">
      <w:pPr>
        <w:autoSpaceDE w:val="0"/>
        <w:autoSpaceDN w:val="0"/>
        <w:adjustRightInd w:val="0"/>
        <w:ind w:firstLine="709"/>
      </w:pPr>
    </w:p>
    <w:p w:rsidR="00C92A00" w:rsidRDefault="00C92A00" w:rsidP="002D3975">
      <w:pPr>
        <w:autoSpaceDE w:val="0"/>
        <w:autoSpaceDN w:val="0"/>
        <w:adjustRightInd w:val="0"/>
        <w:ind w:firstLine="709"/>
      </w:pPr>
    </w:p>
    <w:p w:rsidR="00C92A00" w:rsidRDefault="00C92A00" w:rsidP="002D3975">
      <w:pPr>
        <w:autoSpaceDE w:val="0"/>
        <w:autoSpaceDN w:val="0"/>
        <w:adjustRightInd w:val="0"/>
        <w:ind w:firstLine="709"/>
      </w:pPr>
    </w:p>
    <w:p w:rsidR="00C92A00" w:rsidRPr="00D600CE" w:rsidRDefault="00C92A00" w:rsidP="002D3975">
      <w:pPr>
        <w:autoSpaceDE w:val="0"/>
        <w:autoSpaceDN w:val="0"/>
        <w:adjustRightInd w:val="0"/>
        <w:ind w:firstLine="709"/>
      </w:pPr>
    </w:p>
    <w:tbl>
      <w:tblPr>
        <w:tblW w:w="10490"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70"/>
        <w:gridCol w:w="9020"/>
      </w:tblGrid>
      <w:tr w:rsidR="0052383D" w:rsidRPr="00D600CE" w:rsidTr="00CB2803">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bookmarkStart w:id="281" w:name="topic_RekvizityDocumentovFilter"/>
            <w:bookmarkEnd w:id="281"/>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1470"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lastRenderedPageBreak/>
              <w:drawing>
                <wp:inline distT="0" distB="0" distL="0" distR="0" wp14:anchorId="7982A7BE" wp14:editId="246A273A">
                  <wp:extent cx="372110" cy="329565"/>
                  <wp:effectExtent l="0" t="0" r="889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9020" w:type="dxa"/>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Существует возможность для реквизита с типом </w:t>
            </w:r>
            <w:r w:rsidR="0088075E" w:rsidRPr="00D600CE">
              <w:t>«</w:t>
            </w:r>
            <w:r w:rsidRPr="00D600CE">
              <w:t>Справочник</w:t>
            </w:r>
            <w:r w:rsidR="0088075E" w:rsidRPr="00D600CE">
              <w:t>»</w:t>
            </w:r>
            <w:r w:rsidRPr="00D600CE">
              <w:t xml:space="preserve"> задать </w:t>
            </w:r>
            <w:r w:rsidRPr="00D600CE">
              <w:rPr>
                <w:b/>
                <w:bCs/>
              </w:rPr>
              <w:t>условие фильтра</w:t>
            </w:r>
            <w:r w:rsidRPr="00D600CE">
              <w:t xml:space="preserve"> с использованием ключевых слов, ограничивающее список выбора значения при вводе. Можно использовать </w:t>
            </w:r>
            <w:hyperlink w:anchor="topic_Kluchevie_slova6" w:history="1">
              <w:r w:rsidRPr="00D600CE">
                <w:t>ключевые слова</w:t>
              </w:r>
            </w:hyperlink>
            <w:r w:rsidRPr="00D600CE">
              <w:t xml:space="preserve"> - поля таблицы выбранного справочника без указания префикса. Например, для реквизита ПРЕДСТАВИТЕЛЬ (справочник сотрудников) можно ограничить выбор только сотрудниками объекта контроля, указав при этом в условии фильтра: </w:t>
            </w:r>
            <w:r w:rsidR="0088075E" w:rsidRPr="00D600CE">
              <w:t>«</w:t>
            </w:r>
            <w:r w:rsidRPr="00D600CE">
              <w:t>{Организация}={Объект}</w:t>
            </w:r>
            <w:r w:rsidR="0088075E" w:rsidRPr="00D600CE">
              <w:t>»</w:t>
            </w:r>
            <w:r w:rsidRPr="00D600CE">
              <w:t>.</w:t>
            </w:r>
          </w:p>
        </w:tc>
      </w:tr>
      <w:tr w:rsidR="0052383D" w:rsidRPr="00D600CE" w:rsidTr="00CB2803">
        <w:trPr>
          <w:tblCellSpacing w:w="0" w:type="dxa"/>
        </w:trPr>
        <w:tc>
          <w:tcPr>
            <w:tcW w:w="147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9020" w:type="dxa"/>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88340A" w:rsidP="0052383D">
      <w:pPr>
        <w:autoSpaceDE w:val="0"/>
        <w:autoSpaceDN w:val="0"/>
        <w:adjustRightInd w:val="0"/>
        <w:jc w:val="center"/>
        <w:rPr>
          <w:b/>
          <w:bCs/>
          <w:sz w:val="16"/>
          <w:szCs w:val="16"/>
        </w:rPr>
      </w:pPr>
      <w:r w:rsidRPr="00D600CE">
        <w:rPr>
          <w:noProof/>
        </w:rPr>
        <w:drawing>
          <wp:inline distT="0" distB="0" distL="0" distR="0" wp14:anchorId="176F91A6" wp14:editId="2E333BE9">
            <wp:extent cx="6152515" cy="2573655"/>
            <wp:effectExtent l="0" t="0" r="63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6152515" cy="2573655"/>
                    </a:xfrm>
                    <a:prstGeom prst="rect">
                      <a:avLst/>
                    </a:prstGeom>
                  </pic:spPr>
                </pic:pic>
              </a:graphicData>
            </a:graphic>
          </wp:inline>
        </w:drawing>
      </w:r>
    </w:p>
    <w:p w:rsidR="009A307B" w:rsidRPr="00D600CE" w:rsidRDefault="009A307B" w:rsidP="009A307B">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179</w:t>
      </w:r>
      <w:r w:rsidR="000D34C2">
        <w:rPr>
          <w:b/>
          <w:bCs/>
          <w:sz w:val="20"/>
          <w:szCs w:val="20"/>
        </w:rPr>
        <w:fldChar w:fldCharType="end"/>
      </w:r>
      <w:r w:rsidRPr="00D600CE">
        <w:rPr>
          <w:b/>
          <w:bCs/>
          <w:sz w:val="20"/>
          <w:szCs w:val="20"/>
        </w:rPr>
        <w:t>. Реквизиты - создание</w:t>
      </w:r>
    </w:p>
    <w:p w:rsidR="0052383D" w:rsidRPr="00D600CE" w:rsidRDefault="0052383D" w:rsidP="009A307B">
      <w:pPr>
        <w:autoSpaceDE w:val="0"/>
        <w:autoSpaceDN w:val="0"/>
        <w:adjustRightInd w:val="0"/>
        <w:ind w:firstLine="709"/>
      </w:pPr>
      <w:r w:rsidRPr="00D600CE">
        <w:t xml:space="preserve">Для типа реквизита </w:t>
      </w:r>
      <w:r w:rsidR="0088075E" w:rsidRPr="00D600CE">
        <w:rPr>
          <w:b/>
        </w:rPr>
        <w:t>«</w:t>
      </w:r>
      <w:r w:rsidRPr="00D600CE">
        <w:rPr>
          <w:b/>
        </w:rPr>
        <w:t>Список</w:t>
      </w:r>
      <w:r w:rsidR="0088075E" w:rsidRPr="00D600CE">
        <w:rPr>
          <w:b/>
        </w:rPr>
        <w:t>»</w:t>
      </w:r>
      <w:r w:rsidRPr="00D600CE">
        <w:t xml:space="preserve"> необходимо ввести список возможных значений.</w:t>
      </w:r>
    </w:p>
    <w:p w:rsidR="0052383D" w:rsidRPr="00D600CE" w:rsidRDefault="0052383D" w:rsidP="009A307B">
      <w:pPr>
        <w:autoSpaceDE w:val="0"/>
        <w:autoSpaceDN w:val="0"/>
        <w:adjustRightInd w:val="0"/>
        <w:ind w:firstLine="709"/>
      </w:pPr>
      <w:r w:rsidRPr="00D600CE">
        <w:t xml:space="preserve">Для возможности создания документа или прикрепления его электронного образа необходимо выбрать тип реквизита </w:t>
      </w:r>
      <w:r w:rsidR="0088075E" w:rsidRPr="00D600CE">
        <w:rPr>
          <w:b/>
        </w:rPr>
        <w:t>«</w:t>
      </w:r>
      <w:r w:rsidRPr="00D600CE">
        <w:rPr>
          <w:b/>
        </w:rPr>
        <w:t>Файл</w:t>
      </w:r>
      <w:r w:rsidR="0088075E" w:rsidRPr="00D600CE">
        <w:rPr>
          <w:b/>
        </w:rPr>
        <w:t>»</w:t>
      </w:r>
      <w:r w:rsidRPr="00D600CE">
        <w:t>.</w:t>
      </w:r>
    </w:p>
    <w:p w:rsidR="0052383D" w:rsidRPr="00D600CE" w:rsidRDefault="0052383D" w:rsidP="009A307B">
      <w:pPr>
        <w:autoSpaceDE w:val="0"/>
        <w:autoSpaceDN w:val="0"/>
        <w:adjustRightInd w:val="0"/>
        <w:ind w:firstLine="709"/>
        <w:rPr>
          <w:b/>
          <w:bCs/>
        </w:rPr>
      </w:pPr>
      <w:r w:rsidRPr="00D600CE">
        <w:t xml:space="preserve">В реквизитах типа </w:t>
      </w:r>
      <w:r w:rsidR="0088075E" w:rsidRPr="00D600CE">
        <w:rPr>
          <w:b/>
        </w:rPr>
        <w:t>«</w:t>
      </w:r>
      <w:r w:rsidRPr="00D600CE">
        <w:rPr>
          <w:b/>
        </w:rPr>
        <w:t>Сумма</w:t>
      </w:r>
      <w:r w:rsidR="0088075E" w:rsidRPr="00D600CE">
        <w:rPr>
          <w:b/>
        </w:rPr>
        <w:t>»</w:t>
      </w:r>
      <w:r w:rsidRPr="00D600CE">
        <w:t xml:space="preserve">, </w:t>
      </w:r>
      <w:r w:rsidR="0088075E" w:rsidRPr="00D600CE">
        <w:rPr>
          <w:b/>
        </w:rPr>
        <w:t>«</w:t>
      </w:r>
      <w:r w:rsidRPr="00D600CE">
        <w:rPr>
          <w:b/>
        </w:rPr>
        <w:t>Количество</w:t>
      </w:r>
      <w:r w:rsidR="0088075E" w:rsidRPr="00D600CE">
        <w:rPr>
          <w:b/>
        </w:rPr>
        <w:t>»</w:t>
      </w:r>
      <w:r w:rsidRPr="00D600CE">
        <w:t xml:space="preserve"> и </w:t>
      </w:r>
      <w:r w:rsidR="0088075E" w:rsidRPr="00D600CE">
        <w:rPr>
          <w:b/>
        </w:rPr>
        <w:t>«</w:t>
      </w:r>
      <w:r w:rsidRPr="00D600CE">
        <w:rPr>
          <w:b/>
        </w:rPr>
        <w:t>Справочник</w:t>
      </w:r>
      <w:r w:rsidR="0088075E" w:rsidRPr="00D600CE">
        <w:rPr>
          <w:b/>
        </w:rPr>
        <w:t>»</w:t>
      </w:r>
      <w:r w:rsidRPr="00D600CE">
        <w:t xml:space="preserve"> есть возможность автоматического заполнения значения реквизита по маске, заданной в соответствующем справочнике или настройке в качестве значения по умолчанию. Для ввода маски через </w:t>
      </w:r>
      <w:hyperlink w:anchor="topic_Redaktorformul" w:history="1">
        <w:r w:rsidRPr="00D600CE">
          <w:rPr>
            <w:b/>
            <w:bCs/>
          </w:rPr>
          <w:t>Редактор формул</w:t>
        </w:r>
      </w:hyperlink>
      <w:r w:rsidRPr="00D600CE">
        <w:rPr>
          <w:b/>
          <w:bCs/>
        </w:rPr>
        <w:t xml:space="preserve"> необходимо нажать кнопкум </w:t>
      </w:r>
      <w:r w:rsidRPr="00D600CE">
        <w:rPr>
          <w:b/>
          <w:bCs/>
          <w:noProof/>
        </w:rPr>
        <w:drawing>
          <wp:inline distT="0" distB="0" distL="0" distR="0" wp14:anchorId="7764CB6D" wp14:editId="70DD1B77">
            <wp:extent cx="308610" cy="30861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 xml:space="preserve"> Маска на панели инструментов окна:</w:t>
      </w:r>
    </w:p>
    <w:p w:rsidR="0052383D" w:rsidRPr="00D600CE" w:rsidRDefault="0052383D" w:rsidP="0052383D">
      <w:pPr>
        <w:autoSpaceDE w:val="0"/>
        <w:autoSpaceDN w:val="0"/>
        <w:adjustRightInd w:val="0"/>
        <w:rPr>
          <w:b/>
          <w:bCs/>
        </w:rPr>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6D73A2A2" wp14:editId="08330B2E">
            <wp:extent cx="5932805" cy="396621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932805" cy="3966210"/>
                    </a:xfrm>
                    <a:prstGeom prst="rect">
                      <a:avLst/>
                    </a:prstGeom>
                    <a:noFill/>
                    <a:ln>
                      <a:noFill/>
                    </a:ln>
                  </pic:spPr>
                </pic:pic>
              </a:graphicData>
            </a:graphic>
          </wp:inline>
        </w:drawing>
      </w:r>
    </w:p>
    <w:p w:rsidR="008830E0" w:rsidRPr="00D600CE" w:rsidRDefault="008830E0" w:rsidP="008830E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180</w:t>
      </w:r>
      <w:r w:rsidR="000D34C2">
        <w:rPr>
          <w:b/>
          <w:bCs/>
          <w:sz w:val="20"/>
          <w:szCs w:val="20"/>
        </w:rPr>
        <w:fldChar w:fldCharType="end"/>
      </w:r>
      <w:r w:rsidRPr="00D600CE">
        <w:rPr>
          <w:b/>
          <w:bCs/>
          <w:sz w:val="20"/>
          <w:szCs w:val="20"/>
        </w:rPr>
        <w:t>. Реквизиты объектов - редактирование</w:t>
      </w:r>
    </w:p>
    <w:p w:rsidR="0052383D" w:rsidRPr="00D600CE" w:rsidRDefault="0052383D" w:rsidP="008830E0">
      <w:pPr>
        <w:autoSpaceDE w:val="0"/>
        <w:autoSpaceDN w:val="0"/>
        <w:adjustRightInd w:val="0"/>
        <w:ind w:firstLine="709"/>
      </w:pPr>
      <w:r w:rsidRPr="00D600CE">
        <w:t xml:space="preserve">При создании нового факта нарушения, документа, мероприятия или информации о нарушении значение соответствующего вида реквизита заполнится по маске. В дальнейшем в любой момент можно перезаполнить значение, выбрав пункт контекстного меню </w:t>
      </w:r>
      <w:r w:rsidR="0088075E" w:rsidRPr="00D600CE">
        <w:t>«</w:t>
      </w:r>
      <w:r w:rsidRPr="00D600CE">
        <w:t>Заполнить</w:t>
      </w:r>
      <w:r w:rsidR="0088075E" w:rsidRPr="00D600CE">
        <w:t>»</w:t>
      </w:r>
      <w:r w:rsidRPr="00D600CE">
        <w:t xml:space="preserve"> в поле ввода значения реквизита. Пример маски реквизита нарушения </w:t>
      </w:r>
      <w:r w:rsidR="0088075E" w:rsidRPr="00D600CE">
        <w:t>«</w:t>
      </w:r>
      <w:r w:rsidRPr="00D600CE">
        <w:t>Возмещено в доход бюджета</w:t>
      </w:r>
      <w:r w:rsidR="0088075E" w:rsidRPr="00D600CE">
        <w:t>»</w:t>
      </w:r>
      <w:r w:rsidRPr="00D600CE">
        <w:t xml:space="preserve">: {СУМ({СуммаДок[{Документ}=33,34]})}. </w:t>
      </w:r>
    </w:p>
    <w:p w:rsidR="0052383D" w:rsidRPr="00D600CE" w:rsidRDefault="0052383D" w:rsidP="008830E0">
      <w:pPr>
        <w:autoSpaceDE w:val="0"/>
        <w:autoSpaceDN w:val="0"/>
        <w:adjustRightInd w:val="0"/>
        <w:ind w:firstLine="709"/>
      </w:pPr>
      <w:r w:rsidRPr="00D600CE">
        <w:t xml:space="preserve">Поле </w:t>
      </w:r>
      <w:r w:rsidRPr="00D600CE">
        <w:rPr>
          <w:b/>
          <w:bCs/>
        </w:rPr>
        <w:t xml:space="preserve">Примечание </w:t>
      </w:r>
      <w:r w:rsidRPr="00D600CE">
        <w:t>предназначено для ввода комментария к текущему реквизиту.</w:t>
      </w:r>
    </w:p>
    <w:p w:rsidR="0052383D" w:rsidRPr="00D600CE" w:rsidRDefault="0052383D" w:rsidP="0052383D">
      <w:pPr>
        <w:autoSpaceDE w:val="0"/>
        <w:autoSpaceDN w:val="0"/>
        <w:adjustRightInd w:val="0"/>
      </w:pPr>
    </w:p>
    <w:p w:rsidR="0052383D" w:rsidRPr="00D600CE" w:rsidRDefault="001B4DB4" w:rsidP="00B4285A">
      <w:pPr>
        <w:pStyle w:val="3f"/>
        <w:tabs>
          <w:tab w:val="num" w:pos="1797"/>
        </w:tabs>
        <w:ind w:left="1797" w:hanging="1077"/>
      </w:pPr>
      <w:bookmarkStart w:id="282" w:name="topic_Spravochnikorganizacyi"/>
      <w:bookmarkStart w:id="283" w:name="_Toc427654284"/>
      <w:bookmarkStart w:id="284" w:name="_Toc437350606"/>
      <w:bookmarkStart w:id="285" w:name="_Toc445388315"/>
      <w:bookmarkEnd w:id="282"/>
      <w:r w:rsidRPr="00D600CE">
        <w:t>1</w:t>
      </w:r>
      <w:r w:rsidR="0052383D" w:rsidRPr="00D600CE">
        <w:t>.10.3. Организации</w:t>
      </w:r>
      <w:bookmarkEnd w:id="283"/>
      <w:bookmarkEnd w:id="284"/>
      <w:bookmarkEnd w:id="285"/>
    </w:p>
    <w:p w:rsidR="0052383D" w:rsidRPr="00D600CE" w:rsidRDefault="0052383D" w:rsidP="00790E47">
      <w:pPr>
        <w:autoSpaceDE w:val="0"/>
        <w:autoSpaceDN w:val="0"/>
        <w:adjustRightInd w:val="0"/>
        <w:ind w:firstLine="709"/>
      </w:pPr>
      <w:r w:rsidRPr="00D600CE">
        <w:t>В разделе Навигатора</w:t>
      </w:r>
      <w:r w:rsidRPr="00D600CE">
        <w:rPr>
          <w:b/>
          <w:bCs/>
        </w:rPr>
        <w:t xml:space="preserve"> СПРАВОЧНИКИ-Организации </w:t>
      </w:r>
      <w:r w:rsidRPr="00D600CE">
        <w:t>содержатся справочники, необходимые для описания структуры организаций, участвующих в процессе КРД.</w:t>
      </w:r>
    </w:p>
    <w:p w:rsidR="0052383D" w:rsidRPr="006612A4" w:rsidRDefault="001B4DB4" w:rsidP="006612A4">
      <w:pPr>
        <w:pStyle w:val="49"/>
        <w:tabs>
          <w:tab w:val="num" w:pos="1979"/>
        </w:tabs>
        <w:spacing w:after="60"/>
        <w:ind w:left="1979" w:hanging="1259"/>
        <w:rPr>
          <w:lang w:val="ru-RU"/>
        </w:rPr>
      </w:pPr>
      <w:bookmarkStart w:id="286" w:name="_Toc427654285"/>
      <w:bookmarkStart w:id="287" w:name="_Toc445388316"/>
      <w:r w:rsidRPr="006612A4">
        <w:rPr>
          <w:lang w:val="ru-RU"/>
        </w:rPr>
        <w:t>1</w:t>
      </w:r>
      <w:r w:rsidR="0052383D" w:rsidRPr="006612A4">
        <w:rPr>
          <w:lang w:val="ru-RU"/>
        </w:rPr>
        <w:t>.10.3.1. Структура</w:t>
      </w:r>
      <w:bookmarkEnd w:id="286"/>
      <w:bookmarkEnd w:id="287"/>
    </w:p>
    <w:p w:rsidR="0052383D" w:rsidRPr="00D600CE" w:rsidRDefault="001B4DB4" w:rsidP="00B71B97">
      <w:pPr>
        <w:pStyle w:val="59"/>
        <w:tabs>
          <w:tab w:val="num" w:pos="2160"/>
          <w:tab w:val="num" w:pos="4320"/>
        </w:tabs>
        <w:ind w:left="2160" w:hanging="1440"/>
      </w:pPr>
      <w:bookmarkStart w:id="288" w:name="topic_Sotrudniky"/>
      <w:bookmarkStart w:id="289" w:name="_Toc427654286"/>
      <w:bookmarkStart w:id="290" w:name="_Toc445388317"/>
      <w:bookmarkEnd w:id="288"/>
      <w:r w:rsidRPr="00D600CE">
        <w:t>1</w:t>
      </w:r>
      <w:r w:rsidR="0052383D" w:rsidRPr="00D600CE">
        <w:t>.10.3.1.1. Сотрудники</w:t>
      </w:r>
      <w:bookmarkEnd w:id="289"/>
      <w:bookmarkEnd w:id="290"/>
    </w:p>
    <w:p w:rsidR="0052383D" w:rsidRPr="00D600CE" w:rsidRDefault="0052383D" w:rsidP="008830E0">
      <w:pPr>
        <w:autoSpaceDE w:val="0"/>
        <w:autoSpaceDN w:val="0"/>
        <w:adjustRightInd w:val="0"/>
        <w:ind w:firstLine="709"/>
      </w:pPr>
      <w:r w:rsidRPr="00D600CE">
        <w:t xml:space="preserve">Одноуровневый справочник </w:t>
      </w:r>
      <w:r w:rsidR="00275FDC">
        <w:t>«</w:t>
      </w:r>
      <w:r w:rsidRPr="00D600CE">
        <w:rPr>
          <w:b/>
          <w:bCs/>
        </w:rPr>
        <w:t>Сотрудники</w:t>
      </w:r>
      <w:r w:rsidR="00275FDC">
        <w:rPr>
          <w:b/>
          <w:bCs/>
        </w:rPr>
        <w:t>»</w:t>
      </w:r>
      <w:r w:rsidRPr="00D600CE">
        <w:t xml:space="preserve"> предназначен для хранения информации о сотрудниках организаций и физических лицах. Содержит </w:t>
      </w:r>
      <w:hyperlink w:anchor="topic_Zapolneniepolzovatelskihdannyh" w:history="1">
        <w:r w:rsidRPr="00D600CE">
          <w:t>пользовательские данные</w:t>
        </w:r>
      </w:hyperlink>
      <w:r w:rsidRPr="00D600CE">
        <w:t>.</w:t>
      </w:r>
    </w:p>
    <w:p w:rsidR="0052383D" w:rsidRPr="00D600CE" w:rsidRDefault="0052383D" w:rsidP="008830E0">
      <w:pPr>
        <w:autoSpaceDE w:val="0"/>
        <w:autoSpaceDN w:val="0"/>
        <w:adjustRightInd w:val="0"/>
        <w:ind w:firstLine="709"/>
      </w:pPr>
      <w:r w:rsidRPr="00D600CE">
        <w:t xml:space="preserve">Во вкладке </w:t>
      </w:r>
      <w:r w:rsidRPr="00D600CE">
        <w:rPr>
          <w:b/>
          <w:bCs/>
        </w:rPr>
        <w:t>Общие</w:t>
      </w:r>
      <w:r w:rsidRPr="00D600CE">
        <w:t xml:space="preserve"> хранится персональная информация о физическом лице. </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lastRenderedPageBreak/>
        <w:tab/>
      </w:r>
      <w:r w:rsidRPr="00D600CE">
        <w:rPr>
          <w:b/>
          <w:noProof/>
          <w:sz w:val="16"/>
          <w:szCs w:val="16"/>
        </w:rPr>
        <w:drawing>
          <wp:inline distT="0" distB="0" distL="0" distR="0" wp14:anchorId="40745782" wp14:editId="4A4DF0BD">
            <wp:extent cx="5932805" cy="4380865"/>
            <wp:effectExtent l="0" t="0" r="0" b="63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932805" cy="4380865"/>
                    </a:xfrm>
                    <a:prstGeom prst="rect">
                      <a:avLst/>
                    </a:prstGeom>
                    <a:noFill/>
                    <a:ln>
                      <a:noFill/>
                    </a:ln>
                  </pic:spPr>
                </pic:pic>
              </a:graphicData>
            </a:graphic>
          </wp:inline>
        </w:drawing>
      </w:r>
    </w:p>
    <w:p w:rsidR="008830E0" w:rsidRPr="00D600CE" w:rsidRDefault="008830E0" w:rsidP="008830E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181</w:t>
      </w:r>
      <w:r w:rsidR="000D34C2">
        <w:rPr>
          <w:b/>
          <w:bCs/>
          <w:sz w:val="20"/>
          <w:szCs w:val="20"/>
        </w:rPr>
        <w:fldChar w:fldCharType="end"/>
      </w:r>
      <w:r w:rsidRPr="00D600CE">
        <w:rPr>
          <w:b/>
          <w:bCs/>
          <w:sz w:val="20"/>
          <w:szCs w:val="20"/>
        </w:rPr>
        <w:t xml:space="preserve">. </w:t>
      </w:r>
      <w:r w:rsidR="009D12F4" w:rsidRPr="00D600CE">
        <w:rPr>
          <w:b/>
          <w:bCs/>
          <w:sz w:val="20"/>
          <w:szCs w:val="20"/>
        </w:rPr>
        <w:t>Справочник «</w:t>
      </w:r>
      <w:r w:rsidRPr="00D600CE">
        <w:rPr>
          <w:b/>
          <w:bCs/>
          <w:sz w:val="20"/>
          <w:szCs w:val="20"/>
        </w:rPr>
        <w:t>Сотрудники</w:t>
      </w:r>
      <w:r w:rsidR="009D12F4" w:rsidRPr="00D600CE">
        <w:rPr>
          <w:b/>
          <w:bCs/>
          <w:sz w:val="20"/>
          <w:szCs w:val="20"/>
        </w:rPr>
        <w:t xml:space="preserve">». Вкладка «Общие» </w:t>
      </w:r>
    </w:p>
    <w:p w:rsidR="0052383D" w:rsidRPr="00D600CE" w:rsidRDefault="0052383D" w:rsidP="008830E0">
      <w:pPr>
        <w:autoSpaceDE w:val="0"/>
        <w:autoSpaceDN w:val="0"/>
        <w:adjustRightInd w:val="0"/>
        <w:ind w:firstLine="709"/>
      </w:pPr>
      <w:r w:rsidRPr="00D600CE">
        <w:t xml:space="preserve">Поле </w:t>
      </w:r>
      <w:r w:rsidRPr="00D600CE">
        <w:rPr>
          <w:b/>
          <w:bCs/>
        </w:rPr>
        <w:t>Табельный номер</w:t>
      </w:r>
      <w:r w:rsidRPr="00D600CE">
        <w:t xml:space="preserve"> содержит уникальный для организации табельный номер сотрудника.</w:t>
      </w:r>
    </w:p>
    <w:p w:rsidR="0052383D" w:rsidRPr="00D600CE" w:rsidRDefault="0052383D" w:rsidP="008830E0">
      <w:pPr>
        <w:autoSpaceDE w:val="0"/>
        <w:autoSpaceDN w:val="0"/>
        <w:adjustRightInd w:val="0"/>
        <w:ind w:firstLine="709"/>
      </w:pPr>
      <w:bookmarkStart w:id="291" w:name="topic_Sotrudniky80"/>
      <w:bookmarkEnd w:id="291"/>
      <w:r w:rsidRPr="00D600CE">
        <w:t xml:space="preserve">Поле </w:t>
      </w:r>
      <w:r w:rsidRPr="00D600CE">
        <w:rPr>
          <w:b/>
          <w:bCs/>
        </w:rPr>
        <w:t>Пользователь БД</w:t>
      </w:r>
      <w:r w:rsidRPr="00D600CE">
        <w:t xml:space="preserve"> заполняется только для сотрудников проверяющей организации, которые работают в </w:t>
      </w:r>
      <w:r w:rsidR="00BD731B" w:rsidRPr="00D600CE">
        <w:t>ПК</w:t>
      </w:r>
      <w:r w:rsidRPr="00D600CE">
        <w:t xml:space="preserve">. При сохранении записи проверяется наличие привязки пользователя БД к другому сотруднику. Для пользователей, не привязанных к сотрудникам проверяющей организации, доступ к основным режимам Подсистемы ограничен. При этом в списке пользователи и группы могут иметь следующие цветовые обозначения: </w:t>
      </w:r>
    </w:p>
    <w:p w:rsidR="0052383D" w:rsidRPr="00D600CE" w:rsidRDefault="0052383D" w:rsidP="003C69D3">
      <w:pPr>
        <w:pStyle w:val="afffa"/>
        <w:numPr>
          <w:ilvl w:val="0"/>
          <w:numId w:val="15"/>
        </w:numPr>
        <w:tabs>
          <w:tab w:val="num" w:pos="1080"/>
        </w:tabs>
        <w:ind w:left="1080"/>
      </w:pPr>
      <w:r w:rsidRPr="00D600CE">
        <w:t>серый - помечаются пользователи, п</w:t>
      </w:r>
      <w:r w:rsidR="009D3C53" w:rsidRPr="00D600CE">
        <w:t>ривязанные к другим сотрудникам;</w:t>
      </w:r>
      <w:r w:rsidRPr="00D600CE">
        <w:t xml:space="preserve"> </w:t>
      </w:r>
    </w:p>
    <w:p w:rsidR="0052383D" w:rsidRPr="00D600CE" w:rsidRDefault="0052383D" w:rsidP="003C69D3">
      <w:pPr>
        <w:pStyle w:val="afffa"/>
        <w:numPr>
          <w:ilvl w:val="0"/>
          <w:numId w:val="15"/>
        </w:numPr>
        <w:tabs>
          <w:tab w:val="num" w:pos="1080"/>
        </w:tabs>
        <w:ind w:left="1080"/>
      </w:pPr>
      <w:r w:rsidRPr="00D600CE">
        <w:t>черный - помечаются пользователи, непривязанные к сотрудникам.</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636105DD" wp14:editId="1C2AD4AA">
            <wp:extent cx="5932805" cy="2774950"/>
            <wp:effectExtent l="0" t="0" r="0" b="635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932805" cy="2774950"/>
                    </a:xfrm>
                    <a:prstGeom prst="rect">
                      <a:avLst/>
                    </a:prstGeom>
                    <a:noFill/>
                    <a:ln>
                      <a:noFill/>
                    </a:ln>
                  </pic:spPr>
                </pic:pic>
              </a:graphicData>
            </a:graphic>
          </wp:inline>
        </w:drawing>
      </w:r>
    </w:p>
    <w:p w:rsidR="009D3C53" w:rsidRPr="00D600CE" w:rsidRDefault="009D3C53" w:rsidP="009D3C53">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182</w:t>
      </w:r>
      <w:r w:rsidR="000D34C2">
        <w:rPr>
          <w:b/>
          <w:bCs/>
          <w:sz w:val="20"/>
          <w:szCs w:val="20"/>
        </w:rPr>
        <w:fldChar w:fldCharType="end"/>
      </w:r>
      <w:r w:rsidRPr="00D600CE">
        <w:rPr>
          <w:b/>
          <w:bCs/>
          <w:sz w:val="20"/>
          <w:szCs w:val="20"/>
        </w:rPr>
        <w:t>. Пользователи и группы</w:t>
      </w:r>
    </w:p>
    <w:p w:rsidR="0052383D" w:rsidRPr="00D600CE" w:rsidRDefault="0052383D" w:rsidP="008830E0">
      <w:pPr>
        <w:autoSpaceDE w:val="0"/>
        <w:autoSpaceDN w:val="0"/>
        <w:adjustRightInd w:val="0"/>
        <w:ind w:firstLine="709"/>
      </w:pPr>
      <w:r w:rsidRPr="00D600CE">
        <w:t xml:space="preserve">Поля </w:t>
      </w:r>
      <w:r w:rsidRPr="00D600CE">
        <w:rPr>
          <w:b/>
          <w:bCs/>
        </w:rPr>
        <w:t>Фамилия</w:t>
      </w:r>
      <w:r w:rsidRPr="00D600CE">
        <w:t xml:space="preserve">, </w:t>
      </w:r>
      <w:r w:rsidRPr="00D600CE">
        <w:rPr>
          <w:b/>
          <w:bCs/>
        </w:rPr>
        <w:t>Имя</w:t>
      </w:r>
      <w:r w:rsidRPr="00D600CE">
        <w:t xml:space="preserve">, </w:t>
      </w:r>
      <w:r w:rsidRPr="00D600CE">
        <w:rPr>
          <w:b/>
          <w:bCs/>
        </w:rPr>
        <w:t>Отчество</w:t>
      </w:r>
      <w:r w:rsidRPr="00D600CE">
        <w:t xml:space="preserve"> обязательны для заполнения.</w:t>
      </w:r>
    </w:p>
    <w:p w:rsidR="0052383D" w:rsidRPr="00D600CE" w:rsidRDefault="0052383D" w:rsidP="008830E0">
      <w:pPr>
        <w:autoSpaceDE w:val="0"/>
        <w:autoSpaceDN w:val="0"/>
        <w:adjustRightInd w:val="0"/>
        <w:ind w:firstLine="709"/>
      </w:pPr>
      <w:r w:rsidRPr="00D600CE">
        <w:t xml:space="preserve">Поле даты </w:t>
      </w:r>
      <w:r w:rsidRPr="00D600CE">
        <w:rPr>
          <w:b/>
          <w:bCs/>
        </w:rPr>
        <w:t>Дата рождения</w:t>
      </w:r>
      <w:r w:rsidRPr="00D600CE">
        <w:t xml:space="preserve"> предназначено для хранения даты рождения сотрудника.</w:t>
      </w:r>
    </w:p>
    <w:p w:rsidR="0052383D" w:rsidRPr="00D600CE" w:rsidRDefault="0052383D" w:rsidP="008830E0">
      <w:pPr>
        <w:autoSpaceDE w:val="0"/>
        <w:autoSpaceDN w:val="0"/>
        <w:adjustRightInd w:val="0"/>
        <w:ind w:firstLine="709"/>
      </w:pPr>
      <w:r w:rsidRPr="00D600CE">
        <w:t xml:space="preserve">Поля </w:t>
      </w:r>
      <w:r w:rsidRPr="00D600CE">
        <w:rPr>
          <w:b/>
          <w:bCs/>
        </w:rPr>
        <w:t>Паспортные данные</w:t>
      </w:r>
      <w:r w:rsidRPr="00D600CE">
        <w:t xml:space="preserve">, </w:t>
      </w:r>
      <w:r w:rsidRPr="00D600CE">
        <w:rPr>
          <w:b/>
          <w:bCs/>
        </w:rPr>
        <w:t>ИНН</w:t>
      </w:r>
      <w:r w:rsidRPr="00D600CE">
        <w:t xml:space="preserve"> предназначены для ввода данных в текстовом формате.</w:t>
      </w:r>
    </w:p>
    <w:p w:rsidR="0052383D" w:rsidRPr="00D600CE" w:rsidRDefault="0052383D" w:rsidP="008830E0">
      <w:pPr>
        <w:autoSpaceDE w:val="0"/>
        <w:autoSpaceDN w:val="0"/>
        <w:adjustRightInd w:val="0"/>
        <w:ind w:firstLine="709"/>
      </w:pPr>
      <w:r w:rsidRPr="00D600CE">
        <w:t>Поле</w:t>
      </w:r>
      <w:r w:rsidRPr="00D600CE">
        <w:rPr>
          <w:b/>
          <w:bCs/>
        </w:rPr>
        <w:t xml:space="preserve"> Страховое свидетельство </w:t>
      </w:r>
      <w:r w:rsidRPr="00D600CE">
        <w:t>пре</w:t>
      </w:r>
      <w:r w:rsidR="009D3C53" w:rsidRPr="00D600CE">
        <w:t>д</w:t>
      </w:r>
      <w:r w:rsidRPr="00D600CE">
        <w:t>назначено для ввода номера страхового свидетельства, включая алгоритм проверки на корректность значения номера страхового свидетельства: если введены все 11 чисел и контрольная сумма по числам некорректна, то при попытке перехода на другой параметр окна система выдаст предупреждающее сообщение.</w:t>
      </w:r>
    </w:p>
    <w:p w:rsidR="0052383D" w:rsidRPr="00D600CE" w:rsidRDefault="0052383D" w:rsidP="008830E0">
      <w:pPr>
        <w:autoSpaceDE w:val="0"/>
        <w:autoSpaceDN w:val="0"/>
        <w:adjustRightInd w:val="0"/>
        <w:ind w:firstLine="709"/>
      </w:pPr>
      <w:r w:rsidRPr="00D600CE">
        <w:t xml:space="preserve">Поле </w:t>
      </w:r>
      <w:r w:rsidRPr="00D600CE">
        <w:rPr>
          <w:b/>
          <w:bCs/>
        </w:rPr>
        <w:t>Пол</w:t>
      </w:r>
      <w:r w:rsidRPr="00D600CE">
        <w:t xml:space="preserve"> может принимать одно из двух значений: </w:t>
      </w:r>
      <w:r w:rsidR="0088075E" w:rsidRPr="00C92A00">
        <w:rPr>
          <w:b/>
        </w:rPr>
        <w:t>«</w:t>
      </w:r>
      <w:r w:rsidRPr="00C92A00">
        <w:rPr>
          <w:b/>
        </w:rPr>
        <w:t>М</w:t>
      </w:r>
      <w:r w:rsidR="0088075E" w:rsidRPr="00C92A00">
        <w:rPr>
          <w:b/>
        </w:rPr>
        <w:t>»</w:t>
      </w:r>
      <w:r w:rsidRPr="00D600CE">
        <w:t xml:space="preserve"> - мужской, </w:t>
      </w:r>
      <w:r w:rsidR="0088075E" w:rsidRPr="00C92A00">
        <w:rPr>
          <w:b/>
        </w:rPr>
        <w:t>«</w:t>
      </w:r>
      <w:r w:rsidRPr="00C92A00">
        <w:rPr>
          <w:b/>
        </w:rPr>
        <w:t>Ж</w:t>
      </w:r>
      <w:r w:rsidR="0088075E" w:rsidRPr="00C92A00">
        <w:rPr>
          <w:b/>
        </w:rPr>
        <w:t>»</w:t>
      </w:r>
      <w:r w:rsidRPr="00D600CE">
        <w:t xml:space="preserve"> - женский.</w:t>
      </w:r>
    </w:p>
    <w:p w:rsidR="0052383D" w:rsidRPr="00D600CE" w:rsidRDefault="0052383D" w:rsidP="008830E0">
      <w:pPr>
        <w:autoSpaceDE w:val="0"/>
        <w:autoSpaceDN w:val="0"/>
        <w:adjustRightInd w:val="0"/>
        <w:ind w:firstLine="709"/>
      </w:pPr>
      <w:r w:rsidRPr="00D600CE">
        <w:t xml:space="preserve">Поля </w:t>
      </w:r>
      <w:r w:rsidRPr="00D600CE">
        <w:rPr>
          <w:b/>
          <w:bCs/>
        </w:rPr>
        <w:t xml:space="preserve">Адрес </w:t>
      </w:r>
      <w:r w:rsidRPr="00D600CE">
        <w:t>и</w:t>
      </w:r>
      <w:r w:rsidRPr="00D600CE">
        <w:rPr>
          <w:b/>
          <w:bCs/>
        </w:rPr>
        <w:t xml:space="preserve"> Адрес(факт.) </w:t>
      </w:r>
      <w:r w:rsidRPr="00D600CE">
        <w:t xml:space="preserve">позволяют указать юридический и фактический адрес соответственно. С помощью кнопки </w:t>
      </w:r>
      <w:r w:rsidRPr="00D600CE">
        <w:rPr>
          <w:b/>
          <w:noProof/>
          <w:sz w:val="16"/>
          <w:szCs w:val="16"/>
        </w:rPr>
        <w:drawing>
          <wp:inline distT="0" distB="0" distL="0" distR="0" wp14:anchorId="7B323B93" wp14:editId="51247A33">
            <wp:extent cx="308610" cy="30861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можно скопировать содержимое поля </w:t>
      </w:r>
      <w:r w:rsidRPr="00D600CE">
        <w:rPr>
          <w:b/>
          <w:bCs/>
        </w:rPr>
        <w:t xml:space="preserve">Адрес  </w:t>
      </w:r>
      <w:r w:rsidRPr="00D600CE">
        <w:t xml:space="preserve">в поле </w:t>
      </w:r>
      <w:r w:rsidRPr="00D600CE">
        <w:rPr>
          <w:b/>
          <w:bCs/>
        </w:rPr>
        <w:t xml:space="preserve"> Адрес(факт.)</w:t>
      </w:r>
      <w:r w:rsidRPr="00D600CE">
        <w:t xml:space="preserve">. Существует возможность ручного ввода адресов непосредственно в поле выбора адреса. </w:t>
      </w:r>
    </w:p>
    <w:p w:rsidR="0052383D" w:rsidRPr="00D600CE" w:rsidRDefault="0052383D" w:rsidP="008830E0">
      <w:pPr>
        <w:autoSpaceDE w:val="0"/>
        <w:autoSpaceDN w:val="0"/>
        <w:adjustRightInd w:val="0"/>
        <w:ind w:firstLine="709"/>
      </w:pPr>
      <w:bookmarkStart w:id="292" w:name="topic_Sotrudniky02"/>
      <w:bookmarkEnd w:id="292"/>
      <w:r w:rsidRPr="00D600CE">
        <w:t xml:space="preserve">Во вкладке </w:t>
      </w:r>
      <w:r w:rsidRPr="00D600CE">
        <w:rPr>
          <w:b/>
          <w:bCs/>
        </w:rPr>
        <w:t xml:space="preserve">История </w:t>
      </w:r>
      <w:r w:rsidRPr="00D600CE">
        <w:t xml:space="preserve"> хранится история трудовой деятельности сотрудника.</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7F70E3D8" wp14:editId="28E1D633">
            <wp:extent cx="5932805" cy="4380865"/>
            <wp:effectExtent l="0" t="0" r="0" b="63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932805" cy="4380865"/>
                    </a:xfrm>
                    <a:prstGeom prst="rect">
                      <a:avLst/>
                    </a:prstGeom>
                    <a:noFill/>
                    <a:ln>
                      <a:noFill/>
                    </a:ln>
                  </pic:spPr>
                </pic:pic>
              </a:graphicData>
            </a:graphic>
          </wp:inline>
        </w:drawing>
      </w:r>
    </w:p>
    <w:p w:rsidR="009D12F4" w:rsidRPr="00D600CE" w:rsidRDefault="009D12F4" w:rsidP="009D12F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183</w:t>
      </w:r>
      <w:r w:rsidR="000D34C2">
        <w:rPr>
          <w:b/>
          <w:bCs/>
          <w:sz w:val="20"/>
          <w:szCs w:val="20"/>
        </w:rPr>
        <w:fldChar w:fldCharType="end"/>
      </w:r>
      <w:r w:rsidRPr="00D600CE">
        <w:rPr>
          <w:b/>
          <w:bCs/>
          <w:sz w:val="20"/>
          <w:szCs w:val="20"/>
        </w:rPr>
        <w:t xml:space="preserve">. Справочник «Сотрудники». Вкладка «История» </w:t>
      </w:r>
    </w:p>
    <w:p w:rsidR="0052383D" w:rsidRPr="00D600CE" w:rsidRDefault="0052383D" w:rsidP="008830E0">
      <w:pPr>
        <w:autoSpaceDE w:val="0"/>
        <w:autoSpaceDN w:val="0"/>
        <w:adjustRightInd w:val="0"/>
        <w:ind w:firstLine="709"/>
      </w:pPr>
      <w:r w:rsidRPr="00D600CE">
        <w:t xml:space="preserve">В таблице </w:t>
      </w:r>
      <w:r w:rsidRPr="00D600CE">
        <w:rPr>
          <w:b/>
          <w:bCs/>
        </w:rPr>
        <w:t>Период действия</w:t>
      </w:r>
      <w:r w:rsidRPr="00D600CE">
        <w:t xml:space="preserve"> хранятся записи о месте работы сотрудника в разные периоды. При добавлении новой записи истории период начинается позже записи с максимальной датой окончания. </w:t>
      </w:r>
    </w:p>
    <w:p w:rsidR="0052383D" w:rsidRPr="00D600CE" w:rsidRDefault="0052383D" w:rsidP="008830E0">
      <w:pPr>
        <w:autoSpaceDE w:val="0"/>
        <w:autoSpaceDN w:val="0"/>
        <w:adjustRightInd w:val="0"/>
        <w:ind w:firstLine="709"/>
      </w:pPr>
      <w:r w:rsidRPr="00D600CE">
        <w:t xml:space="preserve">Записи истории (за исключением тех, у которых отмечен флажок </w:t>
      </w:r>
      <w:r w:rsidRPr="00D600CE">
        <w:rPr>
          <w:b/>
          <w:bCs/>
        </w:rPr>
        <w:t>Совмещение</w:t>
      </w:r>
      <w:r w:rsidRPr="00D600CE">
        <w:t xml:space="preserve"> не могут пересекаться и между ними не может быть пропусков). Если нет записи для основного места работы (со снятым флажком </w:t>
      </w:r>
      <w:r w:rsidRPr="00D600CE">
        <w:rPr>
          <w:b/>
          <w:bCs/>
        </w:rPr>
        <w:t>Совмещение</w:t>
      </w:r>
      <w:r w:rsidRPr="00D600CE">
        <w:t xml:space="preserve">), выдается предупреждающее сообщение. В случае, если на текущий момент есть несколько записей истории сотрудника, одна из которых основная, а остальные с типом </w:t>
      </w:r>
      <w:r w:rsidR="0088075E" w:rsidRPr="00D600CE">
        <w:t>«</w:t>
      </w:r>
      <w:r w:rsidRPr="00D600CE">
        <w:t>Совмещение</w:t>
      </w:r>
      <w:r w:rsidR="0088075E" w:rsidRPr="00D600CE">
        <w:t>»</w:t>
      </w:r>
      <w:r w:rsidRPr="00D600CE">
        <w:t xml:space="preserve">, то при использовании </w:t>
      </w:r>
      <w:hyperlink w:anchor="topic_Kluchevie_slova" w:history="1">
        <w:r w:rsidRPr="00D600CE">
          <w:t>ключевых слов</w:t>
        </w:r>
      </w:hyperlink>
      <w:r w:rsidRPr="00D600CE">
        <w:t xml:space="preserve"> в первую очередь выводятся данные по основной записи истории.</w:t>
      </w:r>
    </w:p>
    <w:p w:rsidR="0052383D" w:rsidRPr="00D600CE" w:rsidRDefault="0052383D" w:rsidP="008830E0">
      <w:pPr>
        <w:autoSpaceDE w:val="0"/>
        <w:autoSpaceDN w:val="0"/>
        <w:adjustRightInd w:val="0"/>
        <w:ind w:firstLine="709"/>
      </w:pPr>
      <w:r w:rsidRPr="00D600CE">
        <w:t xml:space="preserve">В поле </w:t>
      </w:r>
      <w:r w:rsidRPr="00D600CE">
        <w:rPr>
          <w:b/>
          <w:bCs/>
        </w:rPr>
        <w:t>Организация</w:t>
      </w:r>
      <w:r w:rsidRPr="00D600CE">
        <w:t xml:space="preserve"> выбирается организация, сотрудником которой является указанное физическое лицо.</w:t>
      </w:r>
    </w:p>
    <w:p w:rsidR="0052383D" w:rsidRPr="00D600CE" w:rsidRDefault="0052383D" w:rsidP="008830E0">
      <w:pPr>
        <w:autoSpaceDE w:val="0"/>
        <w:autoSpaceDN w:val="0"/>
        <w:adjustRightInd w:val="0"/>
        <w:ind w:firstLine="709"/>
      </w:pPr>
      <w:r w:rsidRPr="00D600CE">
        <w:t xml:space="preserve">В поле </w:t>
      </w:r>
      <w:r w:rsidRPr="00D600CE">
        <w:rPr>
          <w:b/>
          <w:bCs/>
        </w:rPr>
        <w:t>Подразделение</w:t>
      </w:r>
      <w:r w:rsidRPr="00D600CE">
        <w:t xml:space="preserve"> из привязанных к выбранной </w:t>
      </w:r>
      <w:hyperlink w:anchor="topic_Organizacyi" w:history="1">
        <w:r w:rsidRPr="00D600CE">
          <w:t>организации</w:t>
        </w:r>
      </w:hyperlink>
      <w:r w:rsidRPr="00D600CE">
        <w:t xml:space="preserve"> подразделений, выбирается подразделение, в котором работает указанный сотрудник. Здесь же можно добавить подразделение, при этом происходит автоматическое добавление этого подразделения в перечень подразделений организации этого сотрудника. </w:t>
      </w:r>
    </w:p>
    <w:p w:rsidR="0052383D" w:rsidRPr="00D600CE" w:rsidRDefault="0052383D" w:rsidP="009D12F4">
      <w:pPr>
        <w:autoSpaceDE w:val="0"/>
        <w:autoSpaceDN w:val="0"/>
        <w:adjustRightInd w:val="0"/>
        <w:ind w:firstLine="709"/>
      </w:pPr>
      <w:r w:rsidRPr="00D600CE">
        <w:t xml:space="preserve">В поле </w:t>
      </w:r>
      <w:r w:rsidRPr="00D600CE">
        <w:rPr>
          <w:b/>
          <w:bCs/>
        </w:rPr>
        <w:t>Должность</w:t>
      </w:r>
      <w:r w:rsidRPr="00D600CE">
        <w:t xml:space="preserve"> выбирается должность сотрудника из списка должностей, привязанных к выбранной </w:t>
      </w:r>
      <w:hyperlink w:anchor="topic_Organizacyi" w:history="1">
        <w:r w:rsidRPr="00D600CE">
          <w:t>организации</w:t>
        </w:r>
      </w:hyperlink>
      <w:r w:rsidRPr="00D600CE">
        <w:t xml:space="preserve">. Здесь же можно добавить должность, при этом происходит автоматическое добавление этой должности в перечень должностей организации этого сотрудника. </w:t>
      </w:r>
    </w:p>
    <w:p w:rsidR="0052383D" w:rsidRPr="00D600CE" w:rsidRDefault="0052383D" w:rsidP="008830E0">
      <w:pPr>
        <w:autoSpaceDE w:val="0"/>
        <w:autoSpaceDN w:val="0"/>
        <w:adjustRightInd w:val="0"/>
        <w:ind w:firstLine="709"/>
      </w:pPr>
      <w:r w:rsidRPr="00D600CE">
        <w:t xml:space="preserve">Поле  </w:t>
      </w:r>
      <w:r w:rsidRPr="00D600CE">
        <w:rPr>
          <w:b/>
          <w:bCs/>
        </w:rPr>
        <w:t>Классный чин</w:t>
      </w:r>
      <w:r w:rsidRPr="00D600CE">
        <w:t xml:space="preserve"> предназначено для указания </w:t>
      </w:r>
      <w:hyperlink w:anchor="topic_Rangy" w:history="1">
        <w:r w:rsidRPr="00D600CE">
          <w:t>классного чина</w:t>
        </w:r>
      </w:hyperlink>
      <w:r w:rsidRPr="00D600CE">
        <w:rPr>
          <w:i/>
          <w:iCs/>
        </w:rPr>
        <w:t xml:space="preserve"> </w:t>
      </w:r>
      <w:r w:rsidRPr="00D600CE">
        <w:t>сотрудника.</w:t>
      </w:r>
    </w:p>
    <w:p w:rsidR="0052383D" w:rsidRPr="00D600CE" w:rsidRDefault="0052383D" w:rsidP="008830E0">
      <w:pPr>
        <w:autoSpaceDE w:val="0"/>
        <w:autoSpaceDN w:val="0"/>
        <w:adjustRightInd w:val="0"/>
        <w:ind w:firstLine="709"/>
      </w:pPr>
      <w:bookmarkStart w:id="293" w:name="topic_Sotrudniky03"/>
      <w:bookmarkEnd w:id="293"/>
      <w:r w:rsidRPr="00D600CE">
        <w:t xml:space="preserve">В поле </w:t>
      </w:r>
      <w:r w:rsidRPr="00D600CE">
        <w:rPr>
          <w:b/>
          <w:bCs/>
        </w:rPr>
        <w:t>Виды работ</w:t>
      </w:r>
      <w:r w:rsidRPr="00D600CE">
        <w:t xml:space="preserve"> отбираются те виды работ, на выполнение которых уполномочен данный сотрудник. Поле доступно для выбора только для сотрудников проверяющей организации.</w:t>
      </w:r>
    </w:p>
    <w:p w:rsidR="0052383D" w:rsidRPr="00D600CE" w:rsidRDefault="0052383D" w:rsidP="008830E0">
      <w:pPr>
        <w:autoSpaceDE w:val="0"/>
        <w:autoSpaceDN w:val="0"/>
        <w:adjustRightInd w:val="0"/>
        <w:ind w:firstLine="709"/>
      </w:pPr>
      <w:bookmarkStart w:id="294" w:name="topic_Sotrudniky81"/>
      <w:bookmarkEnd w:id="294"/>
      <w:r w:rsidRPr="00D600CE">
        <w:lastRenderedPageBreak/>
        <w:t xml:space="preserve">Вкладка </w:t>
      </w:r>
      <w:r w:rsidR="009D12F4" w:rsidRPr="00D600CE">
        <w:t>«</w:t>
      </w:r>
      <w:r w:rsidRPr="00D600CE">
        <w:rPr>
          <w:b/>
          <w:bCs/>
        </w:rPr>
        <w:t>Реквизиты</w:t>
      </w:r>
      <w:r w:rsidR="009D12F4" w:rsidRPr="00D600CE">
        <w:rPr>
          <w:b/>
          <w:bCs/>
        </w:rPr>
        <w:t>»</w:t>
      </w:r>
      <w:r w:rsidRPr="00D600CE">
        <w:t xml:space="preserve"> отображается, если в соответствующей </w:t>
      </w:r>
      <w:hyperlink w:anchor="topic_NastroikaObjectov02" w:history="1">
        <w:r w:rsidRPr="00D600CE">
          <w:t>настройке</w:t>
        </w:r>
      </w:hyperlink>
      <w:r w:rsidRPr="00D600CE">
        <w:t xml:space="preserve"> справочника сотрудников заданы реквизиты, и позволяет </w:t>
      </w:r>
      <w:hyperlink w:anchor="topic_Vvoddokumentovreglamenta70" w:history="1">
        <w:r w:rsidRPr="00D600CE">
          <w:t>задать значения реквизитов</w:t>
        </w:r>
      </w:hyperlink>
      <w:r w:rsidRPr="00D600CE">
        <w:t xml:space="preserve">, доступные для выбора при выборе сотрудника в качестве </w:t>
      </w:r>
      <w:hyperlink w:anchor="topic_OBSHIE" w:history="1">
        <w:r w:rsidRPr="00D600CE">
          <w:t>объекта КМ</w:t>
        </w:r>
      </w:hyperlink>
      <w:r w:rsidRPr="00D600CE">
        <w:t xml:space="preserve">. Можно добавить несколько значений одноименных реквизитов по кнопке </w:t>
      </w:r>
      <w:r w:rsidRPr="00D600CE">
        <w:rPr>
          <w:b/>
          <w:noProof/>
          <w:sz w:val="16"/>
          <w:szCs w:val="16"/>
        </w:rPr>
        <w:drawing>
          <wp:inline distT="0" distB="0" distL="0" distR="0" wp14:anchorId="63BEA5F9" wp14:editId="23F2232A">
            <wp:extent cx="308610" cy="30861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 xml:space="preserve">Создать подобный </w:t>
      </w:r>
      <w:r w:rsidRPr="00D600CE">
        <w:t xml:space="preserve">панели инструментов. Можно удалить ранее добавленный одноименный реквизит по кнопке  </w:t>
      </w:r>
      <w:r w:rsidRPr="00D600CE">
        <w:rPr>
          <w:b/>
          <w:noProof/>
          <w:sz w:val="16"/>
          <w:szCs w:val="16"/>
        </w:rPr>
        <w:drawing>
          <wp:inline distT="0" distB="0" distL="0" distR="0" wp14:anchorId="1B3BD6B4" wp14:editId="61A88610">
            <wp:extent cx="308610" cy="30861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Удалить</w:t>
      </w:r>
      <w:r w:rsidRPr="00D600CE">
        <w:t xml:space="preserve"> панели инструментов либо клавишей &lt;</w:t>
      </w:r>
      <w:r w:rsidRPr="00D600CE">
        <w:rPr>
          <w:b/>
          <w:bCs/>
        </w:rPr>
        <w:t>Delete</w:t>
      </w:r>
      <w:r w:rsidRPr="00D600CE">
        <w:t>&gt;.</w:t>
      </w:r>
    </w:p>
    <w:p w:rsidR="0052383D" w:rsidRPr="00D600CE" w:rsidRDefault="0052383D" w:rsidP="008830E0">
      <w:pPr>
        <w:autoSpaceDE w:val="0"/>
        <w:autoSpaceDN w:val="0"/>
        <w:adjustRightInd w:val="0"/>
        <w:ind w:firstLine="709"/>
      </w:pPr>
      <w:r w:rsidRPr="00D600CE">
        <w:t xml:space="preserve">Вкладка </w:t>
      </w:r>
      <w:r w:rsidR="009D12F4" w:rsidRPr="00D600CE">
        <w:t>«</w:t>
      </w:r>
      <w:r w:rsidRPr="00D600CE">
        <w:rPr>
          <w:b/>
          <w:bCs/>
        </w:rPr>
        <w:t>Трудовые договоры</w:t>
      </w:r>
      <w:r w:rsidR="009D12F4" w:rsidRPr="00D600CE">
        <w:rPr>
          <w:b/>
          <w:bCs/>
        </w:rPr>
        <w:t>»</w:t>
      </w:r>
      <w:r w:rsidRPr="00D600CE">
        <w:t xml:space="preserve"> отображается, если для справочника сотрудников заданы соответствующие права доступа, и позволяет указать номера и даты трудовых договоров, а также их периоды действия и прикрепить электронные образы. Можно добавить несколько трудовых договоров по кнопке </w:t>
      </w:r>
      <w:r w:rsidRPr="00D600CE">
        <w:rPr>
          <w:b/>
          <w:noProof/>
          <w:sz w:val="16"/>
          <w:szCs w:val="16"/>
        </w:rPr>
        <w:drawing>
          <wp:inline distT="0" distB="0" distL="0" distR="0" wp14:anchorId="192C0961" wp14:editId="4970817D">
            <wp:extent cx="308610" cy="30861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 xml:space="preserve">Создать подобный </w:t>
      </w:r>
      <w:r w:rsidRPr="00D600CE">
        <w:t xml:space="preserve">панели инструментов. Можно удалить ранее добавленный трудовой договор по кнопке  </w:t>
      </w:r>
      <w:r w:rsidRPr="00D600CE">
        <w:rPr>
          <w:b/>
          <w:noProof/>
          <w:sz w:val="16"/>
          <w:szCs w:val="16"/>
        </w:rPr>
        <w:drawing>
          <wp:inline distT="0" distB="0" distL="0" distR="0" wp14:anchorId="7C247B89" wp14:editId="1EA442E3">
            <wp:extent cx="308610" cy="30861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Удалить</w:t>
      </w:r>
      <w:r w:rsidRPr="00D600CE">
        <w:t xml:space="preserve"> панели инструментов либо клавишей &lt;</w:t>
      </w:r>
      <w:r w:rsidRPr="00D600CE">
        <w:rPr>
          <w:b/>
          <w:bCs/>
        </w:rPr>
        <w:t>Delete</w:t>
      </w:r>
      <w:r w:rsidRPr="00D600CE">
        <w:t xml:space="preserve">&gt;. </w:t>
      </w:r>
    </w:p>
    <w:p w:rsidR="0052383D" w:rsidRPr="00D600CE" w:rsidRDefault="0052383D" w:rsidP="0052383D">
      <w:pPr>
        <w:autoSpaceDE w:val="0"/>
        <w:autoSpaceDN w:val="0"/>
        <w:adjustRightInd w:val="0"/>
        <w:rPr>
          <w:rFonts w:ascii="Arial" w:hAnsi="Arial" w:cs="Arial"/>
          <w:sz w:val="20"/>
          <w:szCs w:val="20"/>
        </w:rPr>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1EA6CB92" wp14:editId="7FDC4FFD">
            <wp:extent cx="5932805" cy="4327525"/>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932805" cy="4327525"/>
                    </a:xfrm>
                    <a:prstGeom prst="rect">
                      <a:avLst/>
                    </a:prstGeom>
                    <a:noFill/>
                    <a:ln>
                      <a:noFill/>
                    </a:ln>
                  </pic:spPr>
                </pic:pic>
              </a:graphicData>
            </a:graphic>
          </wp:inline>
        </w:drawing>
      </w:r>
      <w:r w:rsidRPr="00D600CE">
        <w:rPr>
          <w:b/>
          <w:bCs/>
          <w:sz w:val="16"/>
          <w:szCs w:val="16"/>
        </w:rPr>
        <w:t xml:space="preserve">   </w:t>
      </w:r>
    </w:p>
    <w:p w:rsidR="009D12F4" w:rsidRPr="00D600CE" w:rsidRDefault="009D12F4" w:rsidP="009D12F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184</w:t>
      </w:r>
      <w:r w:rsidR="000D34C2">
        <w:rPr>
          <w:b/>
          <w:bCs/>
          <w:sz w:val="20"/>
          <w:szCs w:val="20"/>
        </w:rPr>
        <w:fldChar w:fldCharType="end"/>
      </w:r>
      <w:r w:rsidRPr="00D600CE">
        <w:rPr>
          <w:b/>
          <w:bCs/>
          <w:sz w:val="20"/>
          <w:szCs w:val="20"/>
        </w:rPr>
        <w:t>. Справочник «Сотрудники». Вкладка «Трудовые договора»</w:t>
      </w:r>
    </w:p>
    <w:p w:rsidR="0052383D" w:rsidRPr="00D600CE" w:rsidRDefault="0052383D" w:rsidP="009D12F4">
      <w:pPr>
        <w:autoSpaceDE w:val="0"/>
        <w:autoSpaceDN w:val="0"/>
        <w:adjustRightInd w:val="0"/>
        <w:ind w:firstLine="709"/>
      </w:pPr>
      <w:bookmarkStart w:id="295" w:name="topic_Sotrudniky84"/>
      <w:bookmarkEnd w:id="295"/>
      <w:r w:rsidRPr="00D600CE">
        <w:t xml:space="preserve">Вкладка </w:t>
      </w:r>
      <w:r w:rsidR="009D12F4" w:rsidRPr="00D600CE">
        <w:t>«</w:t>
      </w:r>
      <w:r w:rsidRPr="00D600CE">
        <w:rPr>
          <w:b/>
          <w:bCs/>
        </w:rPr>
        <w:t>Курирует подразделение</w:t>
      </w:r>
      <w:r w:rsidR="009D12F4" w:rsidRPr="00D600CE">
        <w:rPr>
          <w:b/>
          <w:bCs/>
        </w:rPr>
        <w:t>»</w:t>
      </w:r>
      <w:r w:rsidRPr="00D600CE">
        <w:t xml:space="preserve"> отображается для действующих сотрудников проверяющих организаций. Позволяет отобрать подразделения нашей проверяющей организации.</w:t>
      </w:r>
    </w:p>
    <w:p w:rsidR="0052383D" w:rsidRPr="00D600CE" w:rsidRDefault="0052383D" w:rsidP="0052383D">
      <w:pPr>
        <w:autoSpaceDE w:val="0"/>
        <w:autoSpaceDN w:val="0"/>
        <w:adjustRightInd w:val="0"/>
        <w:rPr>
          <w:rFonts w:ascii="Arial" w:hAnsi="Arial" w:cs="Arial"/>
          <w:sz w:val="20"/>
          <w:szCs w:val="20"/>
        </w:rPr>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3B4E46C1" wp14:editId="44FD3A19">
            <wp:extent cx="5932805" cy="437007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932805" cy="4370070"/>
                    </a:xfrm>
                    <a:prstGeom prst="rect">
                      <a:avLst/>
                    </a:prstGeom>
                    <a:noFill/>
                    <a:ln>
                      <a:noFill/>
                    </a:ln>
                  </pic:spPr>
                </pic:pic>
              </a:graphicData>
            </a:graphic>
          </wp:inline>
        </w:drawing>
      </w:r>
    </w:p>
    <w:p w:rsidR="00154534" w:rsidRPr="00D600CE" w:rsidRDefault="00154534" w:rsidP="0015453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185</w:t>
      </w:r>
      <w:r w:rsidR="000D34C2">
        <w:rPr>
          <w:b/>
          <w:bCs/>
          <w:sz w:val="20"/>
          <w:szCs w:val="20"/>
        </w:rPr>
        <w:fldChar w:fldCharType="end"/>
      </w:r>
      <w:r w:rsidRPr="00D600CE">
        <w:rPr>
          <w:b/>
          <w:bCs/>
          <w:sz w:val="20"/>
          <w:szCs w:val="20"/>
        </w:rPr>
        <w:t>. Справочник «Сотрудники». Вкладка «Курирует подразделения»</w:t>
      </w:r>
    </w:p>
    <w:p w:rsidR="0052383D" w:rsidRPr="00D600CE" w:rsidRDefault="0052383D" w:rsidP="009D12F4">
      <w:pPr>
        <w:autoSpaceDE w:val="0"/>
        <w:autoSpaceDN w:val="0"/>
        <w:adjustRightInd w:val="0"/>
        <w:ind w:firstLine="709"/>
        <w:rPr>
          <w:b/>
          <w:bCs/>
        </w:rPr>
      </w:pPr>
      <w:bookmarkStart w:id="296" w:name="topic_Sotrudniky82"/>
      <w:bookmarkEnd w:id="296"/>
      <w:r w:rsidRPr="00D600CE">
        <w:t xml:space="preserve">В вкладке </w:t>
      </w:r>
      <w:r w:rsidRPr="00D600CE">
        <w:rPr>
          <w:b/>
          <w:bCs/>
        </w:rPr>
        <w:t>Периоды отсутствия</w:t>
      </w:r>
      <w:r w:rsidRPr="00D600CE">
        <w:t xml:space="preserve"> хранятся периоды отсутствия сотрудника. Период отсутствия сотрудника добавляется с помощью кнопки </w:t>
      </w:r>
      <w:r w:rsidRPr="00D600CE">
        <w:rPr>
          <w:b/>
          <w:noProof/>
          <w:sz w:val="16"/>
          <w:szCs w:val="16"/>
        </w:rPr>
        <w:drawing>
          <wp:inline distT="0" distB="0" distL="0" distR="0" wp14:anchorId="3EC3201E" wp14:editId="5EB3EC4C">
            <wp:extent cx="308610" cy="30861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 xml:space="preserve">Создать </w:t>
      </w:r>
      <w:r w:rsidRPr="00D600CE">
        <w:t xml:space="preserve">на панели инструментов. Даты начала и окончания периода отсутствия редактируются пользователем. Количество рабочих дней рассчитывается автоматически из периодов отсутствия сотрудника. Причина отсутствия указывается выбором из справочника </w:t>
      </w:r>
      <w:r w:rsidR="00154534" w:rsidRPr="00D600CE">
        <w:t>«</w:t>
      </w:r>
      <w:hyperlink w:anchor="topic_Prichinyotsutstviya01" w:history="1">
        <w:r w:rsidRPr="00D600CE">
          <w:rPr>
            <w:b/>
            <w:bCs/>
          </w:rPr>
          <w:t>Причины отсутствия</w:t>
        </w:r>
      </w:hyperlink>
      <w:r w:rsidR="00154534" w:rsidRPr="00D600CE">
        <w:rPr>
          <w:b/>
          <w:bCs/>
        </w:rPr>
        <w:t>»</w:t>
      </w:r>
      <w:r w:rsidRPr="00D600CE">
        <w:rPr>
          <w:b/>
          <w:bCs/>
        </w:rPr>
        <w:t>.</w:t>
      </w:r>
    </w:p>
    <w:p w:rsidR="0052383D" w:rsidRPr="00D600CE" w:rsidRDefault="0052383D" w:rsidP="009D12F4">
      <w:pPr>
        <w:autoSpaceDE w:val="0"/>
        <w:autoSpaceDN w:val="0"/>
        <w:adjustRightInd w:val="0"/>
        <w:ind w:firstLine="709"/>
      </w:pPr>
      <w:r w:rsidRPr="00D600CE">
        <w:tab/>
      </w: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377D11CD" wp14:editId="5420B86B">
            <wp:extent cx="5932805" cy="437007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932805" cy="4370070"/>
                    </a:xfrm>
                    <a:prstGeom prst="rect">
                      <a:avLst/>
                    </a:prstGeom>
                    <a:noFill/>
                    <a:ln>
                      <a:noFill/>
                    </a:ln>
                  </pic:spPr>
                </pic:pic>
              </a:graphicData>
            </a:graphic>
          </wp:inline>
        </w:drawing>
      </w:r>
    </w:p>
    <w:p w:rsidR="00154534" w:rsidRPr="00D600CE" w:rsidRDefault="00154534" w:rsidP="0015453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186</w:t>
      </w:r>
      <w:r w:rsidR="000D34C2">
        <w:rPr>
          <w:b/>
          <w:bCs/>
          <w:sz w:val="20"/>
          <w:szCs w:val="20"/>
        </w:rPr>
        <w:fldChar w:fldCharType="end"/>
      </w:r>
      <w:r w:rsidRPr="00D600CE">
        <w:rPr>
          <w:b/>
          <w:bCs/>
          <w:sz w:val="20"/>
          <w:szCs w:val="20"/>
        </w:rPr>
        <w:t>. Справочник «Сотрудники». Вкладка «Периоды отсутствия»</w:t>
      </w:r>
    </w:p>
    <w:p w:rsidR="0052383D" w:rsidRPr="00D600CE" w:rsidRDefault="001B4DB4" w:rsidP="00B71B97">
      <w:pPr>
        <w:pStyle w:val="59"/>
        <w:tabs>
          <w:tab w:val="num" w:pos="2160"/>
          <w:tab w:val="num" w:pos="4320"/>
        </w:tabs>
        <w:ind w:left="2160" w:hanging="1440"/>
      </w:pPr>
      <w:bookmarkStart w:id="297" w:name="topic_Podrazdelenya"/>
      <w:bookmarkStart w:id="298" w:name="_Toc427654287"/>
      <w:bookmarkStart w:id="299" w:name="_Toc445388318"/>
      <w:bookmarkEnd w:id="297"/>
      <w:r w:rsidRPr="00D600CE">
        <w:t>1</w:t>
      </w:r>
      <w:r w:rsidR="0052383D" w:rsidRPr="00D600CE">
        <w:t>.10.3.1.2. Подразделения</w:t>
      </w:r>
      <w:bookmarkEnd w:id="298"/>
      <w:bookmarkEnd w:id="299"/>
    </w:p>
    <w:p w:rsidR="0052383D" w:rsidRPr="00D600CE" w:rsidRDefault="0052383D" w:rsidP="00154534">
      <w:pPr>
        <w:autoSpaceDE w:val="0"/>
        <w:autoSpaceDN w:val="0"/>
        <w:adjustRightInd w:val="0"/>
        <w:ind w:firstLine="709"/>
      </w:pPr>
      <w:r w:rsidRPr="00D600CE">
        <w:t xml:space="preserve">Справочник </w:t>
      </w:r>
      <w:r w:rsidRPr="00D600CE">
        <w:rPr>
          <w:b/>
          <w:bCs/>
        </w:rPr>
        <w:t>Подразделения</w:t>
      </w:r>
      <w:r w:rsidRPr="00D600CE">
        <w:t xml:space="preserve"> содержит перечень подразделений организаций. Содержит </w:t>
      </w:r>
      <w:hyperlink w:anchor="topic_Zapolneniepolzovatelskihdannyh" w:history="1">
        <w:r w:rsidRPr="00D600CE">
          <w:t>пользовательские данные</w:t>
        </w:r>
      </w:hyperlink>
      <w:r w:rsidRPr="00D600CE">
        <w:t>.</w:t>
      </w:r>
    </w:p>
    <w:p w:rsidR="0052383D" w:rsidRPr="00D600CE" w:rsidRDefault="0052383D" w:rsidP="0052383D">
      <w:pPr>
        <w:autoSpaceDE w:val="0"/>
        <w:autoSpaceDN w:val="0"/>
        <w:adjustRightInd w:val="0"/>
      </w:pPr>
    </w:p>
    <w:p w:rsidR="0052383D" w:rsidRPr="00D600CE" w:rsidRDefault="00154534" w:rsidP="0052383D">
      <w:pPr>
        <w:autoSpaceDE w:val="0"/>
        <w:autoSpaceDN w:val="0"/>
        <w:adjustRightInd w:val="0"/>
        <w:jc w:val="center"/>
      </w:pPr>
      <w:r w:rsidRPr="00D600CE">
        <w:rPr>
          <w:noProof/>
        </w:rPr>
        <w:drawing>
          <wp:inline distT="0" distB="0" distL="0" distR="0" wp14:anchorId="697C0056" wp14:editId="5525C300">
            <wp:extent cx="6152515" cy="1672590"/>
            <wp:effectExtent l="0" t="0" r="635" b="381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6152515" cy="1672590"/>
                    </a:xfrm>
                    <a:prstGeom prst="rect">
                      <a:avLst/>
                    </a:prstGeom>
                  </pic:spPr>
                </pic:pic>
              </a:graphicData>
            </a:graphic>
          </wp:inline>
        </w:drawing>
      </w:r>
    </w:p>
    <w:p w:rsidR="00154534" w:rsidRPr="00D600CE" w:rsidRDefault="00154534" w:rsidP="0015453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187</w:t>
      </w:r>
      <w:r w:rsidR="000D34C2">
        <w:rPr>
          <w:b/>
          <w:bCs/>
          <w:sz w:val="20"/>
          <w:szCs w:val="20"/>
        </w:rPr>
        <w:fldChar w:fldCharType="end"/>
      </w:r>
      <w:r w:rsidRPr="00D600CE">
        <w:rPr>
          <w:b/>
          <w:bCs/>
          <w:sz w:val="20"/>
          <w:szCs w:val="20"/>
        </w:rPr>
        <w:t>. Запись справочника «Подразделения»</w:t>
      </w:r>
    </w:p>
    <w:p w:rsidR="0052383D" w:rsidRPr="00D600CE" w:rsidRDefault="0052383D" w:rsidP="00154534">
      <w:pPr>
        <w:autoSpaceDE w:val="0"/>
        <w:autoSpaceDN w:val="0"/>
        <w:adjustRightInd w:val="0"/>
        <w:ind w:firstLine="709"/>
      </w:pPr>
      <w:r w:rsidRPr="00D600CE">
        <w:t xml:space="preserve">Поле </w:t>
      </w:r>
      <w:r w:rsidRPr="00D600CE">
        <w:rPr>
          <w:b/>
          <w:bCs/>
        </w:rPr>
        <w:t>Код</w:t>
      </w:r>
      <w:r w:rsidRPr="00D600CE">
        <w:t xml:space="preserve"> содержит код подразделения.</w:t>
      </w:r>
    </w:p>
    <w:p w:rsidR="0052383D" w:rsidRPr="00D600CE" w:rsidRDefault="0052383D" w:rsidP="00154534">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отдела.</w:t>
      </w:r>
    </w:p>
    <w:p w:rsidR="0052383D" w:rsidRPr="00D600CE" w:rsidRDefault="0052383D" w:rsidP="00154534">
      <w:pPr>
        <w:autoSpaceDE w:val="0"/>
        <w:autoSpaceDN w:val="0"/>
        <w:adjustRightInd w:val="0"/>
        <w:ind w:firstLine="709"/>
      </w:pPr>
      <w:r w:rsidRPr="00D600CE">
        <w:t xml:space="preserve">Поле </w:t>
      </w:r>
      <w:r w:rsidRPr="00D600CE">
        <w:rPr>
          <w:b/>
          <w:bCs/>
        </w:rPr>
        <w:t>Краткое наименование</w:t>
      </w:r>
      <w:r w:rsidRPr="00D600CE">
        <w:t xml:space="preserve"> содержит краткое наименование отдела.</w:t>
      </w:r>
    </w:p>
    <w:p w:rsidR="0052383D" w:rsidRPr="00D600CE" w:rsidRDefault="0052383D" w:rsidP="00154534">
      <w:pPr>
        <w:autoSpaceDE w:val="0"/>
        <w:autoSpaceDN w:val="0"/>
        <w:adjustRightInd w:val="0"/>
        <w:ind w:firstLine="709"/>
      </w:pPr>
      <w:r w:rsidRPr="00D600CE">
        <w:t xml:space="preserve">Поля </w:t>
      </w:r>
      <w:r w:rsidRPr="00D600CE">
        <w:rPr>
          <w:b/>
          <w:bCs/>
        </w:rPr>
        <w:t>Период действия</w:t>
      </w:r>
      <w:r w:rsidRPr="00D600CE">
        <w:t xml:space="preserve"> содержат даты начала и окончания действия записи справочника.</w:t>
      </w:r>
    </w:p>
    <w:p w:rsidR="0052383D" w:rsidRPr="00D600CE" w:rsidRDefault="0052383D" w:rsidP="0052383D">
      <w:pPr>
        <w:autoSpaceDE w:val="0"/>
        <w:autoSpaceDN w:val="0"/>
        <w:adjustRightInd w:val="0"/>
      </w:pPr>
    </w:p>
    <w:p w:rsidR="0052383D" w:rsidRPr="00D600CE" w:rsidRDefault="001B4DB4" w:rsidP="00B71B97">
      <w:pPr>
        <w:pStyle w:val="59"/>
        <w:tabs>
          <w:tab w:val="num" w:pos="2160"/>
          <w:tab w:val="num" w:pos="4320"/>
        </w:tabs>
        <w:ind w:left="2160" w:hanging="1440"/>
      </w:pPr>
      <w:bookmarkStart w:id="300" w:name="topic_Dolgnosty"/>
      <w:bookmarkStart w:id="301" w:name="_Toc427654288"/>
      <w:bookmarkStart w:id="302" w:name="_Toc445388319"/>
      <w:bookmarkEnd w:id="300"/>
      <w:r w:rsidRPr="00D600CE">
        <w:lastRenderedPageBreak/>
        <w:t>1</w:t>
      </w:r>
      <w:r w:rsidR="0052383D" w:rsidRPr="00D600CE">
        <w:t>.10.3.1.3. Должности</w:t>
      </w:r>
      <w:bookmarkEnd w:id="301"/>
      <w:bookmarkEnd w:id="302"/>
    </w:p>
    <w:p w:rsidR="0052383D" w:rsidRPr="00D600CE" w:rsidRDefault="0052383D" w:rsidP="00154534">
      <w:pPr>
        <w:autoSpaceDE w:val="0"/>
        <w:autoSpaceDN w:val="0"/>
        <w:adjustRightInd w:val="0"/>
        <w:ind w:firstLine="709"/>
      </w:pPr>
      <w:r w:rsidRPr="00D600CE">
        <w:t xml:space="preserve">Справочник </w:t>
      </w:r>
      <w:r w:rsidRPr="00D600CE">
        <w:rPr>
          <w:b/>
          <w:bCs/>
        </w:rPr>
        <w:t>Должности</w:t>
      </w:r>
      <w:r w:rsidRPr="00D600CE">
        <w:t xml:space="preserve"> содержит полный перечень наименований штатных должностей организаций, занесенных в базу данных </w:t>
      </w:r>
      <w:r w:rsidR="00BD731B" w:rsidRPr="00D600CE">
        <w:t>ПК</w:t>
      </w:r>
      <w:r w:rsidRPr="00D600CE">
        <w:t xml:space="preserve">. Содержит </w:t>
      </w:r>
      <w:hyperlink w:anchor="topic_Zapolneniepolzovatelskihdannyh" w:history="1">
        <w:r w:rsidRPr="00D600CE">
          <w:t>пользовательские данные</w:t>
        </w:r>
      </w:hyperlink>
      <w:r w:rsidRPr="00D600CE">
        <w:t>.</w:t>
      </w:r>
    </w:p>
    <w:p w:rsidR="0052383D" w:rsidRPr="00D600CE" w:rsidRDefault="0052383D" w:rsidP="00154534">
      <w:pPr>
        <w:autoSpaceDE w:val="0"/>
        <w:autoSpaceDN w:val="0"/>
        <w:adjustRightInd w:val="0"/>
        <w:ind w:firstLine="709"/>
      </w:pPr>
      <w:r w:rsidRPr="00D600CE">
        <w:t xml:space="preserve">Доступные поля: </w:t>
      </w:r>
      <w:r w:rsidRPr="00D600CE">
        <w:rPr>
          <w:b/>
          <w:bCs/>
        </w:rPr>
        <w:t>Код</w:t>
      </w:r>
      <w:r w:rsidRPr="00D600CE">
        <w:t xml:space="preserve">, </w:t>
      </w:r>
      <w:r w:rsidRPr="00D600CE">
        <w:rPr>
          <w:b/>
          <w:bCs/>
        </w:rPr>
        <w:t>Наименование</w:t>
      </w:r>
      <w:r w:rsidRPr="00D600CE">
        <w:t xml:space="preserve">, </w:t>
      </w:r>
      <w:r w:rsidRPr="00D600CE">
        <w:rPr>
          <w:b/>
          <w:bCs/>
        </w:rPr>
        <w:t>Краткое наименование</w:t>
      </w:r>
      <w:r w:rsidRPr="00D600CE">
        <w:t xml:space="preserve">, </w:t>
      </w:r>
      <w:r w:rsidRPr="00D600CE">
        <w:rPr>
          <w:b/>
          <w:bCs/>
        </w:rPr>
        <w:t>Период действия с</w:t>
      </w:r>
      <w:r w:rsidRPr="00D600CE">
        <w:t xml:space="preserve">, </w:t>
      </w:r>
      <w:r w:rsidRPr="00D600CE">
        <w:rPr>
          <w:b/>
          <w:bCs/>
        </w:rPr>
        <w:t>Период действия по</w:t>
      </w:r>
      <w:r w:rsidRPr="00D600CE">
        <w:t xml:space="preserve">. Для проверяющей организации рекомендуется внести все должности, присутствующие в штатном расписании. </w:t>
      </w:r>
    </w:p>
    <w:p w:rsidR="0052383D" w:rsidRPr="00D600CE" w:rsidRDefault="0052383D" w:rsidP="00154534">
      <w:pPr>
        <w:autoSpaceDE w:val="0"/>
        <w:autoSpaceDN w:val="0"/>
        <w:adjustRightInd w:val="0"/>
        <w:ind w:firstLine="709"/>
      </w:pPr>
    </w:p>
    <w:p w:rsidR="0052383D" w:rsidRPr="00D600CE" w:rsidRDefault="0052383D" w:rsidP="00154534">
      <w:pPr>
        <w:autoSpaceDE w:val="0"/>
        <w:autoSpaceDN w:val="0"/>
        <w:adjustRightInd w:val="0"/>
        <w:ind w:firstLine="709"/>
        <w:rPr>
          <w:b/>
          <w:bCs/>
        </w:rPr>
      </w:pPr>
      <w:r w:rsidRPr="00D600CE">
        <w:rPr>
          <w:b/>
          <w:bCs/>
        </w:rPr>
        <w:t>Настройка видов должностей</w:t>
      </w:r>
    </w:p>
    <w:p w:rsidR="0052383D" w:rsidRPr="00D600CE" w:rsidRDefault="0052383D" w:rsidP="00154534">
      <w:pPr>
        <w:autoSpaceDE w:val="0"/>
        <w:autoSpaceDN w:val="0"/>
        <w:adjustRightInd w:val="0"/>
        <w:ind w:firstLine="709"/>
      </w:pPr>
      <w:r w:rsidRPr="00D600CE">
        <w:t xml:space="preserve">После заполнения данного справочника необходимо </w:t>
      </w:r>
      <w:hyperlink w:anchor="topic_NastroikaObjectov00" w:history="1">
        <w:r w:rsidRPr="00D600CE">
          <w:t>настроить</w:t>
        </w:r>
      </w:hyperlink>
      <w:r w:rsidRPr="00D600CE">
        <w:t xml:space="preserve"> соответствие видов должностей организации и должностей из данного справочника. При этом для руководителей организаций и руководителей подразделений организации необходимо выбирать разные должности.</w:t>
      </w:r>
    </w:p>
    <w:p w:rsidR="0052383D" w:rsidRPr="00D600CE" w:rsidRDefault="0052383D" w:rsidP="0052383D">
      <w:pPr>
        <w:autoSpaceDE w:val="0"/>
        <w:autoSpaceDN w:val="0"/>
        <w:adjustRightInd w:val="0"/>
      </w:pPr>
    </w:p>
    <w:p w:rsidR="0052383D" w:rsidRPr="00D600CE" w:rsidRDefault="001B4DB4" w:rsidP="00B71B97">
      <w:pPr>
        <w:pStyle w:val="59"/>
        <w:tabs>
          <w:tab w:val="num" w:pos="2160"/>
          <w:tab w:val="num" w:pos="4320"/>
        </w:tabs>
        <w:ind w:left="2160" w:hanging="1440"/>
      </w:pPr>
      <w:bookmarkStart w:id="303" w:name="topic_Rangy"/>
      <w:bookmarkStart w:id="304" w:name="_Toc427654289"/>
      <w:bookmarkStart w:id="305" w:name="_Toc445388320"/>
      <w:bookmarkEnd w:id="303"/>
      <w:r w:rsidRPr="00D600CE">
        <w:t>1</w:t>
      </w:r>
      <w:r w:rsidR="0052383D" w:rsidRPr="00D600CE">
        <w:t>.10.3.1.4. Классные чины</w:t>
      </w:r>
      <w:bookmarkEnd w:id="304"/>
      <w:bookmarkEnd w:id="305"/>
    </w:p>
    <w:p w:rsidR="0052383D" w:rsidRPr="00D600CE" w:rsidRDefault="0052383D" w:rsidP="00154534">
      <w:pPr>
        <w:autoSpaceDE w:val="0"/>
        <w:autoSpaceDN w:val="0"/>
        <w:adjustRightInd w:val="0"/>
        <w:ind w:firstLine="709"/>
      </w:pPr>
      <w:r w:rsidRPr="00D600CE">
        <w:t xml:space="preserve">Справочник </w:t>
      </w:r>
      <w:r w:rsidRPr="00D600CE">
        <w:rPr>
          <w:b/>
          <w:bCs/>
        </w:rPr>
        <w:t>Классные чины</w:t>
      </w:r>
      <w:r w:rsidRPr="00D600CE">
        <w:t xml:space="preserve"> предназначен для хранения перечня классных чинов, других специальных званий государственных служащих. Заполняется пользователем.</w:t>
      </w:r>
    </w:p>
    <w:p w:rsidR="0052383D" w:rsidRPr="00D600CE" w:rsidRDefault="0052383D" w:rsidP="0052383D">
      <w:pPr>
        <w:autoSpaceDE w:val="0"/>
        <w:autoSpaceDN w:val="0"/>
        <w:adjustRightInd w:val="0"/>
      </w:pPr>
    </w:p>
    <w:p w:rsidR="0052383D" w:rsidRPr="00D600CE" w:rsidRDefault="001B4DB4" w:rsidP="00B71B97">
      <w:pPr>
        <w:pStyle w:val="59"/>
        <w:tabs>
          <w:tab w:val="num" w:pos="2160"/>
          <w:tab w:val="num" w:pos="4320"/>
        </w:tabs>
        <w:ind w:left="2160" w:hanging="1440"/>
      </w:pPr>
      <w:bookmarkStart w:id="306" w:name="topic_Prichinyotsutstviya"/>
      <w:bookmarkStart w:id="307" w:name="_Toc427654290"/>
      <w:bookmarkStart w:id="308" w:name="_Toc445388321"/>
      <w:bookmarkEnd w:id="306"/>
      <w:r w:rsidRPr="00D600CE">
        <w:t>1</w:t>
      </w:r>
      <w:r w:rsidR="0052383D" w:rsidRPr="00D600CE">
        <w:t>.10.3.1.5. Причины отсутствия</w:t>
      </w:r>
      <w:bookmarkEnd w:id="307"/>
      <w:bookmarkEnd w:id="308"/>
    </w:p>
    <w:p w:rsidR="0052383D" w:rsidRPr="00D600CE" w:rsidRDefault="0052383D" w:rsidP="00154534">
      <w:pPr>
        <w:autoSpaceDE w:val="0"/>
        <w:autoSpaceDN w:val="0"/>
        <w:adjustRightInd w:val="0"/>
        <w:ind w:firstLine="709"/>
      </w:pPr>
      <w:bookmarkStart w:id="309" w:name="topic_Prichinyotsutstviya01"/>
      <w:bookmarkEnd w:id="309"/>
      <w:r w:rsidRPr="00D600CE">
        <w:t xml:space="preserve">Справочник </w:t>
      </w:r>
      <w:r w:rsidRPr="00D600CE">
        <w:rPr>
          <w:b/>
          <w:bCs/>
        </w:rPr>
        <w:t>Причины отсутствия</w:t>
      </w:r>
      <w:r w:rsidRPr="00D600CE">
        <w:t xml:space="preserve"> содержит перечень причин отсутствия сотрудников.</w:t>
      </w:r>
      <w:r w:rsidR="00154534" w:rsidRPr="00D600CE">
        <w:t xml:space="preserve"> </w:t>
      </w:r>
      <w:r w:rsidRPr="00D600CE">
        <w:t xml:space="preserve">Запись справочника содержит поля </w:t>
      </w:r>
      <w:r w:rsidRPr="00D600CE">
        <w:rPr>
          <w:b/>
          <w:bCs/>
        </w:rPr>
        <w:t>Код</w:t>
      </w:r>
      <w:r w:rsidRPr="00D600CE">
        <w:t xml:space="preserve"> и </w:t>
      </w:r>
      <w:r w:rsidRPr="00D600CE">
        <w:rPr>
          <w:b/>
          <w:bCs/>
        </w:rPr>
        <w:t>Наименование</w:t>
      </w:r>
      <w:r w:rsidRPr="00D600CE">
        <w:t>.</w:t>
      </w:r>
    </w:p>
    <w:p w:rsidR="0052383D" w:rsidRPr="00D600CE" w:rsidRDefault="0052383D" w:rsidP="0052383D">
      <w:pPr>
        <w:autoSpaceDE w:val="0"/>
        <w:autoSpaceDN w:val="0"/>
        <w:adjustRightInd w:val="0"/>
      </w:pPr>
    </w:p>
    <w:p w:rsidR="0052383D" w:rsidRPr="00D600CE" w:rsidRDefault="00154534" w:rsidP="0052383D">
      <w:pPr>
        <w:autoSpaceDE w:val="0"/>
        <w:autoSpaceDN w:val="0"/>
        <w:adjustRightInd w:val="0"/>
        <w:jc w:val="center"/>
        <w:rPr>
          <w:b/>
          <w:bCs/>
          <w:sz w:val="16"/>
          <w:szCs w:val="16"/>
        </w:rPr>
      </w:pPr>
      <w:r w:rsidRPr="00D600CE">
        <w:rPr>
          <w:noProof/>
        </w:rPr>
        <w:drawing>
          <wp:inline distT="0" distB="0" distL="0" distR="0" wp14:anchorId="78F91979" wp14:editId="075338D0">
            <wp:extent cx="6152515" cy="1533525"/>
            <wp:effectExtent l="0" t="0" r="635"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6152515" cy="1533525"/>
                    </a:xfrm>
                    <a:prstGeom prst="rect">
                      <a:avLst/>
                    </a:prstGeom>
                  </pic:spPr>
                </pic:pic>
              </a:graphicData>
            </a:graphic>
          </wp:inline>
        </w:drawing>
      </w:r>
    </w:p>
    <w:p w:rsidR="00C11D2C" w:rsidRPr="00D600CE" w:rsidRDefault="00C11D2C" w:rsidP="00C11D2C">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188</w:t>
      </w:r>
      <w:r w:rsidR="000D34C2">
        <w:rPr>
          <w:b/>
          <w:bCs/>
          <w:sz w:val="20"/>
          <w:szCs w:val="20"/>
        </w:rPr>
        <w:fldChar w:fldCharType="end"/>
      </w:r>
      <w:r w:rsidRPr="00D600CE">
        <w:rPr>
          <w:b/>
          <w:bCs/>
          <w:sz w:val="20"/>
          <w:szCs w:val="20"/>
        </w:rPr>
        <w:t>. Запись справочника «Подразделения»</w:t>
      </w:r>
    </w:p>
    <w:p w:rsidR="0052383D" w:rsidRPr="006612A4" w:rsidRDefault="001B4DB4" w:rsidP="006612A4">
      <w:pPr>
        <w:pStyle w:val="49"/>
        <w:tabs>
          <w:tab w:val="num" w:pos="1979"/>
        </w:tabs>
        <w:spacing w:after="60"/>
        <w:ind w:left="1979" w:hanging="1259"/>
        <w:rPr>
          <w:lang w:val="ru-RU"/>
        </w:rPr>
      </w:pPr>
      <w:bookmarkStart w:id="310" w:name="topic_Organizacyi"/>
      <w:bookmarkStart w:id="311" w:name="_Toc427654291"/>
      <w:bookmarkStart w:id="312" w:name="_Toc445388322"/>
      <w:bookmarkEnd w:id="310"/>
      <w:r w:rsidRPr="006612A4">
        <w:rPr>
          <w:lang w:val="ru-RU"/>
        </w:rPr>
        <w:t>1</w:t>
      </w:r>
      <w:r w:rsidR="0052383D" w:rsidRPr="006612A4">
        <w:rPr>
          <w:lang w:val="ru-RU"/>
        </w:rPr>
        <w:t>.10.3.2. Организации</w:t>
      </w:r>
      <w:bookmarkEnd w:id="311"/>
      <w:bookmarkEnd w:id="312"/>
    </w:p>
    <w:p w:rsidR="0052383D" w:rsidRPr="00D600CE" w:rsidRDefault="0052383D" w:rsidP="00154534">
      <w:pPr>
        <w:autoSpaceDE w:val="0"/>
        <w:autoSpaceDN w:val="0"/>
        <w:adjustRightInd w:val="0"/>
        <w:ind w:firstLine="709"/>
      </w:pPr>
      <w:r w:rsidRPr="00D600CE">
        <w:t xml:space="preserve">Справочник </w:t>
      </w:r>
      <w:r w:rsidRPr="00D600CE">
        <w:rPr>
          <w:b/>
          <w:bCs/>
        </w:rPr>
        <w:t>Организации</w:t>
      </w:r>
      <w:r w:rsidRPr="00D600CE">
        <w:t xml:space="preserve"> содержит все организации, участвующие в процессах КРД: объекты контроля, проверяющие, финансирующие, корреспонденты и т.д. Содержит </w:t>
      </w:r>
      <w:hyperlink w:anchor="topic_Zapolneniepolzovatelskihdannyh" w:history="1">
        <w:r w:rsidRPr="00D600CE">
          <w:t>пользовательские данные</w:t>
        </w:r>
      </w:hyperlink>
      <w:r w:rsidRPr="00D600CE">
        <w:t xml:space="preserve">. Может быть </w:t>
      </w:r>
      <w:hyperlink w:anchor="topic_Reestr_BP" w:history="1">
        <w:r w:rsidRPr="00D600CE">
          <w:t>принят</w:t>
        </w:r>
      </w:hyperlink>
      <w:r w:rsidRPr="00D600CE">
        <w:t xml:space="preserve"> автоматически. </w:t>
      </w:r>
    </w:p>
    <w:p w:rsidR="0052383D" w:rsidRPr="00D600CE" w:rsidRDefault="0052383D" w:rsidP="00154534">
      <w:pPr>
        <w:autoSpaceDE w:val="0"/>
        <w:autoSpaceDN w:val="0"/>
        <w:adjustRightInd w:val="0"/>
        <w:ind w:firstLine="709"/>
      </w:pPr>
    </w:p>
    <w:p w:rsidR="0052383D" w:rsidRPr="00D600CE" w:rsidRDefault="0052383D" w:rsidP="00154534">
      <w:pPr>
        <w:autoSpaceDE w:val="0"/>
        <w:autoSpaceDN w:val="0"/>
        <w:adjustRightInd w:val="0"/>
        <w:ind w:firstLine="709"/>
        <w:rPr>
          <w:b/>
          <w:bCs/>
        </w:rPr>
      </w:pPr>
      <w:r w:rsidRPr="00D600CE">
        <w:rPr>
          <w:b/>
          <w:bCs/>
        </w:rPr>
        <w:t>Добавление записи в справочник организаций</w:t>
      </w:r>
    </w:p>
    <w:p w:rsidR="0052383D" w:rsidRPr="00D600CE" w:rsidRDefault="0052383D" w:rsidP="00154534">
      <w:pPr>
        <w:autoSpaceDE w:val="0"/>
        <w:autoSpaceDN w:val="0"/>
        <w:adjustRightInd w:val="0"/>
        <w:ind w:firstLine="709"/>
      </w:pPr>
      <w:r w:rsidRPr="00D600CE">
        <w:t xml:space="preserve">Для ручного добавления новой записи можно использовать кнопку </w:t>
      </w:r>
      <w:r w:rsidRPr="00D600CE">
        <w:rPr>
          <w:b/>
          <w:noProof/>
          <w:sz w:val="16"/>
          <w:szCs w:val="16"/>
        </w:rPr>
        <w:drawing>
          <wp:inline distT="0" distB="0" distL="0" distR="0" wp14:anchorId="6A957FF0" wp14:editId="0459FB13">
            <wp:extent cx="308610" cy="30861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Создать</w:t>
      </w:r>
      <w:r w:rsidRPr="00D600CE">
        <w:rPr>
          <w:b/>
          <w:bCs/>
          <w:sz w:val="16"/>
          <w:szCs w:val="16"/>
        </w:rPr>
        <w:t>,</w:t>
      </w:r>
      <w:r w:rsidRPr="00D600CE">
        <w:t xml:space="preserve"> либо добавить подобную уже существующей записи с помощью кнопки </w:t>
      </w:r>
      <w:r w:rsidRPr="00D600CE">
        <w:rPr>
          <w:noProof/>
        </w:rPr>
        <w:drawing>
          <wp:inline distT="0" distB="0" distL="0" distR="0" wp14:anchorId="0B01B610" wp14:editId="5BB23317">
            <wp:extent cx="308610" cy="30861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Создать подобную</w:t>
      </w:r>
      <w:r w:rsidRPr="00D600CE">
        <w:t>, а затем внести необходимые изменения.</w:t>
      </w:r>
      <w:r w:rsidR="00154534" w:rsidRPr="00D600CE">
        <w:t xml:space="preserve"> </w:t>
      </w:r>
      <w:r w:rsidRPr="00D600CE">
        <w:t xml:space="preserve">Для добавления подчиненной организации нужно нажать кнопку </w:t>
      </w:r>
      <w:r w:rsidRPr="00D600CE">
        <w:rPr>
          <w:noProof/>
        </w:rPr>
        <w:drawing>
          <wp:inline distT="0" distB="0" distL="0" distR="0" wp14:anchorId="5E5EEACC" wp14:editId="7A626E18">
            <wp:extent cx="308610" cy="30861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Создать подчиненную</w:t>
      </w:r>
      <w:r w:rsidRPr="00D600CE">
        <w:t xml:space="preserve">. </w:t>
      </w:r>
    </w:p>
    <w:p w:rsidR="0052383D" w:rsidRPr="00D600CE" w:rsidRDefault="0052383D" w:rsidP="00154534">
      <w:pPr>
        <w:autoSpaceDE w:val="0"/>
        <w:autoSpaceDN w:val="0"/>
        <w:adjustRightInd w:val="0"/>
        <w:ind w:firstLine="709"/>
      </w:pPr>
      <w:r w:rsidRPr="00D600CE">
        <w:lastRenderedPageBreak/>
        <w:t xml:space="preserve">Окно записи справочника кроме вкладок </w:t>
      </w:r>
      <w:r w:rsidRPr="00D600CE">
        <w:rPr>
          <w:b/>
          <w:bCs/>
        </w:rPr>
        <w:t>Общие</w:t>
      </w:r>
      <w:r w:rsidRPr="00D600CE">
        <w:t xml:space="preserve">, </w:t>
      </w:r>
      <w:r w:rsidRPr="00D600CE">
        <w:rPr>
          <w:b/>
          <w:bCs/>
        </w:rPr>
        <w:t>История</w:t>
      </w:r>
      <w:r w:rsidRPr="00D600CE">
        <w:t xml:space="preserve">, </w:t>
      </w:r>
      <w:r w:rsidRPr="00D600CE">
        <w:rPr>
          <w:b/>
          <w:bCs/>
        </w:rPr>
        <w:t>ОКВЭД</w:t>
      </w:r>
      <w:r w:rsidRPr="00D600CE">
        <w:t xml:space="preserve">, </w:t>
      </w:r>
      <w:r w:rsidRPr="00D600CE">
        <w:rPr>
          <w:b/>
          <w:bCs/>
        </w:rPr>
        <w:t>Дополнительно</w:t>
      </w:r>
      <w:r w:rsidRPr="00D600CE">
        <w:t xml:space="preserve"> может содержать вкладки </w:t>
      </w:r>
      <w:r w:rsidRPr="00D600CE">
        <w:rPr>
          <w:b/>
          <w:bCs/>
        </w:rPr>
        <w:t>Реквизиты</w:t>
      </w:r>
      <w:r w:rsidRPr="00D600CE">
        <w:t xml:space="preserve"> (в случае, если заполнена настройка </w:t>
      </w:r>
      <w:hyperlink w:anchor="topic_NastroikaObjectov02" w:history="1">
        <w:r w:rsidRPr="00D600CE">
          <w:rPr>
            <w:b/>
            <w:bCs/>
          </w:rPr>
          <w:t>Реквизиты</w:t>
        </w:r>
      </w:hyperlink>
      <w:r w:rsidRPr="00D600CE">
        <w:t xml:space="preserve"> этого справочника),</w:t>
      </w:r>
      <w:r w:rsidRPr="00D600CE">
        <w:rPr>
          <w:b/>
          <w:bCs/>
        </w:rPr>
        <w:t xml:space="preserve"> Подконтрольные территории </w:t>
      </w:r>
      <w:r w:rsidRPr="00D600CE">
        <w:t>(только для проверяющих организаций).</w:t>
      </w:r>
    </w:p>
    <w:p w:rsidR="0052383D" w:rsidRPr="00D600CE" w:rsidRDefault="0052383D" w:rsidP="00154534">
      <w:pPr>
        <w:autoSpaceDE w:val="0"/>
        <w:autoSpaceDN w:val="0"/>
        <w:adjustRightInd w:val="0"/>
        <w:ind w:firstLine="709"/>
      </w:pPr>
    </w:p>
    <w:p w:rsidR="0052383D" w:rsidRPr="00D600CE" w:rsidRDefault="0052383D" w:rsidP="00154534">
      <w:pPr>
        <w:autoSpaceDE w:val="0"/>
        <w:autoSpaceDN w:val="0"/>
        <w:adjustRightInd w:val="0"/>
        <w:ind w:firstLine="709"/>
      </w:pPr>
      <w:r w:rsidRPr="00D600CE">
        <w:t xml:space="preserve">Вкладка  </w:t>
      </w:r>
      <w:r w:rsidR="009D12F4" w:rsidRPr="00D600CE">
        <w:t>«</w:t>
      </w:r>
      <w:r w:rsidRPr="00D600CE">
        <w:rPr>
          <w:b/>
          <w:bCs/>
        </w:rPr>
        <w:t>Общие</w:t>
      </w:r>
      <w:r w:rsidR="009D12F4" w:rsidRPr="00D600CE">
        <w:rPr>
          <w:b/>
          <w:bCs/>
        </w:rPr>
        <w:t>»</w:t>
      </w:r>
      <w:r w:rsidRPr="00D600CE">
        <w:rPr>
          <w:b/>
          <w:bCs/>
        </w:rPr>
        <w:t xml:space="preserve"> </w:t>
      </w:r>
      <w:r w:rsidRPr="00D600CE">
        <w:t>содержит поля для заполнения общей информации по организации:</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bookmarkStart w:id="313" w:name="topic_Organizacyi03"/>
      <w:bookmarkEnd w:id="313"/>
      <w:r w:rsidRPr="00D600CE">
        <w:rPr>
          <w:b/>
          <w:noProof/>
          <w:sz w:val="16"/>
          <w:szCs w:val="16"/>
        </w:rPr>
        <w:drawing>
          <wp:inline distT="0" distB="0" distL="0" distR="0" wp14:anchorId="2D2694B1" wp14:editId="3C231B73">
            <wp:extent cx="5932805" cy="5347970"/>
            <wp:effectExtent l="0" t="0" r="0" b="508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932805" cy="5347970"/>
                    </a:xfrm>
                    <a:prstGeom prst="rect">
                      <a:avLst/>
                    </a:prstGeom>
                    <a:noFill/>
                    <a:ln>
                      <a:noFill/>
                    </a:ln>
                  </pic:spPr>
                </pic:pic>
              </a:graphicData>
            </a:graphic>
          </wp:inline>
        </w:drawing>
      </w:r>
    </w:p>
    <w:p w:rsidR="00C11D2C" w:rsidRPr="00D600CE" w:rsidRDefault="00C11D2C" w:rsidP="00C11D2C">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189</w:t>
      </w:r>
      <w:r w:rsidR="000D34C2">
        <w:rPr>
          <w:b/>
          <w:bCs/>
          <w:sz w:val="20"/>
          <w:szCs w:val="20"/>
        </w:rPr>
        <w:fldChar w:fldCharType="end"/>
      </w:r>
      <w:r w:rsidRPr="00D600CE">
        <w:rPr>
          <w:b/>
          <w:bCs/>
          <w:sz w:val="20"/>
          <w:szCs w:val="20"/>
        </w:rPr>
        <w:t>. Справочник «Организации». Вкладка «Общие»</w:t>
      </w:r>
    </w:p>
    <w:p w:rsidR="0052383D" w:rsidRPr="00D600CE" w:rsidRDefault="0052383D" w:rsidP="00C11D2C">
      <w:pPr>
        <w:autoSpaceDE w:val="0"/>
        <w:autoSpaceDN w:val="0"/>
        <w:adjustRightInd w:val="0"/>
        <w:ind w:firstLine="709"/>
      </w:pPr>
      <w:r w:rsidRPr="00D600CE">
        <w:t xml:space="preserve">Поле </w:t>
      </w:r>
      <w:r w:rsidRPr="00D600CE">
        <w:rPr>
          <w:b/>
          <w:bCs/>
        </w:rPr>
        <w:t>Код</w:t>
      </w:r>
      <w:r w:rsidRPr="00D600CE">
        <w:t xml:space="preserve"> содержит код организации (код бюджетополучателя либо Регистрационный номер уполномоченного банка (филиала) и т.п.). При создании организации с уже существующим кодом при выборе варианта </w:t>
      </w:r>
      <w:r w:rsidRPr="00D600CE">
        <w:rPr>
          <w:b/>
          <w:bCs/>
        </w:rPr>
        <w:t>[Заменить]</w:t>
      </w:r>
      <w:r w:rsidRPr="00D600CE">
        <w:t>, в случае, если к заменяемой проверяющей организации привязаны контрольные мероприятия, выводится предупреждающее сообщение.</w:t>
      </w:r>
    </w:p>
    <w:p w:rsidR="0052383D" w:rsidRPr="00D600CE" w:rsidRDefault="0052383D" w:rsidP="00C11D2C">
      <w:pPr>
        <w:autoSpaceDE w:val="0"/>
        <w:autoSpaceDN w:val="0"/>
        <w:adjustRightInd w:val="0"/>
        <w:ind w:firstLine="709"/>
      </w:pPr>
      <w:r w:rsidRPr="00D600CE">
        <w:t xml:space="preserve">Поле </w:t>
      </w:r>
      <w:r w:rsidRPr="00D600CE">
        <w:rPr>
          <w:b/>
          <w:bCs/>
        </w:rPr>
        <w:t>ИНН</w:t>
      </w:r>
      <w:r w:rsidRPr="00D600CE">
        <w:t xml:space="preserve"> содержит ИНН организации.</w:t>
      </w:r>
    </w:p>
    <w:p w:rsidR="0052383D" w:rsidRPr="00D600CE" w:rsidRDefault="0052383D" w:rsidP="00C11D2C">
      <w:pPr>
        <w:autoSpaceDE w:val="0"/>
        <w:autoSpaceDN w:val="0"/>
        <w:adjustRightInd w:val="0"/>
        <w:ind w:firstLine="709"/>
      </w:pPr>
      <w:r w:rsidRPr="00D600CE">
        <w:t xml:space="preserve">Кнопка </w:t>
      </w:r>
      <w:r w:rsidRPr="00D600CE">
        <w:rPr>
          <w:b/>
          <w:noProof/>
          <w:sz w:val="16"/>
          <w:szCs w:val="16"/>
        </w:rPr>
        <w:drawing>
          <wp:inline distT="0" distB="0" distL="0" distR="0" wp14:anchorId="43792A41" wp14:editId="1A56CCA4">
            <wp:extent cx="308610" cy="30861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 xml:space="preserve">Получить актуальные данные </w:t>
      </w:r>
      <w:r w:rsidRPr="00D600CE">
        <w:t xml:space="preserve">доступна только для организаций, которые не являются индивидуальными предпринимателями, и для организаций, у которых заполнены значения полей </w:t>
      </w:r>
      <w:r w:rsidRPr="00D600CE">
        <w:rPr>
          <w:b/>
          <w:bCs/>
        </w:rPr>
        <w:t>ИНН</w:t>
      </w:r>
      <w:r w:rsidRPr="00D600CE">
        <w:t xml:space="preserve"> или </w:t>
      </w:r>
      <w:r w:rsidRPr="00D600CE">
        <w:rPr>
          <w:b/>
          <w:bCs/>
        </w:rPr>
        <w:t>ОГРН</w:t>
      </w:r>
      <w:r w:rsidRPr="00D600CE">
        <w:t xml:space="preserve">. Данная кнопка предназначена для получения актуальной информации по полям </w:t>
      </w:r>
      <w:r w:rsidRPr="00D600CE">
        <w:rPr>
          <w:b/>
          <w:bCs/>
        </w:rPr>
        <w:t>ИНН</w:t>
      </w:r>
      <w:r w:rsidRPr="00D600CE">
        <w:t xml:space="preserve">, </w:t>
      </w:r>
      <w:r w:rsidRPr="00D600CE">
        <w:rPr>
          <w:b/>
          <w:bCs/>
        </w:rPr>
        <w:t>КПП</w:t>
      </w:r>
      <w:r w:rsidRPr="00D600CE">
        <w:t xml:space="preserve">, </w:t>
      </w:r>
      <w:r w:rsidRPr="00D600CE">
        <w:rPr>
          <w:b/>
          <w:bCs/>
        </w:rPr>
        <w:t>Наименование</w:t>
      </w:r>
      <w:r w:rsidRPr="00D600CE">
        <w:t xml:space="preserve">, </w:t>
      </w:r>
      <w:r w:rsidRPr="00D600CE">
        <w:rPr>
          <w:b/>
          <w:bCs/>
        </w:rPr>
        <w:t>Краткое наименование</w:t>
      </w:r>
      <w:r w:rsidRPr="00D600CE">
        <w:t xml:space="preserve">, </w:t>
      </w:r>
      <w:r w:rsidRPr="00D600CE">
        <w:rPr>
          <w:b/>
          <w:bCs/>
        </w:rPr>
        <w:t>ОГРН</w:t>
      </w:r>
      <w:r w:rsidRPr="00D600CE">
        <w:t xml:space="preserve"> и </w:t>
      </w:r>
      <w:r w:rsidRPr="00D600CE">
        <w:rPr>
          <w:b/>
          <w:bCs/>
        </w:rPr>
        <w:t>ОКВЭД</w:t>
      </w:r>
      <w:r w:rsidRPr="00D600CE">
        <w:t xml:space="preserve"> из открытого источника </w:t>
      </w:r>
      <w:hyperlink r:id="rId299" w:history="1">
        <w:r w:rsidRPr="00D600CE">
          <w:rPr>
            <w:u w:val="single"/>
          </w:rPr>
          <w:t>​http://egrul.nalog.ru</w:t>
        </w:r>
      </w:hyperlink>
      <w:r w:rsidRPr="00D600CE">
        <w:t xml:space="preserve">. Если ресурс доступен, то выводится окно </w:t>
      </w:r>
      <w:r w:rsidRPr="00D600CE">
        <w:rPr>
          <w:b/>
          <w:bCs/>
        </w:rPr>
        <w:t xml:space="preserve">Выбор полей </w:t>
      </w:r>
      <w:r w:rsidRPr="00D600CE">
        <w:rPr>
          <w:b/>
          <w:bCs/>
        </w:rPr>
        <w:lastRenderedPageBreak/>
        <w:t>для обновления</w:t>
      </w:r>
      <w:r w:rsidRPr="00D600CE">
        <w:t xml:space="preserve">, содержащее список полученных актуальных значений полей в колонке </w:t>
      </w:r>
      <w:r w:rsidRPr="00D600CE">
        <w:rPr>
          <w:b/>
          <w:bCs/>
        </w:rPr>
        <w:t>Актуальное значение</w:t>
      </w:r>
      <w:r w:rsidRPr="00D600CE">
        <w:t xml:space="preserve">. Здесь можно отметить/разметить поля, которые следует обновить, поля у которых текущее значения отличаются от значений полученных из </w:t>
      </w:r>
      <w:r w:rsidR="0088075E" w:rsidRPr="00D600CE">
        <w:t>«</w:t>
      </w:r>
      <w:r w:rsidRPr="00D600CE">
        <w:t>​http://egrul.nalog.ru</w:t>
      </w:r>
      <w:r w:rsidR="0088075E" w:rsidRPr="00D600CE">
        <w:t>»</w:t>
      </w:r>
      <w:r w:rsidRPr="00D600CE">
        <w:t xml:space="preserve"> – отмечены по умолчанию.</w:t>
      </w:r>
    </w:p>
    <w:p w:rsidR="0052383D" w:rsidRPr="00D600CE" w:rsidRDefault="0052383D" w:rsidP="00C11D2C">
      <w:pPr>
        <w:autoSpaceDE w:val="0"/>
        <w:autoSpaceDN w:val="0"/>
        <w:adjustRightInd w:val="0"/>
        <w:ind w:firstLine="709"/>
      </w:pPr>
      <w:r w:rsidRPr="00D600CE">
        <w:t xml:space="preserve">Поле </w:t>
      </w:r>
      <w:r w:rsidRPr="00D600CE">
        <w:rPr>
          <w:b/>
          <w:bCs/>
        </w:rPr>
        <w:t>КПП</w:t>
      </w:r>
      <w:r w:rsidRPr="00D600CE">
        <w:t xml:space="preserve"> содержит КПП организации.</w:t>
      </w:r>
    </w:p>
    <w:p w:rsidR="0052383D" w:rsidRPr="00D600CE" w:rsidRDefault="0052383D" w:rsidP="00C11D2C">
      <w:pPr>
        <w:autoSpaceDE w:val="0"/>
        <w:autoSpaceDN w:val="0"/>
        <w:adjustRightInd w:val="0"/>
        <w:ind w:firstLine="709"/>
      </w:pPr>
      <w:r w:rsidRPr="00D600CE">
        <w:t xml:space="preserve">Поле </w:t>
      </w:r>
      <w:r w:rsidRPr="00D600CE">
        <w:rPr>
          <w:b/>
          <w:bCs/>
        </w:rPr>
        <w:t>Наименование</w:t>
      </w:r>
      <w:r w:rsidRPr="00D600CE">
        <w:t xml:space="preserve"> содержит полное наименование организации (до 1000 символов).</w:t>
      </w:r>
    </w:p>
    <w:p w:rsidR="0052383D" w:rsidRPr="00D600CE" w:rsidRDefault="0052383D" w:rsidP="00C11D2C">
      <w:pPr>
        <w:autoSpaceDE w:val="0"/>
        <w:autoSpaceDN w:val="0"/>
        <w:adjustRightInd w:val="0"/>
        <w:ind w:firstLine="709"/>
      </w:pPr>
      <w:r w:rsidRPr="00D600CE">
        <w:t xml:space="preserve">Поле </w:t>
      </w:r>
      <w:r w:rsidRPr="00D600CE">
        <w:rPr>
          <w:b/>
          <w:bCs/>
        </w:rPr>
        <w:t>Краткое наименование</w:t>
      </w:r>
      <w:r w:rsidRPr="00D600CE">
        <w:t xml:space="preserve"> содержит краткое наименование организации (не более 300 символов).</w:t>
      </w:r>
    </w:p>
    <w:p w:rsidR="0052383D" w:rsidRPr="00D600CE" w:rsidRDefault="0052383D" w:rsidP="00C11D2C">
      <w:pPr>
        <w:autoSpaceDE w:val="0"/>
        <w:autoSpaceDN w:val="0"/>
        <w:adjustRightInd w:val="0"/>
        <w:ind w:firstLine="709"/>
      </w:pPr>
      <w:r w:rsidRPr="00D600CE">
        <w:t xml:space="preserve">Поля </w:t>
      </w:r>
      <w:r w:rsidRPr="00D600CE">
        <w:rPr>
          <w:b/>
          <w:bCs/>
        </w:rPr>
        <w:t>ОГРН</w:t>
      </w:r>
      <w:r w:rsidRPr="00D600CE">
        <w:t xml:space="preserve"> и </w:t>
      </w:r>
      <w:r w:rsidRPr="00D600CE">
        <w:rPr>
          <w:b/>
          <w:bCs/>
        </w:rPr>
        <w:t>ОКПО</w:t>
      </w:r>
      <w:r w:rsidRPr="00D600CE">
        <w:t xml:space="preserve"> содержат соответственно ОГРН и ОКПО организации.</w:t>
      </w:r>
    </w:p>
    <w:p w:rsidR="0052383D" w:rsidRPr="00D600CE" w:rsidRDefault="0052383D" w:rsidP="00C11D2C">
      <w:pPr>
        <w:autoSpaceDE w:val="0"/>
        <w:autoSpaceDN w:val="0"/>
        <w:adjustRightInd w:val="0"/>
        <w:ind w:firstLine="709"/>
      </w:pPr>
      <w:r w:rsidRPr="00D600CE">
        <w:t xml:space="preserve">Поле </w:t>
      </w:r>
      <w:r w:rsidRPr="00D600CE">
        <w:rPr>
          <w:b/>
          <w:bCs/>
        </w:rPr>
        <w:t>Дата регистрации</w:t>
      </w:r>
      <w:r w:rsidRPr="00D600CE">
        <w:t xml:space="preserve"> содержит дату регистрации организации.</w:t>
      </w:r>
    </w:p>
    <w:p w:rsidR="0052383D" w:rsidRPr="00D600CE" w:rsidRDefault="0052383D" w:rsidP="00C11D2C">
      <w:pPr>
        <w:autoSpaceDE w:val="0"/>
        <w:autoSpaceDN w:val="0"/>
        <w:adjustRightInd w:val="0"/>
        <w:ind w:firstLine="709"/>
      </w:pPr>
      <w:bookmarkStart w:id="314" w:name="topic_OrganizacyiTerritory"/>
      <w:bookmarkEnd w:id="314"/>
      <w:r w:rsidRPr="00D600CE">
        <w:t xml:space="preserve">Поле </w:t>
      </w:r>
      <w:r w:rsidRPr="00D600CE">
        <w:rPr>
          <w:b/>
          <w:bCs/>
        </w:rPr>
        <w:t>Территория</w:t>
      </w:r>
      <w:r w:rsidRPr="00D600CE">
        <w:t xml:space="preserve"> определяет территорию (субъект РФ, район, город), в которой расположена организация. Для проверяющей организации данная территория является основной подконтрольной. Дополнительные подконтрольные территории можно определить во вкладке </w:t>
      </w:r>
      <w:r w:rsidRPr="00D600CE">
        <w:rPr>
          <w:b/>
          <w:bCs/>
        </w:rPr>
        <w:t>Подконтрольные территории</w:t>
      </w:r>
      <w:r w:rsidRPr="00D600CE">
        <w:t xml:space="preserve"> (см. ниже). При добавлении новой организации в справочник территория заполняется территорией проверяющей организации текущего пользователя. </w:t>
      </w:r>
    </w:p>
    <w:p w:rsidR="0052383D" w:rsidRPr="00D600CE" w:rsidRDefault="0052383D" w:rsidP="00C11D2C">
      <w:pPr>
        <w:autoSpaceDE w:val="0"/>
        <w:autoSpaceDN w:val="0"/>
        <w:adjustRightInd w:val="0"/>
        <w:ind w:firstLine="709"/>
      </w:pPr>
      <w:r w:rsidRPr="00D600CE">
        <w:t xml:space="preserve">Поля </w:t>
      </w:r>
      <w:r w:rsidRPr="00D600CE">
        <w:rPr>
          <w:b/>
          <w:bCs/>
        </w:rPr>
        <w:t>Адрес (юр.)</w:t>
      </w:r>
      <w:r w:rsidRPr="00D600CE">
        <w:t xml:space="preserve"> и </w:t>
      </w:r>
      <w:r w:rsidRPr="00D600CE">
        <w:rPr>
          <w:b/>
          <w:bCs/>
        </w:rPr>
        <w:t>Адрес (факт.)</w:t>
      </w:r>
      <w:r w:rsidRPr="00D600CE">
        <w:t xml:space="preserve"> содержат сведения о текущих фактическом и юридическом адресах организации из вкладки </w:t>
      </w:r>
      <w:r w:rsidRPr="00D600CE">
        <w:rPr>
          <w:b/>
          <w:bCs/>
        </w:rPr>
        <w:t>История</w:t>
      </w:r>
      <w:r w:rsidRPr="00D600CE">
        <w:t>.</w:t>
      </w:r>
      <w:r w:rsidRPr="00D600CE">
        <w:rPr>
          <w:b/>
          <w:bCs/>
        </w:rPr>
        <w:t xml:space="preserve"> </w:t>
      </w:r>
      <w:r w:rsidRPr="00D600CE">
        <w:t xml:space="preserve">При установке значения в поле </w:t>
      </w:r>
      <w:r w:rsidRPr="00D600CE">
        <w:rPr>
          <w:b/>
          <w:bCs/>
        </w:rPr>
        <w:t xml:space="preserve">Адрес (юр.) </w:t>
      </w:r>
      <w:r w:rsidRPr="00D600CE">
        <w:t xml:space="preserve">Подсистема автоматически выставит значение для поля </w:t>
      </w:r>
      <w:r w:rsidRPr="00D600CE">
        <w:rPr>
          <w:b/>
          <w:bCs/>
        </w:rPr>
        <w:t>Территория</w:t>
      </w:r>
      <w:r w:rsidRPr="00D600CE">
        <w:t>, если найдет соответствие в справочнике</w:t>
      </w:r>
      <w:r w:rsidRPr="00D600CE">
        <w:rPr>
          <w:i/>
          <w:iCs/>
        </w:rPr>
        <w:t xml:space="preserve"> </w:t>
      </w:r>
      <w:r w:rsidR="00C11D2C" w:rsidRPr="00D600CE">
        <w:rPr>
          <w:b/>
          <w:iCs/>
        </w:rPr>
        <w:t>«</w:t>
      </w:r>
      <w:hyperlink w:anchor="topic_Territoryi" w:history="1">
        <w:r w:rsidRPr="00D600CE">
          <w:rPr>
            <w:b/>
          </w:rPr>
          <w:t>Территорий</w:t>
        </w:r>
      </w:hyperlink>
      <w:r w:rsidR="00C11D2C" w:rsidRPr="00D600CE">
        <w:rPr>
          <w:b/>
        </w:rPr>
        <w:t>»</w:t>
      </w:r>
      <w:r w:rsidRPr="00D600CE">
        <w:t xml:space="preserve"> по полю ОКАТО в соответствие со значением ОКАТО у города или района или региона по выставленному адресу.</w:t>
      </w:r>
    </w:p>
    <w:p w:rsidR="0052383D" w:rsidRPr="00D600CE" w:rsidRDefault="0052383D" w:rsidP="00C11D2C">
      <w:pPr>
        <w:autoSpaceDE w:val="0"/>
        <w:autoSpaceDN w:val="0"/>
        <w:adjustRightInd w:val="0"/>
        <w:ind w:firstLine="709"/>
      </w:pPr>
      <w:r w:rsidRPr="00D600CE">
        <w:t xml:space="preserve">Поле </w:t>
      </w:r>
      <w:r w:rsidRPr="00D600CE">
        <w:rPr>
          <w:b/>
          <w:bCs/>
        </w:rPr>
        <w:t>Тип организации</w:t>
      </w:r>
      <w:r w:rsidRPr="00D600CE">
        <w:t xml:space="preserve"> определяет, к каким типам из справочника </w:t>
      </w:r>
      <w:r w:rsidR="00C11D2C" w:rsidRPr="00D600CE">
        <w:rPr>
          <w:b/>
          <w:bCs/>
        </w:rPr>
        <w:t>«</w:t>
      </w:r>
      <w:hyperlink w:anchor="topic_TipyOrganizaciy" w:history="1">
        <w:r w:rsidRPr="00D600CE">
          <w:rPr>
            <w:b/>
            <w:bCs/>
          </w:rPr>
          <w:t>Типы организаций</w:t>
        </w:r>
      </w:hyperlink>
      <w:r w:rsidR="00C11D2C" w:rsidRPr="00D600CE">
        <w:rPr>
          <w:b/>
          <w:bCs/>
        </w:rPr>
        <w:t>»</w:t>
      </w:r>
      <w:r w:rsidRPr="00D600CE">
        <w:t xml:space="preserve"> относится данная организация. При выборе типа будет предложено заполнить типовые </w:t>
      </w:r>
      <w:r w:rsidRPr="00D600CE">
        <w:rPr>
          <w:b/>
          <w:bCs/>
        </w:rPr>
        <w:t>Подразделения</w:t>
      </w:r>
      <w:r w:rsidRPr="00D600CE">
        <w:t xml:space="preserve"> и </w:t>
      </w:r>
      <w:r w:rsidRPr="00D600CE">
        <w:rPr>
          <w:b/>
          <w:bCs/>
        </w:rPr>
        <w:t>Должности</w:t>
      </w:r>
      <w:r w:rsidRPr="00D600CE">
        <w:t>, если они заданы для выбранного типа.</w:t>
      </w:r>
    </w:p>
    <w:p w:rsidR="0052383D" w:rsidRPr="00D600CE" w:rsidRDefault="0052383D" w:rsidP="00C11D2C">
      <w:pPr>
        <w:autoSpaceDE w:val="0"/>
        <w:autoSpaceDN w:val="0"/>
        <w:adjustRightInd w:val="0"/>
        <w:ind w:firstLine="709"/>
      </w:pPr>
      <w:r w:rsidRPr="00D600CE">
        <w:t xml:space="preserve">Поле </w:t>
      </w:r>
      <w:r w:rsidRPr="00D600CE">
        <w:rPr>
          <w:b/>
          <w:bCs/>
        </w:rPr>
        <w:t>ОКФС</w:t>
      </w:r>
      <w:r w:rsidRPr="00D600CE">
        <w:t xml:space="preserve"> определяет вид собственности организации.</w:t>
      </w:r>
    </w:p>
    <w:p w:rsidR="0052383D" w:rsidRPr="00D600CE" w:rsidRDefault="0052383D" w:rsidP="00C11D2C">
      <w:pPr>
        <w:autoSpaceDE w:val="0"/>
        <w:autoSpaceDN w:val="0"/>
        <w:adjustRightInd w:val="0"/>
        <w:ind w:firstLine="709"/>
      </w:pPr>
      <w:r w:rsidRPr="00D600CE">
        <w:t xml:space="preserve">Поле </w:t>
      </w:r>
      <w:r w:rsidRPr="00D600CE">
        <w:rPr>
          <w:b/>
          <w:bCs/>
        </w:rPr>
        <w:t>ОКВЭД</w:t>
      </w:r>
      <w:r w:rsidRPr="00D600CE">
        <w:t xml:space="preserve"> определяет вид экономической деятельности организации. Если в поле отобрано несколько значений, в данном поле отображаются записи с отмеченным параметром </w:t>
      </w:r>
      <w:r w:rsidRPr="00D600CE">
        <w:rPr>
          <w:b/>
          <w:bCs/>
        </w:rPr>
        <w:t>Основной</w:t>
      </w:r>
      <w:r w:rsidRPr="00D600CE">
        <w:t xml:space="preserve">. Основной вид деятельности при этом выделяется </w:t>
      </w:r>
      <w:r w:rsidRPr="00D600CE">
        <w:rPr>
          <w:b/>
          <w:bCs/>
        </w:rPr>
        <w:t>жирным шрифтом</w:t>
      </w:r>
      <w:r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0EF57EEE" wp14:editId="7B1331A5">
            <wp:extent cx="5932805" cy="432752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932805" cy="4327525"/>
                    </a:xfrm>
                    <a:prstGeom prst="rect">
                      <a:avLst/>
                    </a:prstGeom>
                    <a:noFill/>
                    <a:ln>
                      <a:noFill/>
                    </a:ln>
                  </pic:spPr>
                </pic:pic>
              </a:graphicData>
            </a:graphic>
          </wp:inline>
        </w:drawing>
      </w:r>
    </w:p>
    <w:p w:rsidR="00C11D2C" w:rsidRPr="00D600CE" w:rsidRDefault="00C11D2C" w:rsidP="00C11D2C">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190</w:t>
      </w:r>
      <w:r w:rsidR="000D34C2">
        <w:rPr>
          <w:b/>
          <w:bCs/>
          <w:sz w:val="20"/>
          <w:szCs w:val="20"/>
        </w:rPr>
        <w:fldChar w:fldCharType="end"/>
      </w:r>
      <w:r w:rsidRPr="00D600CE">
        <w:rPr>
          <w:b/>
          <w:bCs/>
          <w:sz w:val="20"/>
          <w:szCs w:val="20"/>
        </w:rPr>
        <w:t>. Справочник «ОКВЭД»</w:t>
      </w:r>
    </w:p>
    <w:p w:rsidR="0052383D" w:rsidRPr="00D600CE" w:rsidRDefault="0052383D" w:rsidP="00C11D2C">
      <w:pPr>
        <w:autoSpaceDE w:val="0"/>
        <w:autoSpaceDN w:val="0"/>
        <w:adjustRightInd w:val="0"/>
        <w:ind w:firstLine="709"/>
      </w:pPr>
      <w:r w:rsidRPr="00D600CE">
        <w:t xml:space="preserve">Поле </w:t>
      </w:r>
      <w:r w:rsidRPr="00D600CE">
        <w:rPr>
          <w:b/>
          <w:bCs/>
        </w:rPr>
        <w:t>ОКОПФ</w:t>
      </w:r>
      <w:r w:rsidRPr="00D600CE">
        <w:t xml:space="preserve"> содержит организационно-правовую форму организации.</w:t>
      </w:r>
    </w:p>
    <w:p w:rsidR="0052383D" w:rsidRPr="00D600CE" w:rsidRDefault="0052383D" w:rsidP="00C11D2C">
      <w:pPr>
        <w:autoSpaceDE w:val="0"/>
        <w:autoSpaceDN w:val="0"/>
        <w:adjustRightInd w:val="0"/>
        <w:ind w:firstLine="709"/>
      </w:pPr>
      <w:r w:rsidRPr="00D600CE">
        <w:t xml:space="preserve">При установке значения в поле </w:t>
      </w:r>
      <w:r w:rsidRPr="00D600CE">
        <w:rPr>
          <w:b/>
          <w:bCs/>
        </w:rPr>
        <w:t>Дата закрытия</w:t>
      </w:r>
      <w:r w:rsidRPr="00D600CE">
        <w:t xml:space="preserve"> автоматически закрывается текущий период действия с этим значением, если же очистить поле – то дата окончания текущего период выставится в значение </w:t>
      </w:r>
      <w:r w:rsidR="0088075E" w:rsidRPr="00D600CE">
        <w:t>«</w:t>
      </w:r>
      <w:r w:rsidRPr="00D600CE">
        <w:t>31.12.2100</w:t>
      </w:r>
      <w:r w:rsidR="0088075E" w:rsidRPr="00D600CE">
        <w:t>»</w:t>
      </w:r>
      <w:r w:rsidRPr="00D600CE">
        <w:t>.</w:t>
      </w:r>
    </w:p>
    <w:p w:rsidR="0052383D" w:rsidRPr="00D600CE" w:rsidRDefault="0052383D" w:rsidP="00C11D2C">
      <w:pPr>
        <w:autoSpaceDE w:val="0"/>
        <w:autoSpaceDN w:val="0"/>
        <w:adjustRightInd w:val="0"/>
        <w:ind w:firstLine="709"/>
      </w:pPr>
      <w:r w:rsidRPr="00D600CE">
        <w:t xml:space="preserve">Поле </w:t>
      </w:r>
      <w:r w:rsidRPr="00D600CE">
        <w:rPr>
          <w:b/>
          <w:bCs/>
        </w:rPr>
        <w:t>Дата закрытия</w:t>
      </w:r>
      <w:r w:rsidRPr="00D600CE">
        <w:t xml:space="preserve"> содержит дату прекращения деятельности организации.</w:t>
      </w:r>
    </w:p>
    <w:p w:rsidR="0052383D" w:rsidRPr="00D600CE" w:rsidRDefault="0052383D" w:rsidP="00C11D2C">
      <w:pPr>
        <w:autoSpaceDE w:val="0"/>
        <w:autoSpaceDN w:val="0"/>
        <w:adjustRightInd w:val="0"/>
        <w:ind w:firstLine="709"/>
      </w:pPr>
      <w:bookmarkStart w:id="315" w:name="topic_Organizacyi04"/>
      <w:bookmarkEnd w:id="315"/>
      <w:r w:rsidRPr="00D600CE">
        <w:t xml:space="preserve">Вкладка  </w:t>
      </w:r>
      <w:r w:rsidRPr="00D600CE">
        <w:rPr>
          <w:b/>
          <w:bCs/>
        </w:rPr>
        <w:t xml:space="preserve">История </w:t>
      </w:r>
      <w:r w:rsidRPr="00D600CE">
        <w:t xml:space="preserve">содержит сведения об организации, изменяющиеся во времени. </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597EC8AC" wp14:editId="6FE55D00">
            <wp:extent cx="5932805" cy="5347970"/>
            <wp:effectExtent l="0" t="0" r="0" b="508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3"/>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932805" cy="5347970"/>
                    </a:xfrm>
                    <a:prstGeom prst="rect">
                      <a:avLst/>
                    </a:prstGeom>
                    <a:noFill/>
                    <a:ln>
                      <a:noFill/>
                    </a:ln>
                  </pic:spPr>
                </pic:pic>
              </a:graphicData>
            </a:graphic>
          </wp:inline>
        </w:drawing>
      </w:r>
    </w:p>
    <w:p w:rsidR="00C11D2C" w:rsidRPr="00D600CE" w:rsidRDefault="00C11D2C" w:rsidP="00C11D2C">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191</w:t>
      </w:r>
      <w:r w:rsidR="000D34C2">
        <w:rPr>
          <w:b/>
          <w:bCs/>
          <w:sz w:val="20"/>
          <w:szCs w:val="20"/>
        </w:rPr>
        <w:fldChar w:fldCharType="end"/>
      </w:r>
      <w:r w:rsidRPr="00D600CE">
        <w:rPr>
          <w:b/>
          <w:bCs/>
          <w:sz w:val="20"/>
          <w:szCs w:val="20"/>
        </w:rPr>
        <w:t>. Справочник «Организации». Вкладка «История»</w:t>
      </w:r>
    </w:p>
    <w:p w:rsidR="0052383D" w:rsidRPr="00D600CE" w:rsidRDefault="0052383D" w:rsidP="00C11D2C">
      <w:pPr>
        <w:autoSpaceDE w:val="0"/>
        <w:autoSpaceDN w:val="0"/>
        <w:adjustRightInd w:val="0"/>
        <w:ind w:firstLine="709"/>
      </w:pPr>
      <w:r w:rsidRPr="00D600CE">
        <w:t>Периоды действия не могут пересекаться и между ними не может быть пропусков. Для каждого периода действия значения полей в нижней части окна вводятся отдельно.</w:t>
      </w:r>
    </w:p>
    <w:p w:rsidR="0052383D" w:rsidRPr="00D600CE" w:rsidRDefault="0052383D" w:rsidP="00C11D2C">
      <w:pPr>
        <w:autoSpaceDE w:val="0"/>
        <w:autoSpaceDN w:val="0"/>
        <w:adjustRightInd w:val="0"/>
        <w:ind w:firstLine="709"/>
        <w:rPr>
          <w:b/>
          <w:bCs/>
        </w:rPr>
      </w:pPr>
      <w:r w:rsidRPr="00D600CE">
        <w:t xml:space="preserve">В полях </w:t>
      </w:r>
      <w:r w:rsidRPr="00D600CE">
        <w:rPr>
          <w:b/>
          <w:bCs/>
        </w:rPr>
        <w:t>Адрес (юр.)</w:t>
      </w:r>
      <w:r w:rsidRPr="00D600CE">
        <w:t xml:space="preserve"> и </w:t>
      </w:r>
      <w:r w:rsidRPr="00D600CE">
        <w:rPr>
          <w:b/>
          <w:bCs/>
        </w:rPr>
        <w:t>Адрес (факт.)</w:t>
      </w:r>
      <w:r w:rsidRPr="00D600CE">
        <w:t xml:space="preserve"> по кнопке </w:t>
      </w:r>
      <w:r w:rsidRPr="00D600CE">
        <w:rPr>
          <w:b/>
          <w:noProof/>
          <w:sz w:val="16"/>
          <w:szCs w:val="16"/>
        </w:rPr>
        <w:drawing>
          <wp:inline distT="0" distB="0" distL="0" distR="0" wp14:anchorId="6EF8B392" wp14:editId="560DEBFD">
            <wp:extent cx="308610" cy="30861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из ФИАС выбирается соответственно юридический адрес организации и фактический адрес организации. Существует возможность ручного ввода адресов непосредственно в поле выбора адреса. Кнопка </w:t>
      </w:r>
      <w:r w:rsidRPr="00D600CE">
        <w:rPr>
          <w:b/>
          <w:noProof/>
          <w:sz w:val="16"/>
          <w:szCs w:val="16"/>
        </w:rPr>
        <w:drawing>
          <wp:inline distT="0" distB="0" distL="0" distR="0" wp14:anchorId="6F231DCD" wp14:editId="313B39F5">
            <wp:extent cx="308610" cy="30861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1"/>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позволяет скопировать содержимое поля</w:t>
      </w:r>
      <w:r w:rsidRPr="00D600CE">
        <w:rPr>
          <w:b/>
          <w:bCs/>
          <w:sz w:val="16"/>
          <w:szCs w:val="16"/>
        </w:rPr>
        <w:t xml:space="preserve"> </w:t>
      </w:r>
      <w:r w:rsidRPr="00D600CE">
        <w:rPr>
          <w:b/>
          <w:bCs/>
        </w:rPr>
        <w:t xml:space="preserve">Адрес (юр.) </w:t>
      </w:r>
      <w:r w:rsidRPr="00D600CE">
        <w:t>в поле</w:t>
      </w:r>
      <w:r w:rsidRPr="00D600CE">
        <w:rPr>
          <w:b/>
          <w:bCs/>
        </w:rPr>
        <w:t xml:space="preserve"> Адрес (факт.)</w:t>
      </w:r>
    </w:p>
    <w:p w:rsidR="0052383D" w:rsidRPr="00D600CE" w:rsidRDefault="0052383D" w:rsidP="00C11D2C">
      <w:pPr>
        <w:autoSpaceDE w:val="0"/>
        <w:autoSpaceDN w:val="0"/>
        <w:adjustRightInd w:val="0"/>
        <w:ind w:firstLine="709"/>
      </w:pPr>
      <w:r w:rsidRPr="00D600CE">
        <w:t xml:space="preserve">Вкладка </w:t>
      </w:r>
      <w:r w:rsidRPr="00D600CE">
        <w:rPr>
          <w:b/>
          <w:bCs/>
        </w:rPr>
        <w:t xml:space="preserve">История изменений </w:t>
      </w:r>
      <w:r w:rsidRPr="00D600CE">
        <w:t xml:space="preserve">содержит сведения об изменениях по полям </w:t>
      </w:r>
      <w:r w:rsidRPr="00D600CE">
        <w:rPr>
          <w:b/>
          <w:bCs/>
        </w:rPr>
        <w:t>Наименование,</w:t>
      </w:r>
      <w:r w:rsidRPr="00D600CE">
        <w:t xml:space="preserve"> </w:t>
      </w:r>
      <w:r w:rsidRPr="00D600CE">
        <w:rPr>
          <w:b/>
          <w:bCs/>
        </w:rPr>
        <w:t xml:space="preserve">Краткое наименование </w:t>
      </w:r>
      <w:r w:rsidRPr="00D600CE">
        <w:t xml:space="preserve">и </w:t>
      </w:r>
      <w:r w:rsidRPr="00D600CE">
        <w:rPr>
          <w:b/>
          <w:bCs/>
        </w:rPr>
        <w:t>Глава</w:t>
      </w:r>
      <w:r w:rsidRPr="00D600CE">
        <w:t>.</w:t>
      </w:r>
      <w:r w:rsidRPr="00D600CE">
        <w:rPr>
          <w:b/>
          <w:bCs/>
        </w:rPr>
        <w:t xml:space="preserve"> </w:t>
      </w:r>
      <w:r w:rsidRPr="00D600CE">
        <w:t xml:space="preserve">Существует возможность установить права доступа на чтение и изменение как самой вкладки </w:t>
      </w:r>
      <w:r w:rsidRPr="00D600CE">
        <w:rPr>
          <w:b/>
          <w:bCs/>
        </w:rPr>
        <w:t>История изменений</w:t>
      </w:r>
      <w:r w:rsidRPr="00D600CE">
        <w:t xml:space="preserve">, так и кнопок панели инструментов вкладки. При добавлении, редактировании, удалении записей истории изменений происходит контроль: проверка на пересекающиеся периоды, проверка на непрерывность периодов. При редактировании текущего значения поля во вкладке </w:t>
      </w:r>
      <w:r w:rsidR="0088075E" w:rsidRPr="00D600CE">
        <w:t>«</w:t>
      </w:r>
      <w:r w:rsidRPr="00D600CE">
        <w:t>История изменений</w:t>
      </w:r>
      <w:r w:rsidR="0088075E" w:rsidRPr="00D600CE">
        <w:t>»</w:t>
      </w:r>
      <w:r w:rsidRPr="00D600CE">
        <w:t xml:space="preserve"> автоматически изменяется значение соответствующего поля во вкладке </w:t>
      </w:r>
      <w:r w:rsidRPr="00D600CE">
        <w:rPr>
          <w:b/>
          <w:bCs/>
        </w:rPr>
        <w:t xml:space="preserve">Общие </w:t>
      </w:r>
      <w:r w:rsidRPr="00D600CE">
        <w:t xml:space="preserve">и выводится информационное сообщение: </w:t>
      </w:r>
      <w:r w:rsidR="0088075E" w:rsidRPr="00D600CE">
        <w:t>«</w:t>
      </w:r>
      <w:r w:rsidRPr="00D600CE">
        <w:t>Выполнено обновление полей в соответствии с историей изменений:......</w:t>
      </w:r>
      <w:r w:rsidR="0088075E" w:rsidRPr="00D600CE">
        <w:t>»</w:t>
      </w:r>
      <w:r w:rsidRPr="00D600CE">
        <w:t xml:space="preserve"> </w:t>
      </w:r>
    </w:p>
    <w:p w:rsidR="0052383D" w:rsidRPr="00D600CE" w:rsidRDefault="0052383D" w:rsidP="00C11D2C">
      <w:pPr>
        <w:autoSpaceDE w:val="0"/>
        <w:autoSpaceDN w:val="0"/>
        <w:adjustRightInd w:val="0"/>
        <w:ind w:firstLine="709"/>
      </w:pPr>
      <w:r w:rsidRPr="00D600CE">
        <w:lastRenderedPageBreak/>
        <w:t xml:space="preserve">Кнопка </w:t>
      </w:r>
      <w:r w:rsidRPr="00D600CE">
        <w:rPr>
          <w:b/>
          <w:noProof/>
          <w:sz w:val="16"/>
          <w:szCs w:val="16"/>
        </w:rPr>
        <w:drawing>
          <wp:inline distT="0" distB="0" distL="0" distR="0" wp14:anchorId="482B48D7" wp14:editId="3F963BF8">
            <wp:extent cx="308610" cy="30861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0"/>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Проверить наличие изменений</w:t>
      </w:r>
      <w:r w:rsidRPr="00D600CE">
        <w:t xml:space="preserve"> предназначена для получения актуальной информации по полям </w:t>
      </w:r>
      <w:r w:rsidR="0088075E" w:rsidRPr="00D600CE">
        <w:t>«</w:t>
      </w:r>
      <w:r w:rsidRPr="00D600CE">
        <w:t>Наименование</w:t>
      </w:r>
      <w:r w:rsidR="0088075E" w:rsidRPr="00D600CE">
        <w:t>»</w:t>
      </w:r>
      <w:r w:rsidRPr="00D600CE">
        <w:t xml:space="preserve"> и </w:t>
      </w:r>
      <w:r w:rsidR="0088075E" w:rsidRPr="00D600CE">
        <w:t>«</w:t>
      </w:r>
      <w:r w:rsidRPr="00D600CE">
        <w:t>Краткое наименование</w:t>
      </w:r>
      <w:r w:rsidR="0088075E" w:rsidRPr="00D600CE">
        <w:t>»</w:t>
      </w:r>
      <w:r w:rsidRPr="00D600CE">
        <w:t xml:space="preserve"> из истории изменений из открытого источника </w:t>
      </w:r>
      <w:r w:rsidR="0088075E" w:rsidRPr="00D600CE">
        <w:t>«</w:t>
      </w:r>
      <w:r w:rsidRPr="00D600CE">
        <w:t>​http://egrul.nalog.ru/</w:t>
      </w:r>
      <w:r w:rsidR="0088075E" w:rsidRPr="00D600CE">
        <w:t>»</w:t>
      </w:r>
      <w:r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01876719" wp14:editId="428AE0EE">
            <wp:extent cx="5932805" cy="5347970"/>
            <wp:effectExtent l="0" t="0" r="0" b="508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9"/>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932805" cy="5347970"/>
                    </a:xfrm>
                    <a:prstGeom prst="rect">
                      <a:avLst/>
                    </a:prstGeom>
                    <a:noFill/>
                    <a:ln>
                      <a:noFill/>
                    </a:ln>
                  </pic:spPr>
                </pic:pic>
              </a:graphicData>
            </a:graphic>
          </wp:inline>
        </w:drawing>
      </w:r>
    </w:p>
    <w:p w:rsidR="006F0206" w:rsidRPr="00D600CE" w:rsidRDefault="006F0206" w:rsidP="006F020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192</w:t>
      </w:r>
      <w:r w:rsidR="000D34C2">
        <w:rPr>
          <w:b/>
          <w:bCs/>
          <w:sz w:val="20"/>
          <w:szCs w:val="20"/>
        </w:rPr>
        <w:fldChar w:fldCharType="end"/>
      </w:r>
      <w:r w:rsidRPr="00D600CE">
        <w:rPr>
          <w:b/>
          <w:bCs/>
          <w:sz w:val="20"/>
          <w:szCs w:val="20"/>
        </w:rPr>
        <w:t>. Справочник «Организации». Вкладка «История изменений»</w:t>
      </w:r>
    </w:p>
    <w:p w:rsidR="0052383D" w:rsidRPr="00D600CE" w:rsidRDefault="0052383D" w:rsidP="00C11D2C">
      <w:pPr>
        <w:autoSpaceDE w:val="0"/>
        <w:autoSpaceDN w:val="0"/>
        <w:adjustRightInd w:val="0"/>
        <w:ind w:firstLine="709"/>
      </w:pPr>
      <w:r w:rsidRPr="00D600CE">
        <w:t>Вкладка</w:t>
      </w:r>
      <w:r w:rsidRPr="00D600CE">
        <w:rPr>
          <w:b/>
          <w:bCs/>
        </w:rPr>
        <w:t xml:space="preserve"> ОКВЭД</w:t>
      </w:r>
      <w:r w:rsidRPr="00D600CE">
        <w:t xml:space="preserve"> содержит перечень записей, отобранных ранее во вкладке </w:t>
      </w:r>
      <w:r w:rsidRPr="00D600CE">
        <w:rPr>
          <w:b/>
          <w:bCs/>
        </w:rPr>
        <w:t>Общие</w:t>
      </w:r>
      <w:r w:rsidRPr="00D600CE">
        <w:t xml:space="preserve"> в поле </w:t>
      </w:r>
      <w:r w:rsidRPr="00D600CE">
        <w:rPr>
          <w:b/>
          <w:bCs/>
        </w:rPr>
        <w:t>ОКВЭД</w:t>
      </w:r>
      <w:r w:rsidRPr="00D600CE">
        <w:t xml:space="preserve">. При этом вид деятельности с отмеченным параметром </w:t>
      </w:r>
      <w:r w:rsidRPr="00D600CE">
        <w:rPr>
          <w:b/>
          <w:bCs/>
        </w:rPr>
        <w:t>Основной</w:t>
      </w:r>
      <w:r w:rsidRPr="00D600CE">
        <w:t xml:space="preserve"> выделяется </w:t>
      </w:r>
      <w:r w:rsidRPr="00D600CE">
        <w:rPr>
          <w:b/>
          <w:bCs/>
        </w:rPr>
        <w:t>жирным шрифтом</w:t>
      </w:r>
      <w:r w:rsidRPr="00D600CE">
        <w:t>. Для каждой из записей существует возможность задать необходимый период действия.</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4F12DD5C" wp14:editId="21C2FFE5">
            <wp:extent cx="5932805" cy="5347970"/>
            <wp:effectExtent l="0" t="0" r="0" b="508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932805" cy="5347970"/>
                    </a:xfrm>
                    <a:prstGeom prst="rect">
                      <a:avLst/>
                    </a:prstGeom>
                    <a:noFill/>
                    <a:ln>
                      <a:noFill/>
                    </a:ln>
                  </pic:spPr>
                </pic:pic>
              </a:graphicData>
            </a:graphic>
          </wp:inline>
        </w:drawing>
      </w:r>
    </w:p>
    <w:p w:rsidR="006F0206" w:rsidRPr="00D600CE" w:rsidRDefault="006F0206" w:rsidP="006F020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193</w:t>
      </w:r>
      <w:r w:rsidR="000D34C2">
        <w:rPr>
          <w:b/>
          <w:bCs/>
          <w:sz w:val="20"/>
          <w:szCs w:val="20"/>
        </w:rPr>
        <w:fldChar w:fldCharType="end"/>
      </w:r>
      <w:r w:rsidRPr="00D600CE">
        <w:rPr>
          <w:b/>
          <w:bCs/>
          <w:sz w:val="20"/>
          <w:szCs w:val="20"/>
        </w:rPr>
        <w:t>. Справочник «Организации». Вкладка «ОКВЭД»</w:t>
      </w:r>
    </w:p>
    <w:p w:rsidR="0052383D" w:rsidRPr="00D600CE" w:rsidRDefault="0052383D" w:rsidP="00C11D2C">
      <w:pPr>
        <w:autoSpaceDE w:val="0"/>
        <w:autoSpaceDN w:val="0"/>
        <w:adjustRightInd w:val="0"/>
        <w:ind w:firstLine="709"/>
      </w:pPr>
      <w:r w:rsidRPr="00D600CE">
        <w:t>Вкладка</w:t>
      </w:r>
      <w:r w:rsidRPr="00D600CE">
        <w:rPr>
          <w:b/>
          <w:bCs/>
        </w:rPr>
        <w:t xml:space="preserve"> Дополнительно </w:t>
      </w:r>
      <w:r w:rsidRPr="00D600CE">
        <w:t>содержит поля для заполнения дополнительной информации по организации.</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bCs/>
          <w:sz w:val="16"/>
          <w:szCs w:val="16"/>
        </w:rPr>
        <w:lastRenderedPageBreak/>
        <w:t xml:space="preserve">   </w:t>
      </w:r>
      <w:r w:rsidRPr="00D600CE">
        <w:rPr>
          <w:b/>
          <w:noProof/>
          <w:sz w:val="16"/>
          <w:szCs w:val="16"/>
        </w:rPr>
        <w:drawing>
          <wp:inline distT="0" distB="0" distL="0" distR="0" wp14:anchorId="746135D4" wp14:editId="505AF189">
            <wp:extent cx="5932805" cy="5347970"/>
            <wp:effectExtent l="0" t="0" r="0" b="508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932805" cy="5347970"/>
                    </a:xfrm>
                    <a:prstGeom prst="rect">
                      <a:avLst/>
                    </a:prstGeom>
                    <a:noFill/>
                    <a:ln>
                      <a:noFill/>
                    </a:ln>
                  </pic:spPr>
                </pic:pic>
              </a:graphicData>
            </a:graphic>
          </wp:inline>
        </w:drawing>
      </w:r>
    </w:p>
    <w:p w:rsidR="006F0206" w:rsidRPr="00D600CE" w:rsidRDefault="006F0206" w:rsidP="006F020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194</w:t>
      </w:r>
      <w:r w:rsidR="000D34C2">
        <w:rPr>
          <w:b/>
          <w:bCs/>
          <w:sz w:val="20"/>
          <w:szCs w:val="20"/>
        </w:rPr>
        <w:fldChar w:fldCharType="end"/>
      </w:r>
      <w:r w:rsidRPr="00D600CE">
        <w:rPr>
          <w:b/>
          <w:bCs/>
          <w:sz w:val="20"/>
          <w:szCs w:val="20"/>
        </w:rPr>
        <w:t>. Справочник «Организации». Вкладка «Дополнительно»</w:t>
      </w:r>
    </w:p>
    <w:p w:rsidR="0052383D" w:rsidRPr="00D600CE" w:rsidRDefault="0052383D" w:rsidP="00C11D2C">
      <w:pPr>
        <w:autoSpaceDE w:val="0"/>
        <w:autoSpaceDN w:val="0"/>
        <w:adjustRightInd w:val="0"/>
        <w:ind w:firstLine="709"/>
      </w:pPr>
      <w:r w:rsidRPr="00D600CE">
        <w:t xml:space="preserve">Поле </w:t>
      </w:r>
      <w:r w:rsidRPr="00D600CE">
        <w:rPr>
          <w:b/>
          <w:bCs/>
        </w:rPr>
        <w:t>Аббревиатура</w:t>
      </w:r>
      <w:r w:rsidRPr="00D600CE">
        <w:t xml:space="preserve"> содержит общепринятое сокращенное наименование организации (не более 20 символов).</w:t>
      </w:r>
    </w:p>
    <w:p w:rsidR="0052383D" w:rsidRPr="00D600CE" w:rsidRDefault="0052383D" w:rsidP="00C11D2C">
      <w:pPr>
        <w:autoSpaceDE w:val="0"/>
        <w:autoSpaceDN w:val="0"/>
        <w:adjustRightInd w:val="0"/>
        <w:ind w:firstLine="709"/>
      </w:pPr>
      <w:r w:rsidRPr="00D600CE">
        <w:t xml:space="preserve">Поле </w:t>
      </w:r>
      <w:r w:rsidRPr="00D600CE">
        <w:rPr>
          <w:b/>
          <w:bCs/>
        </w:rPr>
        <w:t>Подразделения</w:t>
      </w:r>
      <w:r w:rsidRPr="00D600CE">
        <w:t xml:space="preserve"> содержит перечень структурных подразделений, которые присутствуют в штатном расписании организации. Для корректного заполнения этого поля необходимо чтобы  был заполнен справочник </w:t>
      </w:r>
      <w:r w:rsidR="006F0206" w:rsidRPr="00D600CE">
        <w:t>«</w:t>
      </w:r>
      <w:r w:rsidRPr="00D600CE">
        <w:rPr>
          <w:b/>
          <w:bCs/>
        </w:rPr>
        <w:t>Подразделения</w:t>
      </w:r>
      <w:r w:rsidR="006F0206" w:rsidRPr="00D600CE">
        <w:rPr>
          <w:b/>
          <w:bCs/>
        </w:rPr>
        <w:t>»</w:t>
      </w:r>
      <w:r w:rsidRPr="00D600CE">
        <w:rPr>
          <w:b/>
          <w:bCs/>
        </w:rPr>
        <w:t>.</w:t>
      </w:r>
      <w:r w:rsidRPr="00D600CE">
        <w:t xml:space="preserve"> </w:t>
      </w:r>
    </w:p>
    <w:p w:rsidR="0052383D" w:rsidRPr="00D600CE" w:rsidRDefault="0052383D" w:rsidP="00C11D2C">
      <w:pPr>
        <w:autoSpaceDE w:val="0"/>
        <w:autoSpaceDN w:val="0"/>
        <w:adjustRightInd w:val="0"/>
        <w:ind w:firstLine="709"/>
      </w:pPr>
      <w:r w:rsidRPr="00D600CE">
        <w:t xml:space="preserve">В поле </w:t>
      </w:r>
      <w:r w:rsidRPr="00D600CE">
        <w:rPr>
          <w:b/>
          <w:bCs/>
        </w:rPr>
        <w:t>Должности</w:t>
      </w:r>
      <w:r w:rsidRPr="00D600CE">
        <w:t xml:space="preserve"> необходимо отобрать должности, присутствующие в штатном расписании добавляемой организации. Для корректного заполнения этого поля необходимо чтобы был заполнен справочник </w:t>
      </w:r>
      <w:r w:rsidR="006F0206" w:rsidRPr="00D600CE">
        <w:t>«</w:t>
      </w:r>
      <w:hyperlink w:anchor="topic_Dolgnosty" w:history="1">
        <w:r w:rsidRPr="00D600CE">
          <w:rPr>
            <w:b/>
            <w:bCs/>
          </w:rPr>
          <w:t>Должности</w:t>
        </w:r>
      </w:hyperlink>
      <w:r w:rsidR="006F0206" w:rsidRPr="00D600CE">
        <w:rPr>
          <w:b/>
          <w:bCs/>
        </w:rPr>
        <w:t>»</w:t>
      </w:r>
      <w:r w:rsidRPr="00D600CE">
        <w:rPr>
          <w:b/>
          <w:bCs/>
        </w:rPr>
        <w:t>.</w:t>
      </w:r>
      <w:r w:rsidRPr="00D600CE">
        <w:t xml:space="preserve"> Для проверяющей организации рекомендуется в этом поле выбирать все должности, присутствующие в штатном расписании этой организации.</w:t>
      </w:r>
    </w:p>
    <w:p w:rsidR="0052383D" w:rsidRPr="00D600CE" w:rsidRDefault="0052383D" w:rsidP="00C11D2C">
      <w:pPr>
        <w:autoSpaceDE w:val="0"/>
        <w:autoSpaceDN w:val="0"/>
        <w:adjustRightInd w:val="0"/>
        <w:ind w:firstLine="709"/>
      </w:pPr>
      <w:r w:rsidRPr="00D600CE">
        <w:t xml:space="preserve">Поле </w:t>
      </w:r>
      <w:r w:rsidRPr="00D600CE">
        <w:rPr>
          <w:b/>
          <w:bCs/>
        </w:rPr>
        <w:t>Сотрудники</w:t>
      </w:r>
      <w:r w:rsidRPr="00D600CE">
        <w:t xml:space="preserve"> позволяет выбрать сотрудников создаваемой организации из справочника </w:t>
      </w:r>
      <w:r w:rsidR="006F0206" w:rsidRPr="00D600CE">
        <w:t>«</w:t>
      </w:r>
      <w:hyperlink w:anchor="topic_Sotrudniky" w:history="1">
        <w:r w:rsidRPr="00D600CE">
          <w:rPr>
            <w:b/>
            <w:bCs/>
          </w:rPr>
          <w:t>Сотрудники</w:t>
        </w:r>
      </w:hyperlink>
      <w:r w:rsidR="006F0206" w:rsidRPr="00D600CE">
        <w:rPr>
          <w:b/>
          <w:bCs/>
        </w:rPr>
        <w:t>»</w:t>
      </w:r>
      <w:r w:rsidRPr="00D600CE">
        <w:rPr>
          <w:b/>
          <w:bCs/>
        </w:rPr>
        <w:t>.</w:t>
      </w:r>
    </w:p>
    <w:p w:rsidR="0052383D" w:rsidRPr="00D600CE" w:rsidRDefault="0052383D" w:rsidP="00C11D2C">
      <w:pPr>
        <w:autoSpaceDE w:val="0"/>
        <w:autoSpaceDN w:val="0"/>
        <w:adjustRightInd w:val="0"/>
        <w:ind w:firstLine="709"/>
      </w:pPr>
      <w:r w:rsidRPr="00D600CE">
        <w:t xml:space="preserve">Поля </w:t>
      </w:r>
      <w:r w:rsidRPr="00D600CE">
        <w:rPr>
          <w:b/>
          <w:bCs/>
        </w:rPr>
        <w:t>Подразделение</w:t>
      </w:r>
      <w:r w:rsidRPr="00D600CE">
        <w:t xml:space="preserve">, </w:t>
      </w:r>
      <w:r w:rsidRPr="00D600CE">
        <w:rPr>
          <w:b/>
          <w:bCs/>
        </w:rPr>
        <w:t>Сотрудники</w:t>
      </w:r>
      <w:r w:rsidRPr="00D600CE">
        <w:t xml:space="preserve">, </w:t>
      </w:r>
      <w:r w:rsidRPr="00D600CE">
        <w:rPr>
          <w:b/>
          <w:bCs/>
        </w:rPr>
        <w:t>Правопредшественник</w:t>
      </w:r>
      <w:r w:rsidRPr="00D600CE">
        <w:t xml:space="preserve">, </w:t>
      </w:r>
      <w:r w:rsidRPr="00D600CE">
        <w:rPr>
          <w:b/>
          <w:bCs/>
        </w:rPr>
        <w:t>Должности</w:t>
      </w:r>
      <w:r w:rsidRPr="00D600CE">
        <w:t xml:space="preserve"> могут содержать более одного значения. </w:t>
      </w:r>
    </w:p>
    <w:p w:rsidR="0052383D" w:rsidRPr="00D600CE" w:rsidRDefault="0052383D" w:rsidP="00C11D2C">
      <w:pPr>
        <w:autoSpaceDE w:val="0"/>
        <w:autoSpaceDN w:val="0"/>
        <w:adjustRightInd w:val="0"/>
        <w:ind w:firstLine="709"/>
      </w:pPr>
      <w:r w:rsidRPr="00D600CE">
        <w:t xml:space="preserve">Поле </w:t>
      </w:r>
      <w:r w:rsidRPr="00D600CE">
        <w:rPr>
          <w:b/>
          <w:bCs/>
        </w:rPr>
        <w:t>Глава</w:t>
      </w:r>
      <w:r w:rsidRPr="00D600CE">
        <w:t xml:space="preserve"> определяет ведомственную принадлежность организации.</w:t>
      </w:r>
    </w:p>
    <w:p w:rsidR="0052383D" w:rsidRPr="00D600CE" w:rsidRDefault="0052383D" w:rsidP="00C11D2C">
      <w:pPr>
        <w:autoSpaceDE w:val="0"/>
        <w:autoSpaceDN w:val="0"/>
        <w:adjustRightInd w:val="0"/>
        <w:ind w:firstLine="709"/>
      </w:pPr>
      <w:bookmarkStart w:id="316" w:name="topic_OrganizacyiFinanc"/>
      <w:bookmarkEnd w:id="316"/>
      <w:r w:rsidRPr="00D600CE">
        <w:t xml:space="preserve">В поле </w:t>
      </w:r>
      <w:r w:rsidRPr="00D600CE">
        <w:rPr>
          <w:b/>
          <w:bCs/>
        </w:rPr>
        <w:t xml:space="preserve">Финансирующая </w:t>
      </w:r>
      <w:r w:rsidRPr="00D600CE">
        <w:t xml:space="preserve">по кнопке </w:t>
      </w:r>
      <w:r w:rsidRPr="00D600CE">
        <w:rPr>
          <w:b/>
          <w:noProof/>
          <w:sz w:val="16"/>
          <w:szCs w:val="16"/>
        </w:rPr>
        <w:drawing>
          <wp:inline distT="0" distB="0" distL="0" distR="0" wp14:anchorId="57AD3197" wp14:editId="2A5459E7">
            <wp:extent cx="308610" cy="30861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выбирается организация с </w:t>
      </w:r>
      <w:hyperlink w:anchor="topic_TipyOrganizaciy" w:history="1">
        <w:r w:rsidRPr="00D600CE">
          <w:t>типом</w:t>
        </w:r>
      </w:hyperlink>
      <w:r w:rsidRPr="00D600CE">
        <w:t xml:space="preserve"> </w:t>
      </w:r>
      <w:r w:rsidR="0088075E" w:rsidRPr="00275FDC">
        <w:rPr>
          <w:b/>
        </w:rPr>
        <w:t>«</w:t>
      </w:r>
      <w:r w:rsidRPr="00275FDC">
        <w:rPr>
          <w:b/>
        </w:rPr>
        <w:t>Финансирующая</w:t>
      </w:r>
      <w:r w:rsidR="0088075E" w:rsidRPr="00275FDC">
        <w:rPr>
          <w:b/>
        </w:rPr>
        <w:t>»</w:t>
      </w:r>
      <w:r w:rsidRPr="00D600CE">
        <w:t>, через которую проходит финансирование данной организации.</w:t>
      </w:r>
    </w:p>
    <w:p w:rsidR="0052383D" w:rsidRPr="00D600CE" w:rsidRDefault="0052383D" w:rsidP="00C11D2C">
      <w:pPr>
        <w:autoSpaceDE w:val="0"/>
        <w:autoSpaceDN w:val="0"/>
        <w:adjustRightInd w:val="0"/>
        <w:ind w:firstLine="709"/>
      </w:pPr>
      <w:r w:rsidRPr="00D600CE">
        <w:lastRenderedPageBreak/>
        <w:t xml:space="preserve">Поле </w:t>
      </w:r>
      <w:r w:rsidRPr="00D600CE">
        <w:rPr>
          <w:b/>
          <w:bCs/>
        </w:rPr>
        <w:t>Правопредшественник</w:t>
      </w:r>
      <w:r w:rsidRPr="00D600CE">
        <w:t xml:space="preserve"> заполняется в том случае, если организация возникла в результате реорганизации других организаций. При этом дата окончания действия правопредшественника должна быть не больше даты начала действия текущей организации. В случае, если поле </w:t>
      </w:r>
      <w:r w:rsidRPr="00D600CE">
        <w:rPr>
          <w:b/>
          <w:bCs/>
        </w:rPr>
        <w:t>Правопредшественник</w:t>
      </w:r>
      <w:r w:rsidRPr="00D600CE">
        <w:t xml:space="preserve"> не пустое, слева от кнопки выбора справочника в этом поле отображается кнопка</w:t>
      </w:r>
      <w:r w:rsidRPr="00D600CE">
        <w:rPr>
          <w:b/>
          <w:noProof/>
          <w:sz w:val="16"/>
          <w:szCs w:val="16"/>
        </w:rPr>
        <w:drawing>
          <wp:inline distT="0" distB="0" distL="0" distR="0" wp14:anchorId="0109C9EA" wp14:editId="6F93C50F">
            <wp:extent cx="308610" cy="30861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по которой открывается окно с иерархическим списком всех правопредшественников, связанных с организацией. На верхнем уровне непосредственные правопредшественники заданной организации, на вложенных уровнях - правопредшественники организаций-правопредшественников.</w:t>
      </w:r>
    </w:p>
    <w:p w:rsidR="0052383D" w:rsidRPr="00D600CE" w:rsidRDefault="0052383D" w:rsidP="00C11D2C">
      <w:pPr>
        <w:autoSpaceDE w:val="0"/>
        <w:autoSpaceDN w:val="0"/>
        <w:adjustRightInd w:val="0"/>
        <w:ind w:firstLine="709"/>
      </w:pPr>
      <w:bookmarkStart w:id="317" w:name="topic_Organizacyi70"/>
      <w:bookmarkEnd w:id="317"/>
      <w:r w:rsidRPr="00D600CE">
        <w:t xml:space="preserve">Вкладка </w:t>
      </w:r>
      <w:r w:rsidRPr="00D600CE">
        <w:rPr>
          <w:b/>
          <w:bCs/>
        </w:rPr>
        <w:t xml:space="preserve">Реквизиты </w:t>
      </w:r>
      <w:r w:rsidRPr="00D600CE">
        <w:t xml:space="preserve"> отображается, если в соответствующей </w:t>
      </w:r>
      <w:hyperlink w:anchor="topic_NastroikaObjectov02" w:history="1">
        <w:r w:rsidRPr="00D600CE">
          <w:t>настройке</w:t>
        </w:r>
      </w:hyperlink>
      <w:r w:rsidRPr="00D600CE">
        <w:t xml:space="preserve"> справочника организаций заданы реквизиты, и позволяет </w:t>
      </w:r>
      <w:hyperlink w:anchor="topic_Vvoddokumentovreglamenta70" w:history="1">
        <w:r w:rsidRPr="00D600CE">
          <w:t>задать значения реквизитов</w:t>
        </w:r>
      </w:hyperlink>
      <w:r w:rsidRPr="00D600CE">
        <w:t xml:space="preserve">, доступные для выбора при выборе организации в качестве </w:t>
      </w:r>
      <w:hyperlink w:anchor="topic_OBSHIE" w:history="1">
        <w:r w:rsidRPr="00D600CE">
          <w:t>объекта КМ</w:t>
        </w:r>
      </w:hyperlink>
      <w:r w:rsidRPr="00D600CE">
        <w:t xml:space="preserve">. Можно добавить несколько значений одноименных реквизитов по кнопке </w:t>
      </w:r>
      <w:r w:rsidRPr="00D600CE">
        <w:rPr>
          <w:b/>
          <w:noProof/>
          <w:sz w:val="16"/>
          <w:szCs w:val="16"/>
        </w:rPr>
        <w:drawing>
          <wp:inline distT="0" distB="0" distL="0" distR="0" wp14:anchorId="12FBD35A" wp14:editId="61E7EF25">
            <wp:extent cx="308610" cy="30861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 xml:space="preserve">Создать подобный </w:t>
      </w:r>
      <w:r w:rsidRPr="00D600CE">
        <w:t xml:space="preserve">панели инструментов. Можно удалить ранее добавленный одноименный реквизит по кнопке  </w:t>
      </w:r>
      <w:r w:rsidRPr="00D600CE">
        <w:rPr>
          <w:b/>
          <w:noProof/>
          <w:sz w:val="16"/>
          <w:szCs w:val="16"/>
        </w:rPr>
        <w:drawing>
          <wp:inline distT="0" distB="0" distL="0" distR="0" wp14:anchorId="19CE5B46" wp14:editId="1C90576F">
            <wp:extent cx="308610" cy="30861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Удалить</w:t>
      </w:r>
      <w:r w:rsidRPr="00D600CE">
        <w:t xml:space="preserve"> панели инструментов либо клавишей &lt;</w:t>
      </w:r>
      <w:r w:rsidRPr="00D600CE">
        <w:rPr>
          <w:b/>
          <w:bCs/>
        </w:rPr>
        <w:t>Delete</w:t>
      </w:r>
      <w:r w:rsidRPr="00D600CE">
        <w:t>&gt;.</w:t>
      </w:r>
    </w:p>
    <w:p w:rsidR="0052383D" w:rsidRPr="00D600CE" w:rsidRDefault="0052383D" w:rsidP="00C11D2C">
      <w:pPr>
        <w:autoSpaceDE w:val="0"/>
        <w:autoSpaceDN w:val="0"/>
        <w:adjustRightInd w:val="0"/>
        <w:ind w:firstLine="709"/>
      </w:pPr>
      <w:r w:rsidRPr="00D600CE">
        <w:t xml:space="preserve">Существует возможность удаления ранее добавленного одноименного реквизита по кнопке  </w:t>
      </w:r>
      <w:r w:rsidRPr="00D600CE">
        <w:rPr>
          <w:b/>
          <w:noProof/>
          <w:sz w:val="16"/>
          <w:szCs w:val="16"/>
        </w:rPr>
        <w:drawing>
          <wp:inline distT="0" distB="0" distL="0" distR="0" wp14:anchorId="68771058" wp14:editId="3ABAE3B3">
            <wp:extent cx="308610" cy="30861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Удалить</w:t>
      </w:r>
      <w:r w:rsidRPr="00D600CE">
        <w:t xml:space="preserve"> панели инструментов либо клавишей &lt;</w:t>
      </w:r>
      <w:r w:rsidRPr="00D600CE">
        <w:rPr>
          <w:b/>
          <w:bCs/>
        </w:rPr>
        <w:t>Delete</w:t>
      </w:r>
      <w:r w:rsidRPr="00D600CE">
        <w:t>&gt;.</w:t>
      </w:r>
    </w:p>
    <w:p w:rsidR="0052383D" w:rsidRPr="00D600CE" w:rsidRDefault="0052383D" w:rsidP="00C11D2C">
      <w:pPr>
        <w:autoSpaceDE w:val="0"/>
        <w:autoSpaceDN w:val="0"/>
        <w:adjustRightInd w:val="0"/>
        <w:ind w:firstLine="709"/>
      </w:pPr>
      <w:r w:rsidRPr="00D600CE">
        <w:t>Для реквизитов объектов есть возможность задания условия на отображение реквизита. Например, для того, чтобы реквизит отображался только для организаций с типами 23 или 24, необходимо задать условие ИЛИ({Организация.Тип23},{Организация.Тип24}).</w:t>
      </w:r>
    </w:p>
    <w:p w:rsidR="0052383D" w:rsidRPr="00D600CE" w:rsidRDefault="0052383D" w:rsidP="00C11D2C">
      <w:pPr>
        <w:autoSpaceDE w:val="0"/>
        <w:autoSpaceDN w:val="0"/>
        <w:adjustRightInd w:val="0"/>
        <w:spacing w:before="240" w:after="240"/>
        <w:ind w:firstLine="709"/>
        <w:rPr>
          <w:b/>
          <w:bCs/>
        </w:rPr>
      </w:pPr>
      <w:r w:rsidRPr="00D600CE">
        <w:rPr>
          <w:b/>
          <w:bCs/>
        </w:rPr>
        <w:t>Организация типа Проверяющая</w:t>
      </w:r>
    </w:p>
    <w:p w:rsidR="0052383D" w:rsidRPr="00D600CE" w:rsidRDefault="0052383D" w:rsidP="00C11D2C">
      <w:pPr>
        <w:autoSpaceDE w:val="0"/>
        <w:autoSpaceDN w:val="0"/>
        <w:adjustRightInd w:val="0"/>
        <w:ind w:firstLine="709"/>
      </w:pPr>
      <w:r w:rsidRPr="00D600CE">
        <w:t xml:space="preserve"> </w:t>
      </w:r>
      <w:bookmarkStart w:id="318" w:name="topic_Organizacyi55"/>
      <w:bookmarkEnd w:id="318"/>
      <w:r w:rsidRPr="00D600CE">
        <w:t xml:space="preserve">У организации </w:t>
      </w:r>
      <w:hyperlink w:anchor="topic_TipyOrganizaciy" w:history="1">
        <w:r w:rsidRPr="00D600CE">
          <w:t>типа</w:t>
        </w:r>
      </w:hyperlink>
      <w:r w:rsidRPr="00D600CE">
        <w:t xml:space="preserve"> </w:t>
      </w:r>
      <w:r w:rsidRPr="00D600CE">
        <w:rPr>
          <w:b/>
        </w:rPr>
        <w:t>Проверяющая</w:t>
      </w:r>
      <w:r w:rsidRPr="00D600CE">
        <w:t xml:space="preserve"> присутствует вкладка </w:t>
      </w:r>
      <w:r w:rsidRPr="00D600CE">
        <w:rPr>
          <w:b/>
          <w:bCs/>
        </w:rPr>
        <w:t xml:space="preserve">Подконтрольные территории </w:t>
      </w:r>
      <w:r w:rsidRPr="00D600CE">
        <w:t xml:space="preserve">и </w:t>
      </w:r>
      <w:r w:rsidRPr="00D600CE">
        <w:rPr>
          <w:b/>
          <w:bCs/>
        </w:rPr>
        <w:t xml:space="preserve">Подконтрольные ОКВЭД </w:t>
      </w:r>
      <w:r w:rsidRPr="00D600CE">
        <w:t>для задания дополнительных подконтрольных территорий и видов экономической деятельности.</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2EBE1ACD" wp14:editId="4E16FCF8">
            <wp:extent cx="5932805" cy="5347970"/>
            <wp:effectExtent l="0" t="0" r="0" b="508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932805" cy="5347970"/>
                    </a:xfrm>
                    <a:prstGeom prst="rect">
                      <a:avLst/>
                    </a:prstGeom>
                    <a:noFill/>
                    <a:ln>
                      <a:noFill/>
                    </a:ln>
                  </pic:spPr>
                </pic:pic>
              </a:graphicData>
            </a:graphic>
          </wp:inline>
        </w:drawing>
      </w:r>
      <w:r w:rsidRPr="00D600CE">
        <w:rPr>
          <w:b/>
          <w:bCs/>
          <w:sz w:val="16"/>
          <w:szCs w:val="16"/>
        </w:rPr>
        <w:t xml:space="preserve"> </w:t>
      </w:r>
    </w:p>
    <w:p w:rsidR="006F0206" w:rsidRPr="00D600CE" w:rsidRDefault="006F0206" w:rsidP="006F020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195</w:t>
      </w:r>
      <w:r w:rsidR="000D34C2">
        <w:rPr>
          <w:b/>
          <w:bCs/>
          <w:sz w:val="20"/>
          <w:szCs w:val="20"/>
        </w:rPr>
        <w:fldChar w:fldCharType="end"/>
      </w:r>
      <w:r w:rsidRPr="00D600CE">
        <w:rPr>
          <w:b/>
          <w:bCs/>
          <w:sz w:val="20"/>
          <w:szCs w:val="20"/>
        </w:rPr>
        <w:t>. Справочник «Организации». Вкладка «Подконтрольные территории»</w:t>
      </w:r>
    </w:p>
    <w:p w:rsidR="0052383D" w:rsidRPr="00D600CE" w:rsidRDefault="0052383D" w:rsidP="006F0206">
      <w:pPr>
        <w:autoSpaceDE w:val="0"/>
        <w:autoSpaceDN w:val="0"/>
        <w:adjustRightInd w:val="0"/>
        <w:ind w:firstLine="709"/>
      </w:pPr>
      <w:r w:rsidRPr="00D600CE">
        <w:t xml:space="preserve">На вкладке </w:t>
      </w:r>
      <w:r w:rsidRPr="00D600CE">
        <w:rPr>
          <w:b/>
          <w:bCs/>
        </w:rPr>
        <w:t>Подконтрольные территории</w:t>
      </w:r>
      <w:r w:rsidRPr="00D600CE">
        <w:t xml:space="preserve"> есть два варианта задания подконтрольных территорий:</w:t>
      </w:r>
    </w:p>
    <w:p w:rsidR="0052383D" w:rsidRPr="00FB07EC" w:rsidRDefault="0052383D" w:rsidP="003C69D3">
      <w:pPr>
        <w:pStyle w:val="afffa"/>
        <w:numPr>
          <w:ilvl w:val="0"/>
          <w:numId w:val="15"/>
        </w:numPr>
        <w:tabs>
          <w:tab w:val="num" w:pos="1080"/>
        </w:tabs>
        <w:ind w:left="1080"/>
      </w:pPr>
      <w:r w:rsidRPr="00FB07EC">
        <w:rPr>
          <w:b/>
        </w:rPr>
        <w:t>Организация</w:t>
      </w:r>
      <w:r w:rsidRPr="00FB07EC">
        <w:t xml:space="preserve"> - </w:t>
      </w:r>
      <w:r w:rsidRPr="00D600CE">
        <w:t>можно выбрать соседние (находящиеся на одном уровне) для территории органи</w:t>
      </w:r>
      <w:r w:rsidR="00FB07EC">
        <w:t>зации подконтрольные территории;</w:t>
      </w:r>
    </w:p>
    <w:p w:rsidR="0052383D" w:rsidRPr="00FB07EC" w:rsidRDefault="0052383D" w:rsidP="003C69D3">
      <w:pPr>
        <w:pStyle w:val="afffa"/>
        <w:numPr>
          <w:ilvl w:val="0"/>
          <w:numId w:val="15"/>
        </w:numPr>
        <w:tabs>
          <w:tab w:val="num" w:pos="1080"/>
        </w:tabs>
        <w:ind w:left="1080"/>
      </w:pPr>
      <w:r w:rsidRPr="00FB07EC">
        <w:rPr>
          <w:b/>
        </w:rPr>
        <w:t>Подразделения</w:t>
      </w:r>
      <w:r w:rsidRPr="00D600CE">
        <w:t xml:space="preserve"> - для каждого из подразделений проверяющей организации</w:t>
      </w:r>
      <w:r w:rsidRPr="00FB07EC">
        <w:t xml:space="preserve"> </w:t>
      </w:r>
      <w:r w:rsidRPr="00D600CE">
        <w:t>можно выбрать подконтрольные территории, подчиненные территории проверяющей организации.</w:t>
      </w:r>
    </w:p>
    <w:p w:rsidR="0052383D" w:rsidRPr="00D600CE" w:rsidRDefault="0052383D" w:rsidP="006F0206">
      <w:pPr>
        <w:autoSpaceDE w:val="0"/>
        <w:autoSpaceDN w:val="0"/>
        <w:adjustRightInd w:val="0"/>
        <w:ind w:firstLine="709"/>
      </w:pPr>
      <w:r w:rsidRPr="00D600CE">
        <w:t xml:space="preserve">В дальнейшем </w:t>
      </w:r>
      <w:hyperlink w:anchor="topic_OBSHIE" w:history="1">
        <w:r w:rsidRPr="00D600CE">
          <w:t>в окне ввода мероприятия</w:t>
        </w:r>
      </w:hyperlink>
      <w:r w:rsidRPr="00D600CE">
        <w:t xml:space="preserve"> можно будет выбирать объекты контроля, находящиеся на подконтрольных территориях.</w:t>
      </w:r>
    </w:p>
    <w:p w:rsidR="0052383D" w:rsidRPr="00D600CE" w:rsidRDefault="0052383D" w:rsidP="006F0206">
      <w:pPr>
        <w:autoSpaceDE w:val="0"/>
        <w:autoSpaceDN w:val="0"/>
        <w:adjustRightInd w:val="0"/>
        <w:ind w:firstLine="709"/>
      </w:pPr>
      <w:r w:rsidRPr="00D600CE">
        <w:t>В таблице нормативов для каждой подконтрольной территории можно задать нормативы (например, командировочных) для автоматического заполнения при создании мероприятия.</w:t>
      </w:r>
    </w:p>
    <w:p w:rsidR="0052383D" w:rsidRPr="00D600CE" w:rsidRDefault="0052383D" w:rsidP="006F0206">
      <w:pPr>
        <w:autoSpaceDE w:val="0"/>
        <w:autoSpaceDN w:val="0"/>
        <w:adjustRightInd w:val="0"/>
        <w:ind w:firstLine="709"/>
      </w:pPr>
      <w:r w:rsidRPr="00D600CE">
        <w:t xml:space="preserve">На вкладке </w:t>
      </w:r>
      <w:r w:rsidRPr="00D600CE">
        <w:rPr>
          <w:b/>
          <w:bCs/>
        </w:rPr>
        <w:t>Подконтрольные ОКВЭД</w:t>
      </w:r>
      <w:r w:rsidRPr="00D600CE">
        <w:t xml:space="preserve"> задаются виды экономической деятельности из справочника </w:t>
      </w:r>
      <w:r w:rsidR="006F0206" w:rsidRPr="00D600CE">
        <w:rPr>
          <w:b/>
        </w:rPr>
        <w:t>«</w:t>
      </w:r>
      <w:r w:rsidRPr="00D600CE">
        <w:rPr>
          <w:b/>
        </w:rPr>
        <w:t>ОКВЭД</w:t>
      </w:r>
      <w:r w:rsidR="006F0206" w:rsidRPr="00D600CE">
        <w:rPr>
          <w:b/>
        </w:rPr>
        <w:t>»</w:t>
      </w:r>
      <w:r w:rsidRPr="00D600CE">
        <w:t>, которые проверяют подразделения.</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6B80549E" wp14:editId="353B16DA">
            <wp:extent cx="5932805" cy="5347970"/>
            <wp:effectExtent l="0" t="0" r="0" b="508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932805" cy="5347970"/>
                    </a:xfrm>
                    <a:prstGeom prst="rect">
                      <a:avLst/>
                    </a:prstGeom>
                    <a:noFill/>
                    <a:ln>
                      <a:noFill/>
                    </a:ln>
                  </pic:spPr>
                </pic:pic>
              </a:graphicData>
            </a:graphic>
          </wp:inline>
        </w:drawing>
      </w:r>
    </w:p>
    <w:p w:rsidR="006F0206" w:rsidRPr="00D600CE" w:rsidRDefault="006F0206" w:rsidP="006F020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196</w:t>
      </w:r>
      <w:r w:rsidR="000D34C2">
        <w:rPr>
          <w:b/>
          <w:bCs/>
          <w:sz w:val="20"/>
          <w:szCs w:val="20"/>
        </w:rPr>
        <w:fldChar w:fldCharType="end"/>
      </w:r>
      <w:r w:rsidRPr="00D600CE">
        <w:rPr>
          <w:b/>
          <w:bCs/>
          <w:sz w:val="20"/>
          <w:szCs w:val="20"/>
        </w:rPr>
        <w:t>. Справочник «Организации». Вкладка «Подконтрольные ОКВЭД»</w:t>
      </w:r>
    </w:p>
    <w:p w:rsidR="0052383D" w:rsidRPr="006612A4" w:rsidRDefault="001B4DB4" w:rsidP="006612A4">
      <w:pPr>
        <w:pStyle w:val="49"/>
        <w:tabs>
          <w:tab w:val="num" w:pos="1979"/>
        </w:tabs>
        <w:spacing w:after="60"/>
        <w:ind w:left="1979" w:hanging="1259"/>
        <w:rPr>
          <w:lang w:val="ru-RU"/>
        </w:rPr>
      </w:pPr>
      <w:bookmarkStart w:id="319" w:name="topic_TipyOrganizaciy"/>
      <w:bookmarkStart w:id="320" w:name="_Toc427654292"/>
      <w:bookmarkStart w:id="321" w:name="_Toc445388323"/>
      <w:bookmarkEnd w:id="319"/>
      <w:r w:rsidRPr="006612A4">
        <w:rPr>
          <w:lang w:val="ru-RU"/>
        </w:rPr>
        <w:t>1</w:t>
      </w:r>
      <w:r w:rsidR="0052383D" w:rsidRPr="006612A4">
        <w:rPr>
          <w:lang w:val="ru-RU"/>
        </w:rPr>
        <w:t>.10.3.3. Типы организаций</w:t>
      </w:r>
      <w:bookmarkEnd w:id="320"/>
      <w:bookmarkEnd w:id="321"/>
    </w:p>
    <w:p w:rsidR="0052383D" w:rsidRPr="00D600CE" w:rsidRDefault="0052383D" w:rsidP="0052383D">
      <w:pPr>
        <w:autoSpaceDE w:val="0"/>
        <w:autoSpaceDN w:val="0"/>
        <w:adjustRightInd w:val="0"/>
      </w:pPr>
      <w:r w:rsidRPr="00D600CE">
        <w:t>Тип организации определяет ее роль в процессе КРД.</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pPr>
      <w:r w:rsidRPr="00D600CE">
        <w:lastRenderedPageBreak/>
        <w:t>.</w:t>
      </w:r>
      <w:r w:rsidRPr="00D600CE">
        <w:rPr>
          <w:noProof/>
        </w:rPr>
        <w:drawing>
          <wp:inline distT="0" distB="0" distL="0" distR="0" wp14:anchorId="451C7073" wp14:editId="6F12D726">
            <wp:extent cx="5932805" cy="3476625"/>
            <wp:effectExtent l="0" t="0" r="0"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932805" cy="3476625"/>
                    </a:xfrm>
                    <a:prstGeom prst="rect">
                      <a:avLst/>
                    </a:prstGeom>
                    <a:noFill/>
                    <a:ln>
                      <a:noFill/>
                    </a:ln>
                  </pic:spPr>
                </pic:pic>
              </a:graphicData>
            </a:graphic>
          </wp:inline>
        </w:drawing>
      </w:r>
    </w:p>
    <w:p w:rsidR="006F0206" w:rsidRPr="00D600CE" w:rsidRDefault="006F0206" w:rsidP="006F020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197</w:t>
      </w:r>
      <w:r w:rsidR="000D34C2">
        <w:rPr>
          <w:b/>
          <w:bCs/>
          <w:sz w:val="20"/>
          <w:szCs w:val="20"/>
        </w:rPr>
        <w:fldChar w:fldCharType="end"/>
      </w:r>
      <w:r w:rsidRPr="00D600CE">
        <w:rPr>
          <w:b/>
          <w:bCs/>
          <w:sz w:val="20"/>
          <w:szCs w:val="20"/>
        </w:rPr>
        <w:t>. Типы организаций</w:t>
      </w:r>
    </w:p>
    <w:p w:rsidR="0052383D" w:rsidRPr="00D600CE" w:rsidRDefault="0052383D" w:rsidP="006F0206">
      <w:pPr>
        <w:autoSpaceDE w:val="0"/>
        <w:autoSpaceDN w:val="0"/>
        <w:adjustRightInd w:val="0"/>
        <w:ind w:firstLine="709"/>
      </w:pPr>
      <w:r w:rsidRPr="00D600CE">
        <w:t>Следующие типы нельзя удалить, и не рекомендуется менять их наименования.</w:t>
      </w:r>
    </w:p>
    <w:p w:rsidR="0052383D" w:rsidRPr="00D600CE" w:rsidRDefault="0052383D" w:rsidP="006F0206">
      <w:pPr>
        <w:autoSpaceDE w:val="0"/>
        <w:autoSpaceDN w:val="0"/>
        <w:adjustRightInd w:val="0"/>
        <w:ind w:firstLine="709"/>
      </w:pPr>
      <w:r w:rsidRPr="00D600CE">
        <w:t xml:space="preserve">Тип организации </w:t>
      </w:r>
      <w:r w:rsidRPr="00D600CE">
        <w:rPr>
          <w:b/>
          <w:bCs/>
        </w:rPr>
        <w:t>Проверяющая</w:t>
      </w:r>
      <w:r w:rsidRPr="00D600CE">
        <w:t xml:space="preserve"> присваивается организациям, которые проводят КМ.</w:t>
      </w:r>
    </w:p>
    <w:p w:rsidR="0052383D" w:rsidRPr="00D600CE" w:rsidRDefault="0052383D" w:rsidP="006F0206">
      <w:pPr>
        <w:autoSpaceDE w:val="0"/>
        <w:autoSpaceDN w:val="0"/>
        <w:adjustRightInd w:val="0"/>
        <w:ind w:firstLine="709"/>
      </w:pPr>
      <w:r w:rsidRPr="00D600CE">
        <w:t xml:space="preserve">Тип организации </w:t>
      </w:r>
      <w:r w:rsidRPr="00D600CE">
        <w:rPr>
          <w:b/>
          <w:bCs/>
        </w:rPr>
        <w:t>Корреспондент</w:t>
      </w:r>
      <w:r w:rsidRPr="00D600CE">
        <w:t xml:space="preserve"> присваивается организации, которой направляются, или от которой приходят документы в процессе КРД, например, проверяемый объект, вышестоящая объекту, прокуратура, суд.</w:t>
      </w:r>
    </w:p>
    <w:p w:rsidR="0052383D" w:rsidRPr="00D600CE" w:rsidRDefault="0052383D" w:rsidP="006F0206">
      <w:pPr>
        <w:autoSpaceDE w:val="0"/>
        <w:autoSpaceDN w:val="0"/>
        <w:adjustRightInd w:val="0"/>
        <w:ind w:firstLine="709"/>
      </w:pPr>
      <w:r w:rsidRPr="00D600CE">
        <w:t xml:space="preserve">Тип организации </w:t>
      </w:r>
      <w:r w:rsidRPr="00D600CE">
        <w:rPr>
          <w:b/>
          <w:bCs/>
        </w:rPr>
        <w:t>Финансирующая</w:t>
      </w:r>
      <w:r w:rsidRPr="00D600CE">
        <w:t xml:space="preserve"> присваивается финансирующей организации, например, УФК или финансовый орган субъекта РФ.</w:t>
      </w:r>
    </w:p>
    <w:p w:rsidR="0052383D" w:rsidRPr="00D600CE" w:rsidRDefault="0052383D" w:rsidP="006F0206">
      <w:pPr>
        <w:autoSpaceDE w:val="0"/>
        <w:autoSpaceDN w:val="0"/>
        <w:adjustRightInd w:val="0"/>
        <w:ind w:firstLine="709"/>
      </w:pPr>
      <w:r w:rsidRPr="00D600CE">
        <w:t xml:space="preserve">Тип организации </w:t>
      </w:r>
      <w:r w:rsidRPr="00D600CE">
        <w:rPr>
          <w:b/>
          <w:bCs/>
        </w:rPr>
        <w:t>Банк</w:t>
      </w:r>
      <w:r w:rsidRPr="00D600CE">
        <w:t xml:space="preserve"> присваивается  кредитной организации, в которой открыт счет для организации другого типа.</w:t>
      </w:r>
    </w:p>
    <w:p w:rsidR="0052383D" w:rsidRPr="00D600CE" w:rsidRDefault="0052383D" w:rsidP="006F0206">
      <w:pPr>
        <w:autoSpaceDE w:val="0"/>
        <w:autoSpaceDN w:val="0"/>
        <w:adjustRightInd w:val="0"/>
        <w:ind w:firstLine="709"/>
      </w:pPr>
      <w:r w:rsidRPr="00D600CE">
        <w:t>Остальные типы можно добавлять и редактировать.</w:t>
      </w:r>
    </w:p>
    <w:p w:rsidR="0052383D" w:rsidRPr="00D600CE" w:rsidRDefault="0052383D" w:rsidP="006F0206">
      <w:pPr>
        <w:autoSpaceDE w:val="0"/>
        <w:autoSpaceDN w:val="0"/>
        <w:adjustRightInd w:val="0"/>
        <w:ind w:firstLine="709"/>
      </w:pPr>
      <w:r w:rsidRPr="00D600CE">
        <w:t xml:space="preserve">Для каждого типа можно указать типовой набор подразделений и должностей в полях </w:t>
      </w:r>
      <w:r w:rsidRPr="00D600CE">
        <w:rPr>
          <w:b/>
          <w:bCs/>
        </w:rPr>
        <w:t>Подразделения</w:t>
      </w:r>
      <w:r w:rsidRPr="00D600CE">
        <w:t xml:space="preserve"> и </w:t>
      </w:r>
      <w:r w:rsidRPr="00D600CE">
        <w:rPr>
          <w:b/>
          <w:bCs/>
        </w:rPr>
        <w:t xml:space="preserve">Должности </w:t>
      </w:r>
      <w:r w:rsidRPr="00D600CE">
        <w:t xml:space="preserve">для автозаполнения в </w:t>
      </w:r>
      <w:hyperlink w:anchor="topic_Organizacyi03" w:history="1">
        <w:r w:rsidRPr="00D600CE">
          <w:t>добавляемой организации</w:t>
        </w:r>
      </w:hyperlink>
      <w:r w:rsidRPr="00D600CE">
        <w:t xml:space="preserve"> с данным типом.</w:t>
      </w:r>
    </w:p>
    <w:p w:rsidR="0052383D" w:rsidRPr="00D600CE" w:rsidRDefault="0052383D" w:rsidP="0052383D">
      <w:pPr>
        <w:autoSpaceDE w:val="0"/>
        <w:autoSpaceDN w:val="0"/>
        <w:adjustRightInd w:val="0"/>
      </w:pPr>
    </w:p>
    <w:p w:rsidR="0052383D" w:rsidRPr="006612A4" w:rsidRDefault="001B4DB4" w:rsidP="006612A4">
      <w:pPr>
        <w:pStyle w:val="49"/>
        <w:tabs>
          <w:tab w:val="num" w:pos="1979"/>
        </w:tabs>
        <w:spacing w:after="60"/>
        <w:ind w:left="1979" w:hanging="1259"/>
        <w:rPr>
          <w:lang w:val="ru-RU"/>
        </w:rPr>
      </w:pPr>
      <w:bookmarkStart w:id="322" w:name="topic_Adresa"/>
      <w:bookmarkStart w:id="323" w:name="_Toc427654293"/>
      <w:bookmarkStart w:id="324" w:name="_Toc445388324"/>
      <w:bookmarkEnd w:id="322"/>
      <w:r w:rsidRPr="006612A4">
        <w:rPr>
          <w:lang w:val="ru-RU"/>
        </w:rPr>
        <w:t>1</w:t>
      </w:r>
      <w:r w:rsidR="0052383D" w:rsidRPr="006612A4">
        <w:rPr>
          <w:lang w:val="ru-RU"/>
        </w:rPr>
        <w:t>.10.3.4. Адреса</w:t>
      </w:r>
      <w:bookmarkEnd w:id="323"/>
      <w:bookmarkEnd w:id="324"/>
    </w:p>
    <w:p w:rsidR="0052383D" w:rsidRPr="00D600CE" w:rsidRDefault="0052383D" w:rsidP="002F4355">
      <w:pPr>
        <w:autoSpaceDE w:val="0"/>
        <w:autoSpaceDN w:val="0"/>
        <w:adjustRightInd w:val="0"/>
        <w:ind w:firstLine="709"/>
      </w:pPr>
      <w:r w:rsidRPr="00D600CE">
        <w:t xml:space="preserve">Справочник </w:t>
      </w:r>
      <w:r w:rsidRPr="00D600CE">
        <w:rPr>
          <w:b/>
          <w:bCs/>
        </w:rPr>
        <w:t>Адреса</w:t>
      </w:r>
      <w:r w:rsidRPr="00D600CE">
        <w:t xml:space="preserve"> содержит адреса физических и юридических лиц в соответствии с ФИАС.</w:t>
      </w:r>
    </w:p>
    <w:p w:rsidR="0052383D" w:rsidRPr="00D600CE" w:rsidRDefault="0052383D" w:rsidP="0052383D">
      <w:pPr>
        <w:autoSpaceDE w:val="0"/>
        <w:autoSpaceDN w:val="0"/>
        <w:adjustRightInd w:val="0"/>
      </w:pPr>
    </w:p>
    <w:p w:rsidR="0052383D" w:rsidRPr="00D600CE" w:rsidRDefault="002F4355" w:rsidP="0052383D">
      <w:pPr>
        <w:autoSpaceDE w:val="0"/>
        <w:autoSpaceDN w:val="0"/>
        <w:adjustRightInd w:val="0"/>
        <w:jc w:val="center"/>
        <w:rPr>
          <w:b/>
          <w:bCs/>
          <w:sz w:val="16"/>
          <w:szCs w:val="16"/>
        </w:rPr>
      </w:pPr>
      <w:r w:rsidRPr="00D600CE">
        <w:rPr>
          <w:noProof/>
        </w:rPr>
        <w:lastRenderedPageBreak/>
        <w:drawing>
          <wp:inline distT="0" distB="0" distL="0" distR="0" wp14:anchorId="701C706A" wp14:editId="0E118F91">
            <wp:extent cx="6152515" cy="3656965"/>
            <wp:effectExtent l="0" t="0" r="635" b="63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6152515" cy="3656965"/>
                    </a:xfrm>
                    <a:prstGeom prst="rect">
                      <a:avLst/>
                    </a:prstGeom>
                  </pic:spPr>
                </pic:pic>
              </a:graphicData>
            </a:graphic>
          </wp:inline>
        </w:drawing>
      </w:r>
    </w:p>
    <w:p w:rsidR="00A40B3E" w:rsidRPr="00D600CE" w:rsidRDefault="00A40B3E" w:rsidP="00A40B3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198</w:t>
      </w:r>
      <w:r w:rsidR="000D34C2">
        <w:rPr>
          <w:b/>
          <w:bCs/>
          <w:sz w:val="20"/>
          <w:szCs w:val="20"/>
        </w:rPr>
        <w:fldChar w:fldCharType="end"/>
      </w:r>
      <w:r w:rsidRPr="00D600CE">
        <w:rPr>
          <w:b/>
          <w:bCs/>
          <w:sz w:val="20"/>
          <w:szCs w:val="20"/>
        </w:rPr>
        <w:t>. Адреса - редактирование</w:t>
      </w:r>
    </w:p>
    <w:p w:rsidR="0052383D" w:rsidRPr="00D600CE" w:rsidRDefault="0052383D" w:rsidP="002F4355">
      <w:pPr>
        <w:autoSpaceDE w:val="0"/>
        <w:autoSpaceDN w:val="0"/>
        <w:adjustRightInd w:val="0"/>
        <w:ind w:firstLine="709"/>
      </w:pPr>
      <w:r w:rsidRPr="00D600CE">
        <w:t xml:space="preserve">Поля: </w:t>
      </w:r>
      <w:r w:rsidRPr="00D600CE">
        <w:rPr>
          <w:b/>
          <w:bCs/>
        </w:rPr>
        <w:t>Страна</w:t>
      </w:r>
      <w:r w:rsidRPr="00D600CE">
        <w:t xml:space="preserve">, </w:t>
      </w:r>
      <w:r w:rsidRPr="00D600CE">
        <w:rPr>
          <w:b/>
          <w:bCs/>
        </w:rPr>
        <w:t>Регион</w:t>
      </w:r>
      <w:r w:rsidRPr="00D600CE">
        <w:t xml:space="preserve">, </w:t>
      </w:r>
      <w:r w:rsidRPr="00D600CE">
        <w:rPr>
          <w:b/>
          <w:bCs/>
        </w:rPr>
        <w:t>Район</w:t>
      </w:r>
      <w:r w:rsidRPr="00D600CE">
        <w:t xml:space="preserve">, </w:t>
      </w:r>
      <w:r w:rsidRPr="00D600CE">
        <w:rPr>
          <w:b/>
          <w:bCs/>
        </w:rPr>
        <w:t>Город</w:t>
      </w:r>
      <w:r w:rsidRPr="00D600CE">
        <w:t xml:space="preserve">, </w:t>
      </w:r>
      <w:r w:rsidRPr="00D600CE">
        <w:rPr>
          <w:b/>
          <w:bCs/>
        </w:rPr>
        <w:t>Населенный пункт</w:t>
      </w:r>
      <w:r w:rsidRPr="00D600CE">
        <w:t xml:space="preserve">, </w:t>
      </w:r>
      <w:r w:rsidRPr="00D600CE">
        <w:rPr>
          <w:b/>
          <w:bCs/>
        </w:rPr>
        <w:t>Улица</w:t>
      </w:r>
      <w:r w:rsidRPr="00D600CE">
        <w:t xml:space="preserve">, </w:t>
      </w:r>
      <w:r w:rsidRPr="00D600CE">
        <w:rPr>
          <w:b/>
          <w:bCs/>
        </w:rPr>
        <w:t>Индекс</w:t>
      </w:r>
      <w:r w:rsidRPr="00D600CE">
        <w:t xml:space="preserve"> заполняются выбором из классификатора адресов, открывающегося по кнопке </w:t>
      </w:r>
      <w:r w:rsidRPr="00D600CE">
        <w:rPr>
          <w:b/>
          <w:noProof/>
          <w:sz w:val="16"/>
          <w:szCs w:val="16"/>
        </w:rPr>
        <w:drawing>
          <wp:inline distT="0" distB="0" distL="0" distR="0" wp14:anchorId="3B9A6BC7" wp14:editId="2E258B35">
            <wp:extent cx="308610" cy="30861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 xml:space="preserve">расположенной справа от соответствующего поля. Поля: </w:t>
      </w:r>
      <w:r w:rsidRPr="00D600CE">
        <w:rPr>
          <w:b/>
          <w:bCs/>
        </w:rPr>
        <w:t>Дом</w:t>
      </w:r>
      <w:r w:rsidRPr="00D600CE">
        <w:t xml:space="preserve">, </w:t>
      </w:r>
      <w:r w:rsidRPr="00D600CE">
        <w:rPr>
          <w:b/>
          <w:bCs/>
        </w:rPr>
        <w:t>Корпус</w:t>
      </w:r>
      <w:r w:rsidRPr="00D600CE">
        <w:t xml:space="preserve">, </w:t>
      </w:r>
      <w:r w:rsidRPr="00D600CE">
        <w:rPr>
          <w:b/>
          <w:bCs/>
        </w:rPr>
        <w:t>Квартира</w:t>
      </w:r>
      <w:r w:rsidRPr="00D600CE">
        <w:t xml:space="preserve">, </w:t>
      </w:r>
      <w:r w:rsidRPr="00D600CE">
        <w:rPr>
          <w:b/>
          <w:bCs/>
        </w:rPr>
        <w:t>Дополнительно</w:t>
      </w:r>
      <w:r w:rsidRPr="00D600CE">
        <w:t xml:space="preserve"> заполняются пользователем вручную.</w:t>
      </w:r>
    </w:p>
    <w:p w:rsidR="0052383D" w:rsidRPr="00D600CE" w:rsidRDefault="0052383D" w:rsidP="002F4355">
      <w:pPr>
        <w:autoSpaceDE w:val="0"/>
        <w:autoSpaceDN w:val="0"/>
        <w:adjustRightInd w:val="0"/>
        <w:ind w:firstLine="709"/>
      </w:pPr>
    </w:p>
    <w:p w:rsidR="0052383D" w:rsidRPr="00D600CE" w:rsidRDefault="0052383D" w:rsidP="002F4355">
      <w:pPr>
        <w:autoSpaceDE w:val="0"/>
        <w:autoSpaceDN w:val="0"/>
        <w:adjustRightInd w:val="0"/>
        <w:ind w:firstLine="709"/>
      </w:pPr>
      <w:r w:rsidRPr="00D600CE">
        <w:t xml:space="preserve">Существует возможность заполнения поля </w:t>
      </w:r>
      <w:r w:rsidRPr="00D600CE">
        <w:rPr>
          <w:b/>
          <w:bCs/>
        </w:rPr>
        <w:t xml:space="preserve">Адрес </w:t>
      </w:r>
      <w:r w:rsidRPr="00D600CE">
        <w:t>вручную.</w:t>
      </w:r>
    </w:p>
    <w:p w:rsidR="0052383D" w:rsidRPr="006612A4" w:rsidRDefault="001B4DB4" w:rsidP="006612A4">
      <w:pPr>
        <w:pStyle w:val="49"/>
        <w:tabs>
          <w:tab w:val="num" w:pos="1979"/>
        </w:tabs>
        <w:spacing w:after="60"/>
        <w:ind w:left="1979" w:hanging="1259"/>
        <w:rPr>
          <w:lang w:val="ru-RU"/>
        </w:rPr>
      </w:pPr>
      <w:bookmarkStart w:id="325" w:name="topic_Byudzhety"/>
      <w:bookmarkStart w:id="326" w:name="_Toc427654294"/>
      <w:bookmarkStart w:id="327" w:name="_Toc445388325"/>
      <w:bookmarkEnd w:id="325"/>
      <w:r w:rsidRPr="006612A4">
        <w:rPr>
          <w:lang w:val="ru-RU"/>
        </w:rPr>
        <w:t>1</w:t>
      </w:r>
      <w:r w:rsidR="0052383D" w:rsidRPr="006612A4">
        <w:rPr>
          <w:lang w:val="ru-RU"/>
        </w:rPr>
        <w:t>.10.3.5. Бюджеты</w:t>
      </w:r>
      <w:bookmarkEnd w:id="326"/>
      <w:bookmarkEnd w:id="327"/>
    </w:p>
    <w:p w:rsidR="0052383D" w:rsidRPr="00D600CE" w:rsidRDefault="0052383D" w:rsidP="00A40B3E">
      <w:pPr>
        <w:autoSpaceDE w:val="0"/>
        <w:autoSpaceDN w:val="0"/>
        <w:adjustRightInd w:val="0"/>
        <w:ind w:firstLine="709"/>
      </w:pPr>
      <w:bookmarkStart w:id="328" w:name="topic_Byudzhety01"/>
      <w:bookmarkEnd w:id="328"/>
      <w:r w:rsidRPr="00D600CE">
        <w:t xml:space="preserve">Справочник </w:t>
      </w:r>
      <w:r w:rsidRPr="00D600CE">
        <w:rPr>
          <w:b/>
          <w:bCs/>
        </w:rPr>
        <w:t>Бюджеты</w:t>
      </w:r>
      <w:r w:rsidRPr="00D600CE">
        <w:t xml:space="preserve"> содержит список бюджетов.</w:t>
      </w:r>
    </w:p>
    <w:p w:rsidR="0052383D" w:rsidRPr="00D600CE" w:rsidRDefault="0052383D" w:rsidP="00A40B3E">
      <w:pPr>
        <w:autoSpaceDE w:val="0"/>
        <w:autoSpaceDN w:val="0"/>
        <w:adjustRightInd w:val="0"/>
        <w:spacing w:before="240" w:after="240"/>
        <w:jc w:val="center"/>
      </w:pPr>
      <w:r w:rsidRPr="00D600CE">
        <w:t xml:space="preserve"> </w:t>
      </w:r>
      <w:r w:rsidR="00A40B3E" w:rsidRPr="00D600CE">
        <w:rPr>
          <w:noProof/>
        </w:rPr>
        <w:drawing>
          <wp:inline distT="0" distB="0" distL="0" distR="0" wp14:anchorId="715A48E4" wp14:editId="2FAB4E76">
            <wp:extent cx="6152515" cy="1672590"/>
            <wp:effectExtent l="0" t="0" r="635" b="381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6152515" cy="1672590"/>
                    </a:xfrm>
                    <a:prstGeom prst="rect">
                      <a:avLst/>
                    </a:prstGeom>
                  </pic:spPr>
                </pic:pic>
              </a:graphicData>
            </a:graphic>
          </wp:inline>
        </w:drawing>
      </w:r>
    </w:p>
    <w:p w:rsidR="00A40B3E" w:rsidRPr="00D600CE" w:rsidRDefault="00A40B3E" w:rsidP="00A40B3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199</w:t>
      </w:r>
      <w:r w:rsidR="000D34C2">
        <w:rPr>
          <w:b/>
          <w:bCs/>
          <w:sz w:val="20"/>
          <w:szCs w:val="20"/>
        </w:rPr>
        <w:fldChar w:fldCharType="end"/>
      </w:r>
      <w:r w:rsidRPr="00D600CE">
        <w:rPr>
          <w:b/>
          <w:bCs/>
          <w:sz w:val="20"/>
          <w:szCs w:val="20"/>
        </w:rPr>
        <w:t>. Бюджеты - создание</w:t>
      </w:r>
    </w:p>
    <w:p w:rsidR="0052383D" w:rsidRPr="00D600CE" w:rsidRDefault="0052383D" w:rsidP="00A40B3E">
      <w:pPr>
        <w:autoSpaceDE w:val="0"/>
        <w:autoSpaceDN w:val="0"/>
        <w:adjustRightInd w:val="0"/>
        <w:ind w:firstLine="709"/>
      </w:pPr>
      <w:r w:rsidRPr="00D600CE">
        <w:t xml:space="preserve">Каждая запись имеет поля </w:t>
      </w:r>
      <w:r w:rsidRPr="00D600CE">
        <w:rPr>
          <w:b/>
          <w:bCs/>
        </w:rPr>
        <w:t>Код</w:t>
      </w:r>
      <w:r w:rsidRPr="00D600CE">
        <w:t xml:space="preserve">, </w:t>
      </w:r>
      <w:r w:rsidRPr="00D600CE">
        <w:rPr>
          <w:b/>
          <w:bCs/>
        </w:rPr>
        <w:t>Наименование</w:t>
      </w:r>
      <w:r w:rsidRPr="00D600CE">
        <w:t xml:space="preserve">, </w:t>
      </w:r>
      <w:r w:rsidRPr="00D600CE">
        <w:rPr>
          <w:b/>
          <w:bCs/>
        </w:rPr>
        <w:t>Уровень</w:t>
      </w:r>
      <w:r w:rsidRPr="00D600CE">
        <w:t xml:space="preserve">, </w:t>
      </w:r>
      <w:r w:rsidRPr="00D600CE">
        <w:rPr>
          <w:b/>
          <w:bCs/>
        </w:rPr>
        <w:t>Организация</w:t>
      </w:r>
      <w:r w:rsidRPr="00D600CE">
        <w:t>.</w:t>
      </w:r>
    </w:p>
    <w:p w:rsidR="0052383D" w:rsidRPr="00D600CE" w:rsidRDefault="0052383D" w:rsidP="0052383D">
      <w:pPr>
        <w:autoSpaceDE w:val="0"/>
        <w:autoSpaceDN w:val="0"/>
        <w:adjustRightInd w:val="0"/>
      </w:pPr>
    </w:p>
    <w:p w:rsidR="0052383D" w:rsidRPr="00D600CE" w:rsidRDefault="001B4DB4" w:rsidP="00B4285A">
      <w:pPr>
        <w:pStyle w:val="3f"/>
        <w:tabs>
          <w:tab w:val="num" w:pos="1797"/>
        </w:tabs>
        <w:ind w:left="1797" w:hanging="1077"/>
      </w:pPr>
      <w:bookmarkStart w:id="329" w:name="_Toc427654295"/>
      <w:bookmarkStart w:id="330" w:name="_Toc437350607"/>
      <w:bookmarkStart w:id="331" w:name="_Toc445388326"/>
      <w:r w:rsidRPr="00D600CE">
        <w:lastRenderedPageBreak/>
        <w:t>1</w:t>
      </w:r>
      <w:r w:rsidR="0052383D" w:rsidRPr="00D600CE">
        <w:t>.10.4. Мероприятия</w:t>
      </w:r>
      <w:bookmarkEnd w:id="329"/>
      <w:bookmarkEnd w:id="330"/>
      <w:bookmarkEnd w:id="331"/>
    </w:p>
    <w:p w:rsidR="0052383D" w:rsidRPr="006612A4" w:rsidRDefault="001B4DB4" w:rsidP="006612A4">
      <w:pPr>
        <w:pStyle w:val="49"/>
        <w:tabs>
          <w:tab w:val="num" w:pos="1979"/>
        </w:tabs>
        <w:spacing w:after="60"/>
        <w:ind w:left="1979" w:hanging="1259"/>
        <w:rPr>
          <w:lang w:val="ru-RU"/>
        </w:rPr>
      </w:pPr>
      <w:bookmarkStart w:id="332" w:name="topic_VidyOtvetstvennosty"/>
      <w:bookmarkStart w:id="333" w:name="_Toc427654296"/>
      <w:bookmarkStart w:id="334" w:name="_Toc445388327"/>
      <w:bookmarkEnd w:id="332"/>
      <w:r w:rsidRPr="006612A4">
        <w:rPr>
          <w:lang w:val="ru-RU"/>
        </w:rPr>
        <w:t>1</w:t>
      </w:r>
      <w:r w:rsidR="0052383D" w:rsidRPr="006612A4">
        <w:rPr>
          <w:lang w:val="ru-RU"/>
        </w:rPr>
        <w:t>.10.4.1. Виды ответственности</w:t>
      </w:r>
      <w:bookmarkEnd w:id="333"/>
      <w:bookmarkEnd w:id="334"/>
    </w:p>
    <w:p w:rsidR="0052383D" w:rsidRPr="00D600CE" w:rsidRDefault="0052383D" w:rsidP="00A40B3E">
      <w:pPr>
        <w:autoSpaceDE w:val="0"/>
        <w:autoSpaceDN w:val="0"/>
        <w:adjustRightInd w:val="0"/>
        <w:ind w:firstLine="709"/>
      </w:pPr>
      <w:r w:rsidRPr="00D600CE">
        <w:t xml:space="preserve">Справочник </w:t>
      </w:r>
      <w:r w:rsidRPr="00D600CE">
        <w:rPr>
          <w:b/>
          <w:bCs/>
        </w:rPr>
        <w:t>Виды ответственности</w:t>
      </w:r>
      <w:r w:rsidRPr="00D600CE">
        <w:t xml:space="preserve"> содержит перечень видов ответственности за нарушения. Поставляется заполненным.</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pPr>
      <w:r w:rsidRPr="00D600CE">
        <w:rPr>
          <w:noProof/>
        </w:rPr>
        <w:drawing>
          <wp:inline distT="0" distB="0" distL="0" distR="0" wp14:anchorId="2FFE2B07" wp14:editId="44C566D0">
            <wp:extent cx="5943600" cy="3540760"/>
            <wp:effectExtent l="0" t="0" r="0" b="254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943600" cy="3540760"/>
                    </a:xfrm>
                    <a:prstGeom prst="rect">
                      <a:avLst/>
                    </a:prstGeom>
                    <a:noFill/>
                    <a:ln>
                      <a:noFill/>
                    </a:ln>
                  </pic:spPr>
                </pic:pic>
              </a:graphicData>
            </a:graphic>
          </wp:inline>
        </w:drawing>
      </w:r>
    </w:p>
    <w:p w:rsidR="00A40B3E" w:rsidRPr="00D600CE" w:rsidRDefault="00A40B3E" w:rsidP="00A40B3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200</w:t>
      </w:r>
      <w:r w:rsidR="000D34C2">
        <w:rPr>
          <w:b/>
          <w:bCs/>
          <w:sz w:val="20"/>
          <w:szCs w:val="20"/>
        </w:rPr>
        <w:fldChar w:fldCharType="end"/>
      </w:r>
      <w:r w:rsidRPr="00D600CE">
        <w:rPr>
          <w:b/>
          <w:bCs/>
          <w:sz w:val="20"/>
          <w:szCs w:val="20"/>
        </w:rPr>
        <w:t>. Виды ответственности</w:t>
      </w:r>
    </w:p>
    <w:p w:rsidR="0052383D" w:rsidRPr="00D600CE" w:rsidRDefault="0052383D" w:rsidP="00A40B3E">
      <w:pPr>
        <w:autoSpaceDE w:val="0"/>
        <w:autoSpaceDN w:val="0"/>
        <w:adjustRightInd w:val="0"/>
        <w:ind w:firstLine="709"/>
        <w:rPr>
          <w:b/>
          <w:bCs/>
        </w:rPr>
      </w:pPr>
      <w:r w:rsidRPr="00D600CE">
        <w:t xml:space="preserve">Каждая запись имеет поля </w:t>
      </w:r>
      <w:r w:rsidRPr="00D600CE">
        <w:rPr>
          <w:b/>
          <w:bCs/>
        </w:rPr>
        <w:t>Код</w:t>
      </w:r>
      <w:r w:rsidRPr="00D600CE">
        <w:t>,</w:t>
      </w:r>
      <w:r w:rsidRPr="00D600CE">
        <w:rPr>
          <w:b/>
          <w:bCs/>
        </w:rPr>
        <w:t xml:space="preserve"> Наименование </w:t>
      </w:r>
      <w:r w:rsidRPr="00D600CE">
        <w:t>и</w:t>
      </w:r>
      <w:r w:rsidRPr="00D600CE">
        <w:rPr>
          <w:b/>
          <w:bCs/>
        </w:rPr>
        <w:t xml:space="preserve"> Период действия.</w:t>
      </w:r>
    </w:p>
    <w:p w:rsidR="0052383D" w:rsidRPr="006612A4" w:rsidRDefault="001B4DB4" w:rsidP="006612A4">
      <w:pPr>
        <w:pStyle w:val="49"/>
        <w:tabs>
          <w:tab w:val="num" w:pos="1979"/>
        </w:tabs>
        <w:spacing w:after="60"/>
        <w:ind w:left="1979" w:hanging="1259"/>
        <w:rPr>
          <w:lang w:val="ru-RU"/>
        </w:rPr>
      </w:pPr>
      <w:bookmarkStart w:id="335" w:name="topic_VidyProveryaemihDokumentov"/>
      <w:bookmarkStart w:id="336" w:name="_Toc427654297"/>
      <w:bookmarkStart w:id="337" w:name="_Toc445388328"/>
      <w:bookmarkEnd w:id="335"/>
      <w:r w:rsidRPr="006612A4">
        <w:rPr>
          <w:lang w:val="ru-RU"/>
        </w:rPr>
        <w:t>1</w:t>
      </w:r>
      <w:r w:rsidR="0052383D" w:rsidRPr="006612A4">
        <w:rPr>
          <w:lang w:val="ru-RU"/>
        </w:rPr>
        <w:t>.10.4.2. Виды проверяемых документов</w:t>
      </w:r>
      <w:bookmarkEnd w:id="336"/>
      <w:bookmarkEnd w:id="337"/>
    </w:p>
    <w:p w:rsidR="0052383D" w:rsidRPr="00D600CE" w:rsidRDefault="0052383D" w:rsidP="00A40B3E">
      <w:pPr>
        <w:autoSpaceDE w:val="0"/>
        <w:autoSpaceDN w:val="0"/>
        <w:adjustRightInd w:val="0"/>
        <w:ind w:firstLine="709"/>
      </w:pPr>
      <w:r w:rsidRPr="00D600CE">
        <w:t xml:space="preserve">Справочник </w:t>
      </w:r>
      <w:r w:rsidRPr="00D600CE">
        <w:rPr>
          <w:b/>
          <w:bCs/>
        </w:rPr>
        <w:t>Виды проверяемых документов</w:t>
      </w:r>
      <w:r w:rsidRPr="00D600CE">
        <w:t xml:space="preserve"> содержит перечень видов документов, исследуемых проверяющими специалистами в ходе КМ.</w:t>
      </w:r>
    </w:p>
    <w:p w:rsidR="0052383D" w:rsidRPr="00D600CE" w:rsidRDefault="0052383D" w:rsidP="0052383D">
      <w:pPr>
        <w:autoSpaceDE w:val="0"/>
        <w:autoSpaceDN w:val="0"/>
        <w:adjustRightInd w:val="0"/>
      </w:pPr>
    </w:p>
    <w:p w:rsidR="0052383D" w:rsidRPr="00D600CE" w:rsidRDefault="00A40B3E" w:rsidP="0052383D">
      <w:pPr>
        <w:autoSpaceDE w:val="0"/>
        <w:autoSpaceDN w:val="0"/>
        <w:adjustRightInd w:val="0"/>
        <w:jc w:val="center"/>
        <w:rPr>
          <w:b/>
          <w:bCs/>
          <w:sz w:val="16"/>
          <w:szCs w:val="16"/>
        </w:rPr>
      </w:pPr>
      <w:r w:rsidRPr="00D600CE">
        <w:rPr>
          <w:noProof/>
        </w:rPr>
        <w:drawing>
          <wp:inline distT="0" distB="0" distL="0" distR="0" wp14:anchorId="7A2AC38F" wp14:editId="559D2B86">
            <wp:extent cx="6152515" cy="1438275"/>
            <wp:effectExtent l="0" t="0" r="63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6152515" cy="1438275"/>
                    </a:xfrm>
                    <a:prstGeom prst="rect">
                      <a:avLst/>
                    </a:prstGeom>
                  </pic:spPr>
                </pic:pic>
              </a:graphicData>
            </a:graphic>
          </wp:inline>
        </w:drawing>
      </w:r>
    </w:p>
    <w:p w:rsidR="00A40B3E" w:rsidRPr="00D600CE" w:rsidRDefault="00A40B3E" w:rsidP="00A40B3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201</w:t>
      </w:r>
      <w:r w:rsidR="000D34C2">
        <w:rPr>
          <w:b/>
          <w:bCs/>
          <w:sz w:val="20"/>
          <w:szCs w:val="20"/>
        </w:rPr>
        <w:fldChar w:fldCharType="end"/>
      </w:r>
      <w:r w:rsidRPr="00D600CE">
        <w:rPr>
          <w:b/>
          <w:bCs/>
          <w:sz w:val="20"/>
          <w:szCs w:val="20"/>
        </w:rPr>
        <w:t>. Виды проверяемых документов - редактирование</w:t>
      </w:r>
    </w:p>
    <w:p w:rsidR="0052383D" w:rsidRPr="00D600CE" w:rsidRDefault="0052383D" w:rsidP="00A40B3E">
      <w:pPr>
        <w:autoSpaceDE w:val="0"/>
        <w:autoSpaceDN w:val="0"/>
        <w:adjustRightInd w:val="0"/>
        <w:ind w:firstLine="709"/>
      </w:pPr>
      <w:r w:rsidRPr="00D600CE">
        <w:t xml:space="preserve">Поле </w:t>
      </w:r>
      <w:r w:rsidRPr="00D600CE">
        <w:rPr>
          <w:b/>
          <w:bCs/>
        </w:rPr>
        <w:t>Код</w:t>
      </w:r>
      <w:r w:rsidRPr="00D600CE">
        <w:t xml:space="preserve"> содержит код вида документа. </w:t>
      </w:r>
    </w:p>
    <w:p w:rsidR="0052383D" w:rsidRPr="00D600CE" w:rsidRDefault="0052383D" w:rsidP="00A40B3E">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вида документа. </w:t>
      </w:r>
    </w:p>
    <w:p w:rsidR="0052383D" w:rsidRPr="00D600CE" w:rsidRDefault="0052383D" w:rsidP="00A40B3E">
      <w:pPr>
        <w:autoSpaceDE w:val="0"/>
        <w:autoSpaceDN w:val="0"/>
        <w:adjustRightInd w:val="0"/>
        <w:ind w:firstLine="709"/>
      </w:pPr>
      <w:r w:rsidRPr="00D600CE">
        <w:t xml:space="preserve">Поля </w:t>
      </w:r>
      <w:r w:rsidRPr="00D600CE">
        <w:rPr>
          <w:b/>
          <w:bCs/>
        </w:rPr>
        <w:t>Период действия</w:t>
      </w:r>
      <w:r w:rsidRPr="00D600CE">
        <w:t xml:space="preserve"> содержат даты начала и окончания периода действия записи.</w:t>
      </w:r>
    </w:p>
    <w:p w:rsidR="0052383D" w:rsidRPr="006612A4" w:rsidRDefault="001B4DB4" w:rsidP="006612A4">
      <w:pPr>
        <w:pStyle w:val="49"/>
        <w:tabs>
          <w:tab w:val="num" w:pos="1979"/>
        </w:tabs>
        <w:spacing w:after="60"/>
        <w:ind w:left="1979" w:hanging="1259"/>
        <w:rPr>
          <w:lang w:val="ru-RU"/>
        </w:rPr>
      </w:pPr>
      <w:bookmarkStart w:id="338" w:name="topic_VidyRabot"/>
      <w:bookmarkStart w:id="339" w:name="_Toc427654298"/>
      <w:bookmarkStart w:id="340" w:name="_Toc445388329"/>
      <w:bookmarkEnd w:id="338"/>
      <w:r w:rsidRPr="006612A4">
        <w:rPr>
          <w:lang w:val="ru-RU"/>
        </w:rPr>
        <w:lastRenderedPageBreak/>
        <w:t>1</w:t>
      </w:r>
      <w:r w:rsidR="0052383D" w:rsidRPr="006612A4">
        <w:rPr>
          <w:lang w:val="ru-RU"/>
        </w:rPr>
        <w:t>.10.4.3. Виды работ</w:t>
      </w:r>
      <w:bookmarkEnd w:id="339"/>
      <w:bookmarkEnd w:id="340"/>
    </w:p>
    <w:p w:rsidR="0052383D" w:rsidRPr="00D600CE" w:rsidRDefault="0052383D" w:rsidP="00A40B3E">
      <w:pPr>
        <w:autoSpaceDE w:val="0"/>
        <w:autoSpaceDN w:val="0"/>
        <w:adjustRightInd w:val="0"/>
        <w:ind w:firstLine="709"/>
      </w:pPr>
      <w:r w:rsidRPr="00D600CE">
        <w:t xml:space="preserve">Справочник </w:t>
      </w:r>
      <w:r w:rsidRPr="00D600CE">
        <w:rPr>
          <w:b/>
          <w:bCs/>
        </w:rPr>
        <w:t>Виды работ</w:t>
      </w:r>
      <w:r w:rsidRPr="00D600CE">
        <w:t xml:space="preserve"> содержит перечень видов КМ. </w:t>
      </w:r>
    </w:p>
    <w:p w:rsidR="0052383D" w:rsidRPr="00D600CE" w:rsidRDefault="0052383D" w:rsidP="0052383D">
      <w:pPr>
        <w:autoSpaceDE w:val="0"/>
        <w:autoSpaceDN w:val="0"/>
        <w:adjustRightInd w:val="0"/>
      </w:pPr>
    </w:p>
    <w:p w:rsidR="0052383D" w:rsidRPr="00D600CE" w:rsidRDefault="006D037C" w:rsidP="0052383D">
      <w:pPr>
        <w:autoSpaceDE w:val="0"/>
        <w:autoSpaceDN w:val="0"/>
        <w:adjustRightInd w:val="0"/>
        <w:jc w:val="center"/>
      </w:pPr>
      <w:r w:rsidRPr="00D600CE">
        <w:rPr>
          <w:noProof/>
        </w:rPr>
        <w:drawing>
          <wp:inline distT="0" distB="0" distL="0" distR="0" wp14:anchorId="6D595D5B" wp14:editId="185F62F9">
            <wp:extent cx="6152515" cy="1932305"/>
            <wp:effectExtent l="0" t="0" r="63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6152515" cy="1932305"/>
                    </a:xfrm>
                    <a:prstGeom prst="rect">
                      <a:avLst/>
                    </a:prstGeom>
                  </pic:spPr>
                </pic:pic>
              </a:graphicData>
            </a:graphic>
          </wp:inline>
        </w:drawing>
      </w:r>
    </w:p>
    <w:p w:rsidR="00A40B3E" w:rsidRPr="00D600CE" w:rsidRDefault="00A40B3E" w:rsidP="00A40B3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202</w:t>
      </w:r>
      <w:r w:rsidR="000D34C2">
        <w:rPr>
          <w:b/>
          <w:bCs/>
          <w:sz w:val="20"/>
          <w:szCs w:val="20"/>
        </w:rPr>
        <w:fldChar w:fldCharType="end"/>
      </w:r>
      <w:r w:rsidRPr="00D600CE">
        <w:rPr>
          <w:b/>
          <w:bCs/>
          <w:sz w:val="20"/>
          <w:szCs w:val="20"/>
        </w:rPr>
        <w:t>. Виды работ - редактирование</w:t>
      </w:r>
    </w:p>
    <w:p w:rsidR="0052383D" w:rsidRPr="00D600CE" w:rsidRDefault="0052383D" w:rsidP="00A40B3E">
      <w:pPr>
        <w:autoSpaceDE w:val="0"/>
        <w:autoSpaceDN w:val="0"/>
        <w:adjustRightInd w:val="0"/>
        <w:ind w:firstLine="709"/>
      </w:pPr>
      <w:r w:rsidRPr="00D600CE">
        <w:t xml:space="preserve">Поле </w:t>
      </w:r>
      <w:r w:rsidRPr="00D600CE">
        <w:rPr>
          <w:b/>
          <w:bCs/>
        </w:rPr>
        <w:t>Код</w:t>
      </w:r>
      <w:r w:rsidRPr="00D600CE">
        <w:t xml:space="preserve">  содержит код вида работ и обязательно для заполнения. </w:t>
      </w:r>
    </w:p>
    <w:p w:rsidR="0052383D" w:rsidRPr="00D600CE" w:rsidRDefault="0052383D" w:rsidP="00A40B3E">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вида работ. Рекомендуется задавать по возможности наиболее общие наименования (например, </w:t>
      </w:r>
      <w:r w:rsidR="0088075E" w:rsidRPr="00D600CE">
        <w:t>«</w:t>
      </w:r>
      <w:r w:rsidRPr="00D600CE">
        <w:t>Ревизия</w:t>
      </w:r>
      <w:r w:rsidR="0088075E" w:rsidRPr="00D600CE">
        <w:t>»</w:t>
      </w:r>
      <w:r w:rsidRPr="00D600CE">
        <w:t xml:space="preserve">, </w:t>
      </w:r>
      <w:r w:rsidR="0088075E" w:rsidRPr="00D600CE">
        <w:t>«</w:t>
      </w:r>
      <w:r w:rsidRPr="00D600CE">
        <w:t>Проверка</w:t>
      </w:r>
      <w:r w:rsidR="0088075E" w:rsidRPr="00D600CE">
        <w:t>»</w:t>
      </w:r>
      <w:r w:rsidRPr="00D600CE">
        <w:t xml:space="preserve">, </w:t>
      </w:r>
      <w:r w:rsidR="0088075E" w:rsidRPr="00D600CE">
        <w:t>«</w:t>
      </w:r>
      <w:r w:rsidRPr="00D600CE">
        <w:t>Рассмотрение</w:t>
      </w:r>
      <w:r w:rsidR="0088075E" w:rsidRPr="00D600CE">
        <w:t>»</w:t>
      </w:r>
      <w:r w:rsidRPr="00D600CE">
        <w:t xml:space="preserve">), а для указания цели контроля и содержания использовать </w:t>
      </w:r>
      <w:hyperlink w:anchor="topic_TemyRevizyi" w:history="1">
        <w:r w:rsidRPr="00D600CE">
          <w:t>тему</w:t>
        </w:r>
      </w:hyperlink>
      <w:r w:rsidRPr="00D600CE">
        <w:t>.</w:t>
      </w:r>
    </w:p>
    <w:p w:rsidR="0052383D" w:rsidRPr="00D600CE" w:rsidRDefault="0052383D" w:rsidP="00A40B3E">
      <w:pPr>
        <w:autoSpaceDE w:val="0"/>
        <w:autoSpaceDN w:val="0"/>
        <w:adjustRightInd w:val="0"/>
        <w:ind w:firstLine="709"/>
      </w:pPr>
      <w:r w:rsidRPr="00D600CE">
        <w:t xml:space="preserve">В поле </w:t>
      </w:r>
      <w:r w:rsidRPr="00D600CE">
        <w:rPr>
          <w:b/>
          <w:bCs/>
        </w:rPr>
        <w:t>Виды нарушений</w:t>
      </w:r>
      <w:r w:rsidRPr="00D600CE">
        <w:t xml:space="preserve">, к виду работ можно привязать виды нарушений из открывающегося по кнопке </w:t>
      </w:r>
      <w:r w:rsidRPr="00D600CE">
        <w:rPr>
          <w:b/>
          <w:noProof/>
          <w:sz w:val="16"/>
          <w:szCs w:val="16"/>
        </w:rPr>
        <w:drawing>
          <wp:inline distT="0" distB="0" distL="0" distR="0" wp14:anchorId="3534B375" wp14:editId="41D56094">
            <wp:extent cx="308610" cy="30861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hyperlink w:anchor="topic_KlassificatorNarushenyi" w:history="1">
        <w:r w:rsidRPr="00D600CE">
          <w:rPr>
            <w:b/>
            <w:bCs/>
          </w:rPr>
          <w:t>Классификатора нарушений</w:t>
        </w:r>
      </w:hyperlink>
      <w:r w:rsidRPr="00D600CE">
        <w:rPr>
          <w:b/>
          <w:bCs/>
        </w:rPr>
        <w:t>.</w:t>
      </w:r>
      <w:r w:rsidRPr="00D600CE">
        <w:t xml:space="preserve"> В этом случае при выполнении данного вида работы можно будет вводить факты нарушений только выбранных видов нарушений.</w:t>
      </w:r>
    </w:p>
    <w:p w:rsidR="0052383D" w:rsidRPr="00D600CE" w:rsidRDefault="0052383D" w:rsidP="00A40B3E">
      <w:pPr>
        <w:autoSpaceDE w:val="0"/>
        <w:autoSpaceDN w:val="0"/>
        <w:adjustRightInd w:val="0"/>
        <w:ind w:firstLine="709"/>
        <w:rPr>
          <w:i/>
          <w:iCs/>
        </w:rPr>
      </w:pPr>
      <w:r w:rsidRPr="00D600CE">
        <w:t xml:space="preserve">Поле </w:t>
      </w:r>
      <w:r w:rsidRPr="00D600CE">
        <w:rPr>
          <w:b/>
          <w:bCs/>
        </w:rPr>
        <w:t>Показатели</w:t>
      </w:r>
      <w:r w:rsidRPr="00D600CE">
        <w:t xml:space="preserve"> позволяет ограничить для данного вида работ набор показателей из справочника </w:t>
      </w:r>
      <w:r w:rsidR="00A40B3E" w:rsidRPr="00D600CE">
        <w:t>«</w:t>
      </w:r>
      <w:hyperlink w:anchor="topic_Pokazately" w:history="1">
        <w:r w:rsidRPr="00D600CE">
          <w:rPr>
            <w:b/>
            <w:bCs/>
          </w:rPr>
          <w:t>Показатели</w:t>
        </w:r>
      </w:hyperlink>
      <w:r w:rsidR="00A40B3E" w:rsidRPr="00D600CE">
        <w:rPr>
          <w:b/>
          <w:bCs/>
        </w:rPr>
        <w:t>»</w:t>
      </w:r>
      <w:r w:rsidRPr="00D600CE">
        <w:rPr>
          <w:bCs/>
        </w:rPr>
        <w:t>.</w:t>
      </w:r>
    </w:p>
    <w:p w:rsidR="0052383D" w:rsidRPr="00D600CE" w:rsidRDefault="0052383D" w:rsidP="00A40B3E">
      <w:pPr>
        <w:autoSpaceDE w:val="0"/>
        <w:autoSpaceDN w:val="0"/>
        <w:adjustRightInd w:val="0"/>
        <w:ind w:firstLine="709"/>
      </w:pPr>
      <w:r w:rsidRPr="00D600CE">
        <w:t xml:space="preserve">Список  видов работ,  выполняемых конкретным сотрудником, также может быть ограничен (см. справочник  </w:t>
      </w:r>
      <w:r w:rsidR="00A40B3E" w:rsidRPr="00D600CE">
        <w:t>«</w:t>
      </w:r>
      <w:hyperlink w:anchor="topic_Sotrudniky" w:history="1">
        <w:r w:rsidRPr="00D600CE">
          <w:rPr>
            <w:b/>
            <w:bCs/>
          </w:rPr>
          <w:t>Сотрудники</w:t>
        </w:r>
      </w:hyperlink>
      <w:r w:rsidR="00A40B3E" w:rsidRPr="00D600CE">
        <w:rPr>
          <w:b/>
          <w:bCs/>
        </w:rPr>
        <w:t>»</w:t>
      </w:r>
      <w:r w:rsidRPr="00D600CE">
        <w:rPr>
          <w:bCs/>
        </w:rPr>
        <w:t>)</w:t>
      </w:r>
      <w:r w:rsidRPr="00D600CE">
        <w:t>.</w:t>
      </w:r>
    </w:p>
    <w:p w:rsidR="0052383D" w:rsidRPr="00D600CE" w:rsidRDefault="0052383D" w:rsidP="0052383D">
      <w:pPr>
        <w:autoSpaceDE w:val="0"/>
        <w:autoSpaceDN w:val="0"/>
        <w:adjustRightInd w:val="0"/>
      </w:pPr>
    </w:p>
    <w:p w:rsidR="0052383D" w:rsidRPr="006612A4" w:rsidRDefault="001B4DB4" w:rsidP="006612A4">
      <w:pPr>
        <w:pStyle w:val="49"/>
        <w:tabs>
          <w:tab w:val="num" w:pos="1979"/>
        </w:tabs>
        <w:spacing w:after="60"/>
        <w:ind w:left="1979" w:hanging="1259"/>
        <w:rPr>
          <w:lang w:val="ru-RU"/>
        </w:rPr>
      </w:pPr>
      <w:bookmarkStart w:id="341" w:name="topic_VoprosyProgrammy"/>
      <w:bookmarkStart w:id="342" w:name="_Toc427654299"/>
      <w:bookmarkStart w:id="343" w:name="_Toc445388330"/>
      <w:bookmarkEnd w:id="341"/>
      <w:r w:rsidRPr="006612A4">
        <w:rPr>
          <w:lang w:val="ru-RU"/>
        </w:rPr>
        <w:t>1</w:t>
      </w:r>
      <w:r w:rsidR="0052383D" w:rsidRPr="006612A4">
        <w:rPr>
          <w:lang w:val="ru-RU"/>
        </w:rPr>
        <w:t>.10.4.4. Вопросы программы</w:t>
      </w:r>
      <w:bookmarkEnd w:id="342"/>
      <w:bookmarkEnd w:id="343"/>
    </w:p>
    <w:p w:rsidR="0052383D" w:rsidRPr="00D600CE" w:rsidRDefault="0052383D" w:rsidP="00A40B3E">
      <w:pPr>
        <w:autoSpaceDE w:val="0"/>
        <w:autoSpaceDN w:val="0"/>
        <w:adjustRightInd w:val="0"/>
        <w:ind w:firstLine="709"/>
        <w:rPr>
          <w:b/>
          <w:bCs/>
        </w:rPr>
      </w:pPr>
      <w:r w:rsidRPr="00D600CE">
        <w:t xml:space="preserve">Справочник </w:t>
      </w:r>
      <w:r w:rsidR="0088075E" w:rsidRPr="00D600CE">
        <w:rPr>
          <w:b/>
          <w:bCs/>
        </w:rPr>
        <w:t>«</w:t>
      </w:r>
      <w:r w:rsidRPr="00D600CE">
        <w:rPr>
          <w:b/>
          <w:bCs/>
        </w:rPr>
        <w:t>Вопросы программы</w:t>
      </w:r>
      <w:r w:rsidR="0088075E" w:rsidRPr="00D600CE">
        <w:rPr>
          <w:b/>
          <w:bCs/>
        </w:rPr>
        <w:t>»</w:t>
      </w:r>
      <w:r w:rsidRPr="00D600CE">
        <w:t xml:space="preserve"> содержит иерархический перечень вопросов, которые могут проверяться в рамках КМ. Вопросы программы следует включать в программу КМ в том порядке, в котором они будут рассматриваться в ходе КМ. Вопросы программы можно привязать к теме КМ через справочник </w:t>
      </w:r>
      <w:hyperlink w:anchor="topic_TemyRevizyi" w:history="1">
        <w:r w:rsidRPr="00D600CE">
          <w:rPr>
            <w:b/>
            <w:iCs/>
          </w:rPr>
          <w:t>Мероприятия-Темы</w:t>
        </w:r>
      </w:hyperlink>
      <w:r w:rsidRPr="00D600CE">
        <w:rPr>
          <w:b/>
          <w:bCs/>
        </w:rPr>
        <w:t xml:space="preserve">. </w:t>
      </w:r>
    </w:p>
    <w:p w:rsidR="0052383D" w:rsidRPr="00D600CE" w:rsidRDefault="0052383D" w:rsidP="0052383D">
      <w:pPr>
        <w:autoSpaceDE w:val="0"/>
        <w:autoSpaceDN w:val="0"/>
        <w:adjustRightInd w:val="0"/>
      </w:pPr>
      <w:r w:rsidRPr="00D600CE">
        <w:tab/>
      </w:r>
    </w:p>
    <w:p w:rsidR="0052383D" w:rsidRPr="00D600CE" w:rsidRDefault="00A40B3E" w:rsidP="0052383D">
      <w:pPr>
        <w:autoSpaceDE w:val="0"/>
        <w:autoSpaceDN w:val="0"/>
        <w:adjustRightInd w:val="0"/>
        <w:jc w:val="center"/>
      </w:pPr>
      <w:r w:rsidRPr="00D600CE">
        <w:rPr>
          <w:noProof/>
        </w:rPr>
        <w:lastRenderedPageBreak/>
        <w:drawing>
          <wp:inline distT="0" distB="0" distL="0" distR="0" wp14:anchorId="31E6D5C6" wp14:editId="7FA3D5C2">
            <wp:extent cx="6152515" cy="2929255"/>
            <wp:effectExtent l="0" t="0" r="635" b="444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6152515" cy="2929255"/>
                    </a:xfrm>
                    <a:prstGeom prst="rect">
                      <a:avLst/>
                    </a:prstGeom>
                  </pic:spPr>
                </pic:pic>
              </a:graphicData>
            </a:graphic>
          </wp:inline>
        </w:drawing>
      </w:r>
    </w:p>
    <w:p w:rsidR="00A40B3E" w:rsidRPr="00D600CE" w:rsidRDefault="00A40B3E" w:rsidP="00A40B3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203</w:t>
      </w:r>
      <w:r w:rsidR="000D34C2">
        <w:rPr>
          <w:b/>
          <w:bCs/>
          <w:sz w:val="20"/>
          <w:szCs w:val="20"/>
        </w:rPr>
        <w:fldChar w:fldCharType="end"/>
      </w:r>
      <w:r w:rsidRPr="00D600CE">
        <w:rPr>
          <w:b/>
          <w:bCs/>
          <w:sz w:val="20"/>
          <w:szCs w:val="20"/>
        </w:rPr>
        <w:t xml:space="preserve">. </w:t>
      </w:r>
      <w:r w:rsidR="006D037C" w:rsidRPr="00D600CE">
        <w:rPr>
          <w:b/>
          <w:bCs/>
          <w:sz w:val="20"/>
          <w:szCs w:val="20"/>
        </w:rPr>
        <w:t>Вопросы программы</w:t>
      </w:r>
      <w:r w:rsidRPr="00D600CE">
        <w:rPr>
          <w:b/>
          <w:bCs/>
          <w:sz w:val="20"/>
          <w:szCs w:val="20"/>
        </w:rPr>
        <w:t xml:space="preserve"> - редактирование</w:t>
      </w:r>
    </w:p>
    <w:p w:rsidR="0052383D" w:rsidRPr="00D600CE" w:rsidRDefault="0052383D" w:rsidP="006D037C">
      <w:pPr>
        <w:autoSpaceDE w:val="0"/>
        <w:autoSpaceDN w:val="0"/>
        <w:adjustRightInd w:val="0"/>
        <w:ind w:firstLine="709"/>
      </w:pPr>
      <w:r w:rsidRPr="00D600CE">
        <w:t xml:space="preserve">Поле </w:t>
      </w:r>
      <w:r w:rsidRPr="00D600CE">
        <w:rPr>
          <w:b/>
          <w:bCs/>
        </w:rPr>
        <w:t>Код</w:t>
      </w:r>
      <w:r w:rsidRPr="00D600CE">
        <w:t xml:space="preserve"> - содержит код вопроса программы и обязательно для заполнения. </w:t>
      </w:r>
    </w:p>
    <w:p w:rsidR="0052383D" w:rsidRPr="00D600CE" w:rsidRDefault="0052383D" w:rsidP="006D037C">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вопроса программы.</w:t>
      </w:r>
    </w:p>
    <w:p w:rsidR="0052383D" w:rsidRPr="00D600CE" w:rsidRDefault="0052383D" w:rsidP="006D037C">
      <w:pPr>
        <w:autoSpaceDE w:val="0"/>
        <w:autoSpaceDN w:val="0"/>
        <w:adjustRightInd w:val="0"/>
        <w:ind w:firstLine="709"/>
        <w:rPr>
          <w:i/>
          <w:iCs/>
        </w:rPr>
      </w:pPr>
      <w:r w:rsidRPr="00D600CE">
        <w:t xml:space="preserve">В поле </w:t>
      </w:r>
      <w:r w:rsidRPr="00D600CE">
        <w:rPr>
          <w:b/>
          <w:bCs/>
        </w:rPr>
        <w:t>Проверяемые документы</w:t>
      </w:r>
      <w:r w:rsidRPr="00D600CE">
        <w:t xml:space="preserve"> по кнопке </w:t>
      </w:r>
      <w:r w:rsidRPr="00D600CE">
        <w:rPr>
          <w:b/>
          <w:noProof/>
          <w:sz w:val="16"/>
          <w:szCs w:val="16"/>
        </w:rPr>
        <w:drawing>
          <wp:inline distT="0" distB="0" distL="0" distR="0" wp14:anchorId="1F642FDC" wp14:editId="618CD519">
            <wp:extent cx="308610" cy="30861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выбирается перечень проверяемых документов из справочника </w:t>
      </w:r>
      <w:r w:rsidR="006D037C" w:rsidRPr="00D600CE">
        <w:t>«</w:t>
      </w:r>
      <w:hyperlink w:anchor="topic_VidyProveryaemihDokumentov" w:history="1">
        <w:r w:rsidRPr="00D600CE">
          <w:rPr>
            <w:b/>
            <w:bCs/>
          </w:rPr>
          <w:t>Виды проверяемых документов</w:t>
        </w:r>
      </w:hyperlink>
      <w:r w:rsidR="006D037C" w:rsidRPr="00D600CE">
        <w:rPr>
          <w:b/>
          <w:bCs/>
        </w:rPr>
        <w:t>»</w:t>
      </w:r>
      <w:r w:rsidRPr="00D600CE">
        <w:rPr>
          <w:i/>
          <w:iCs/>
        </w:rPr>
        <w:t>.</w:t>
      </w:r>
    </w:p>
    <w:p w:rsidR="0052383D" w:rsidRPr="00D600CE" w:rsidRDefault="0052383D" w:rsidP="006D037C">
      <w:pPr>
        <w:autoSpaceDE w:val="0"/>
        <w:autoSpaceDN w:val="0"/>
        <w:adjustRightInd w:val="0"/>
        <w:ind w:firstLine="709"/>
      </w:pPr>
      <w:r w:rsidRPr="00D600CE">
        <w:t xml:space="preserve">В поле </w:t>
      </w:r>
      <w:r w:rsidRPr="00D600CE">
        <w:rPr>
          <w:b/>
          <w:bCs/>
        </w:rPr>
        <w:t>НПА</w:t>
      </w:r>
      <w:r w:rsidRPr="00D600CE">
        <w:t xml:space="preserve"> по кнопке  </w:t>
      </w:r>
      <w:r w:rsidRPr="00D600CE">
        <w:rPr>
          <w:b/>
          <w:noProof/>
          <w:sz w:val="16"/>
          <w:szCs w:val="16"/>
        </w:rPr>
        <w:drawing>
          <wp:inline distT="0" distB="0" distL="0" distR="0" wp14:anchorId="72D8198A" wp14:editId="6758ADD4">
            <wp:extent cx="308610" cy="30861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 xml:space="preserve">к вопросу программы привязывается  перечень НПА из справочника </w:t>
      </w:r>
      <w:r w:rsidR="006D037C" w:rsidRPr="00D600CE">
        <w:t>«</w:t>
      </w:r>
      <w:hyperlink w:anchor="topic_NormativnoPravovyeAkty" w:history="1">
        <w:r w:rsidRPr="00D600CE">
          <w:rPr>
            <w:b/>
            <w:bCs/>
          </w:rPr>
          <w:t>Нормативно-правовые акты</w:t>
        </w:r>
      </w:hyperlink>
      <w:r w:rsidR="006D037C" w:rsidRPr="00D600CE">
        <w:rPr>
          <w:b/>
          <w:bCs/>
        </w:rPr>
        <w:t>»</w:t>
      </w:r>
      <w:r w:rsidRPr="00D600CE">
        <w:t>.</w:t>
      </w:r>
    </w:p>
    <w:p w:rsidR="0052383D" w:rsidRPr="00D600CE" w:rsidRDefault="0052383D" w:rsidP="006D037C">
      <w:pPr>
        <w:autoSpaceDE w:val="0"/>
        <w:autoSpaceDN w:val="0"/>
        <w:adjustRightInd w:val="0"/>
        <w:ind w:firstLine="709"/>
      </w:pPr>
      <w:r w:rsidRPr="00D600CE">
        <w:t xml:space="preserve">Текстовое поле </w:t>
      </w:r>
      <w:r w:rsidRPr="00D600CE">
        <w:rPr>
          <w:b/>
          <w:bCs/>
        </w:rPr>
        <w:t>Содержание</w:t>
      </w:r>
      <w:r w:rsidRPr="00D600CE">
        <w:t xml:space="preserve"> отражает содержание вопроса программы.</w:t>
      </w:r>
    </w:p>
    <w:p w:rsidR="0052383D" w:rsidRPr="00D600CE" w:rsidRDefault="0052383D" w:rsidP="006D037C">
      <w:pPr>
        <w:autoSpaceDE w:val="0"/>
        <w:autoSpaceDN w:val="0"/>
        <w:adjustRightInd w:val="0"/>
        <w:ind w:firstLine="709"/>
      </w:pPr>
      <w:r w:rsidRPr="00D600CE">
        <w:t xml:space="preserve">Поля </w:t>
      </w:r>
      <w:r w:rsidRPr="00D600CE">
        <w:rPr>
          <w:b/>
          <w:bCs/>
        </w:rPr>
        <w:t>Период действия</w:t>
      </w:r>
      <w:r w:rsidRPr="00D600CE">
        <w:t xml:space="preserve"> содержат даты начала и окончания периода действия вопроса программы. В поле </w:t>
      </w:r>
      <w:r w:rsidRPr="00D600CE">
        <w:rPr>
          <w:b/>
          <w:bCs/>
        </w:rPr>
        <w:t>Способ контрольных действий</w:t>
      </w:r>
      <w:r w:rsidRPr="00D600CE">
        <w:t xml:space="preserve"> указывается способ контрольных действий в рамках данного вопроса программы: сплошной или  выборочный.</w:t>
      </w:r>
    </w:p>
    <w:p w:rsidR="0052383D" w:rsidRPr="006612A4" w:rsidRDefault="001B4DB4" w:rsidP="006612A4">
      <w:pPr>
        <w:pStyle w:val="49"/>
        <w:tabs>
          <w:tab w:val="num" w:pos="1979"/>
        </w:tabs>
        <w:spacing w:after="60"/>
        <w:ind w:left="1979" w:hanging="1259"/>
        <w:rPr>
          <w:lang w:val="ru-RU"/>
        </w:rPr>
      </w:pPr>
      <w:bookmarkStart w:id="344" w:name="topic_KlassificatorNarushenyi"/>
      <w:bookmarkStart w:id="345" w:name="_Toc427654300"/>
      <w:bookmarkStart w:id="346" w:name="_Toc445388331"/>
      <w:bookmarkEnd w:id="344"/>
      <w:r w:rsidRPr="006612A4">
        <w:rPr>
          <w:lang w:val="ru-RU"/>
        </w:rPr>
        <w:t>1</w:t>
      </w:r>
      <w:r w:rsidR="0052383D" w:rsidRPr="006612A4">
        <w:rPr>
          <w:lang w:val="ru-RU"/>
        </w:rPr>
        <w:t>.10.4.5. Классификатор нарушений</w:t>
      </w:r>
      <w:bookmarkEnd w:id="345"/>
      <w:bookmarkEnd w:id="346"/>
    </w:p>
    <w:p w:rsidR="0052383D" w:rsidRPr="00D600CE" w:rsidRDefault="0052383D" w:rsidP="006D037C">
      <w:pPr>
        <w:autoSpaceDE w:val="0"/>
        <w:autoSpaceDN w:val="0"/>
        <w:adjustRightInd w:val="0"/>
        <w:ind w:firstLine="709"/>
      </w:pPr>
      <w:r w:rsidRPr="00D600CE">
        <w:t xml:space="preserve">Справочник </w:t>
      </w:r>
      <w:r w:rsidRPr="00D600CE">
        <w:rPr>
          <w:b/>
          <w:bCs/>
        </w:rPr>
        <w:t>Классификатор нарушений</w:t>
      </w:r>
      <w:r w:rsidRPr="00D600CE">
        <w:t xml:space="preserve"> иерархический, содержит перечень нарушений и недостатков, допускаемых государственными органами, органами местного самоуправления и организациями при получении и использовании государственных (муниципальных) средств, при распоряжении и использовании государственной (муниципальной) собственности, а также нарушения и недостатки, допускаемые юридическими лицами любой организационно-правовой формы, использующими государственные (муниципальные) средства и имущество.</w:t>
      </w:r>
    </w:p>
    <w:p w:rsidR="0052383D" w:rsidRPr="00D600CE" w:rsidRDefault="0052383D" w:rsidP="0052383D">
      <w:pPr>
        <w:autoSpaceDE w:val="0"/>
        <w:autoSpaceDN w:val="0"/>
        <w:adjustRightInd w:val="0"/>
      </w:pPr>
    </w:p>
    <w:p w:rsidR="0052383D" w:rsidRPr="00D600CE" w:rsidRDefault="006D037C" w:rsidP="0052383D">
      <w:pPr>
        <w:autoSpaceDE w:val="0"/>
        <w:autoSpaceDN w:val="0"/>
        <w:adjustRightInd w:val="0"/>
        <w:jc w:val="center"/>
        <w:rPr>
          <w:b/>
          <w:bCs/>
          <w:sz w:val="16"/>
          <w:szCs w:val="16"/>
        </w:rPr>
      </w:pPr>
      <w:r w:rsidRPr="00D600CE">
        <w:rPr>
          <w:noProof/>
        </w:rPr>
        <w:lastRenderedPageBreak/>
        <w:drawing>
          <wp:inline distT="0" distB="0" distL="0" distR="0" wp14:anchorId="50119108" wp14:editId="4CF5B2C7">
            <wp:extent cx="6152515" cy="3672205"/>
            <wp:effectExtent l="0" t="0" r="635" b="444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6152515" cy="3672205"/>
                    </a:xfrm>
                    <a:prstGeom prst="rect">
                      <a:avLst/>
                    </a:prstGeom>
                  </pic:spPr>
                </pic:pic>
              </a:graphicData>
            </a:graphic>
          </wp:inline>
        </w:drawing>
      </w:r>
    </w:p>
    <w:p w:rsidR="006D037C" w:rsidRPr="00D600CE" w:rsidRDefault="006D037C" w:rsidP="006D037C">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204</w:t>
      </w:r>
      <w:r w:rsidR="000D34C2">
        <w:rPr>
          <w:b/>
          <w:bCs/>
          <w:sz w:val="20"/>
          <w:szCs w:val="20"/>
        </w:rPr>
        <w:fldChar w:fldCharType="end"/>
      </w:r>
      <w:r w:rsidRPr="00D600CE">
        <w:rPr>
          <w:b/>
          <w:bCs/>
          <w:sz w:val="20"/>
          <w:szCs w:val="20"/>
        </w:rPr>
        <w:t>. Классификатор нарушений - редактирование</w:t>
      </w:r>
    </w:p>
    <w:p w:rsidR="0052383D" w:rsidRPr="00D600CE" w:rsidRDefault="0052383D" w:rsidP="006D037C">
      <w:pPr>
        <w:autoSpaceDE w:val="0"/>
        <w:autoSpaceDN w:val="0"/>
        <w:adjustRightInd w:val="0"/>
        <w:ind w:firstLine="709"/>
      </w:pPr>
      <w:r w:rsidRPr="00D600CE">
        <w:t xml:space="preserve">Поле </w:t>
      </w:r>
      <w:r w:rsidRPr="00D600CE">
        <w:rPr>
          <w:b/>
          <w:bCs/>
        </w:rPr>
        <w:t>Код</w:t>
      </w:r>
      <w:r w:rsidRPr="00D600CE">
        <w:t xml:space="preserve"> - обязательно для заполнения и содержит код вида нарушения. Для административных правонарушений рекомендуется вводить номер статьи КоАП, предусматривающей наказание по данному виду нарушения, например: </w:t>
      </w:r>
      <w:r w:rsidR="0088075E" w:rsidRPr="00D600CE">
        <w:t>«</w:t>
      </w:r>
      <w:r w:rsidRPr="00D600CE">
        <w:t>6.1</w:t>
      </w:r>
      <w:r w:rsidR="0088075E" w:rsidRPr="00D600CE">
        <w:t>»</w:t>
      </w:r>
      <w:r w:rsidRPr="00D600CE">
        <w:t xml:space="preserve">, </w:t>
      </w:r>
      <w:r w:rsidR="0088075E" w:rsidRPr="00D600CE">
        <w:t>«</w:t>
      </w:r>
      <w:r w:rsidRPr="00D600CE">
        <w:t>7.2/ч.2</w:t>
      </w:r>
      <w:r w:rsidR="0088075E" w:rsidRPr="00D600CE">
        <w:t>»</w:t>
      </w:r>
      <w:r w:rsidRPr="00D600CE">
        <w:t>.</w:t>
      </w:r>
    </w:p>
    <w:p w:rsidR="0052383D" w:rsidRPr="00D600CE" w:rsidRDefault="0052383D" w:rsidP="006D037C">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вида нарушения.</w:t>
      </w:r>
    </w:p>
    <w:p w:rsidR="0052383D" w:rsidRPr="00D600CE" w:rsidRDefault="0052383D" w:rsidP="006D037C">
      <w:pPr>
        <w:autoSpaceDE w:val="0"/>
        <w:autoSpaceDN w:val="0"/>
        <w:adjustRightInd w:val="0"/>
        <w:ind w:firstLine="709"/>
      </w:pPr>
      <w:r w:rsidRPr="00D600CE">
        <w:t xml:space="preserve">Поле </w:t>
      </w:r>
      <w:r w:rsidRPr="00D600CE">
        <w:rPr>
          <w:b/>
          <w:bCs/>
        </w:rPr>
        <w:t>Предшествующие</w:t>
      </w:r>
      <w:r w:rsidRPr="00D600CE">
        <w:t xml:space="preserve"> содержит наименование предшедствующих видов нарушения для текущей записи.</w:t>
      </w:r>
    </w:p>
    <w:p w:rsidR="0052383D" w:rsidRPr="00D600CE" w:rsidRDefault="0052383D" w:rsidP="006D037C">
      <w:pPr>
        <w:autoSpaceDE w:val="0"/>
        <w:autoSpaceDN w:val="0"/>
        <w:adjustRightInd w:val="0"/>
        <w:ind w:firstLine="709"/>
      </w:pPr>
      <w:r w:rsidRPr="00D600CE">
        <w:t xml:space="preserve">Поле </w:t>
      </w:r>
      <w:r w:rsidRPr="00D600CE">
        <w:rPr>
          <w:b/>
          <w:bCs/>
        </w:rPr>
        <w:t>Последующие</w:t>
      </w:r>
      <w:r w:rsidRPr="00D600CE">
        <w:t xml:space="preserve"> содержит наименование последующих видов нарушения для текущей записи.</w:t>
      </w:r>
    </w:p>
    <w:p w:rsidR="0052383D" w:rsidRPr="00D600CE" w:rsidRDefault="0052383D" w:rsidP="006D037C">
      <w:pPr>
        <w:autoSpaceDE w:val="0"/>
        <w:autoSpaceDN w:val="0"/>
        <w:adjustRightInd w:val="0"/>
        <w:ind w:firstLine="709"/>
      </w:pPr>
      <w:r w:rsidRPr="00D600CE">
        <w:t xml:space="preserve">В поле </w:t>
      </w:r>
      <w:r w:rsidRPr="00D600CE">
        <w:rPr>
          <w:b/>
          <w:bCs/>
        </w:rPr>
        <w:t>Виды работ</w:t>
      </w:r>
      <w:r w:rsidRPr="00D600CE">
        <w:t xml:space="preserve"> можно привязать вид нарушения только к определенным </w:t>
      </w:r>
      <w:hyperlink w:anchor="topic_VidyRabot" w:history="1">
        <w:r w:rsidRPr="00D600CE">
          <w:t>видам работ</w:t>
        </w:r>
      </w:hyperlink>
      <w:r w:rsidRPr="00D600CE">
        <w:t xml:space="preserve">.  При создании вида нарушений верхнего уровня поле </w:t>
      </w:r>
      <w:r w:rsidRPr="00D600CE">
        <w:rPr>
          <w:b/>
          <w:bCs/>
        </w:rPr>
        <w:t xml:space="preserve">Виды работ </w:t>
      </w:r>
      <w:r w:rsidRPr="00D600CE">
        <w:t xml:space="preserve">заполняется всеми существующими </w:t>
      </w:r>
      <w:hyperlink w:anchor="topic_VidyRabot" w:history="1">
        <w:r w:rsidRPr="00D600CE">
          <w:t>видами работ</w:t>
        </w:r>
      </w:hyperlink>
      <w:r w:rsidRPr="00D600CE">
        <w:t xml:space="preserve">. В случае, если виды работ не отобраны, при сохранении выводится предупреждающее сообщение. Если виды работ у нарушения не отобраны, то при </w:t>
      </w:r>
      <w:hyperlink w:anchor="topic_VvodFaktovNarusheniy62" w:history="1">
        <w:r w:rsidRPr="00D600CE">
          <w:t>вводе факта нарушения</w:t>
        </w:r>
      </w:hyperlink>
      <w:r w:rsidRPr="00D600CE">
        <w:t xml:space="preserve"> этот вид нарушения недоступен.</w:t>
      </w:r>
    </w:p>
    <w:p w:rsidR="0052383D" w:rsidRPr="00D600CE" w:rsidRDefault="0052383D" w:rsidP="006D037C">
      <w:pPr>
        <w:autoSpaceDE w:val="0"/>
        <w:autoSpaceDN w:val="0"/>
        <w:adjustRightInd w:val="0"/>
        <w:ind w:firstLine="709"/>
      </w:pPr>
      <w:r w:rsidRPr="00D600CE">
        <w:t xml:space="preserve">В поле </w:t>
      </w:r>
      <w:r w:rsidRPr="00D600CE">
        <w:rPr>
          <w:b/>
          <w:bCs/>
        </w:rPr>
        <w:t>НПА (наруш.)</w:t>
      </w:r>
      <w:r w:rsidRPr="00D600CE">
        <w:t xml:space="preserve">  по кнопке</w:t>
      </w:r>
      <w:r w:rsidRPr="00D600CE">
        <w:rPr>
          <w:b/>
          <w:noProof/>
          <w:sz w:val="16"/>
          <w:szCs w:val="16"/>
        </w:rPr>
        <w:drawing>
          <wp:inline distT="0" distB="0" distL="0" distR="0" wp14:anchorId="39727C5C" wp14:editId="7819A06C">
            <wp:extent cx="308610" cy="30861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из справочника </w:t>
      </w:r>
      <w:r w:rsidR="006D037C" w:rsidRPr="00D600CE">
        <w:t>«</w:t>
      </w:r>
      <w:r w:rsidRPr="00D600CE">
        <w:rPr>
          <w:b/>
        </w:rPr>
        <w:t>НПА</w:t>
      </w:r>
      <w:r w:rsidR="006D037C" w:rsidRPr="00D600CE">
        <w:t>»</w:t>
      </w:r>
      <w:r w:rsidRPr="00D600CE">
        <w:t xml:space="preserve"> выбираются  НПА, нарушаемые в результате совершения данного вида нарушения.</w:t>
      </w:r>
    </w:p>
    <w:p w:rsidR="0052383D" w:rsidRPr="00D600CE" w:rsidRDefault="0052383D" w:rsidP="006D037C">
      <w:pPr>
        <w:autoSpaceDE w:val="0"/>
        <w:autoSpaceDN w:val="0"/>
        <w:adjustRightInd w:val="0"/>
        <w:ind w:firstLine="709"/>
      </w:pPr>
      <w:r w:rsidRPr="00D600CE">
        <w:t xml:space="preserve">Поле </w:t>
      </w:r>
      <w:r w:rsidRPr="00D600CE">
        <w:rPr>
          <w:b/>
          <w:bCs/>
        </w:rPr>
        <w:t>НПА (ответств.)</w:t>
      </w:r>
      <w:r w:rsidRPr="00D600CE">
        <w:t xml:space="preserve"> по кнопке </w:t>
      </w:r>
      <w:r w:rsidRPr="00D600CE">
        <w:rPr>
          <w:b/>
          <w:noProof/>
          <w:sz w:val="16"/>
          <w:szCs w:val="16"/>
        </w:rPr>
        <w:drawing>
          <wp:inline distT="0" distB="0" distL="0" distR="0" wp14:anchorId="0A2C489F" wp14:editId="5FEAB920">
            <wp:extent cx="308610" cy="30861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выбирается  НПА, по которым предусмотрена ответственность за совершение данного вида нарушения.</w:t>
      </w:r>
    </w:p>
    <w:p w:rsidR="0052383D" w:rsidRPr="00D600CE" w:rsidRDefault="0052383D" w:rsidP="006D037C">
      <w:pPr>
        <w:autoSpaceDE w:val="0"/>
        <w:autoSpaceDN w:val="0"/>
        <w:adjustRightInd w:val="0"/>
        <w:ind w:firstLine="709"/>
      </w:pPr>
      <w:r w:rsidRPr="00D600CE">
        <w:t>По кнопке</w:t>
      </w:r>
      <w:r w:rsidRPr="00D600CE">
        <w:rPr>
          <w:b/>
          <w:bCs/>
        </w:rPr>
        <w:t xml:space="preserve"> </w:t>
      </w:r>
      <w:r w:rsidRPr="00D600CE">
        <w:rPr>
          <w:b/>
          <w:noProof/>
          <w:sz w:val="16"/>
          <w:szCs w:val="16"/>
        </w:rPr>
        <w:drawing>
          <wp:inline distT="0" distB="0" distL="0" distR="0" wp14:anchorId="4ACCF7C3" wp14:editId="3449C656">
            <wp:extent cx="308610" cy="30861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расположенной в нижней части списка выбора НПА, существует возможность указать конкретные статьи и их содержание из справочника </w:t>
      </w:r>
      <w:r w:rsidR="006D037C" w:rsidRPr="00D600CE">
        <w:rPr>
          <w:b/>
        </w:rPr>
        <w:t>«</w:t>
      </w:r>
      <w:r w:rsidRPr="00D600CE">
        <w:rPr>
          <w:b/>
        </w:rPr>
        <w:t>Статьи</w:t>
      </w:r>
      <w:r w:rsidR="006D037C" w:rsidRPr="00D600CE">
        <w:rPr>
          <w:b/>
        </w:rPr>
        <w:t>»</w:t>
      </w:r>
      <w:r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0D4AAA8F" wp14:editId="047DF736">
            <wp:extent cx="5932805" cy="40830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932805" cy="4083050"/>
                    </a:xfrm>
                    <a:prstGeom prst="rect">
                      <a:avLst/>
                    </a:prstGeom>
                    <a:noFill/>
                    <a:ln>
                      <a:noFill/>
                    </a:ln>
                  </pic:spPr>
                </pic:pic>
              </a:graphicData>
            </a:graphic>
          </wp:inline>
        </w:drawing>
      </w:r>
    </w:p>
    <w:p w:rsidR="006D037C" w:rsidRPr="00D600CE" w:rsidRDefault="006D037C" w:rsidP="006D037C">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205</w:t>
      </w:r>
      <w:r w:rsidR="000D34C2">
        <w:rPr>
          <w:b/>
          <w:bCs/>
          <w:sz w:val="20"/>
          <w:szCs w:val="20"/>
        </w:rPr>
        <w:fldChar w:fldCharType="end"/>
      </w:r>
      <w:r w:rsidRPr="00D600CE">
        <w:rPr>
          <w:b/>
          <w:bCs/>
          <w:sz w:val="20"/>
          <w:szCs w:val="20"/>
        </w:rPr>
        <w:t>. Нормативно-правовые акты</w:t>
      </w:r>
    </w:p>
    <w:p w:rsidR="0052383D" w:rsidRPr="00D600CE" w:rsidRDefault="0052383D" w:rsidP="006D037C">
      <w:pPr>
        <w:autoSpaceDE w:val="0"/>
        <w:autoSpaceDN w:val="0"/>
        <w:adjustRightInd w:val="0"/>
        <w:ind w:firstLine="709"/>
      </w:pPr>
      <w:r w:rsidRPr="00D600CE">
        <w:t xml:space="preserve">Слева от поля </w:t>
      </w:r>
      <w:r w:rsidRPr="00D600CE">
        <w:rPr>
          <w:b/>
          <w:bCs/>
        </w:rPr>
        <w:t>Стать</w:t>
      </w:r>
      <w:r w:rsidR="006D037C" w:rsidRPr="00D600CE">
        <w:rPr>
          <w:b/>
          <w:bCs/>
        </w:rPr>
        <w:t>и</w:t>
      </w:r>
      <w:r w:rsidRPr="00D600CE">
        <w:t xml:space="preserve"> по кнопке </w:t>
      </w:r>
      <w:r w:rsidRPr="00D600CE">
        <w:rPr>
          <w:b/>
          <w:noProof/>
          <w:sz w:val="16"/>
          <w:szCs w:val="16"/>
        </w:rPr>
        <w:drawing>
          <wp:inline distT="0" distB="0" distL="0" distR="0" wp14:anchorId="2DEF8F43" wp14:editId="5A57D4EE">
            <wp:extent cx="308610" cy="30861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или</w:t>
      </w:r>
      <w:r w:rsidRPr="00D600CE">
        <w:rPr>
          <w:b/>
          <w:bCs/>
          <w:sz w:val="16"/>
          <w:szCs w:val="16"/>
        </w:rPr>
        <w:t xml:space="preserve"> </w:t>
      </w:r>
      <w:r w:rsidRPr="00D600CE">
        <w:rPr>
          <w:b/>
          <w:noProof/>
          <w:sz w:val="16"/>
          <w:szCs w:val="16"/>
        </w:rPr>
        <w:drawing>
          <wp:inline distT="0" distB="0" distL="0" distR="0" wp14:anchorId="76909542" wp14:editId="23BB0D46">
            <wp:extent cx="308610" cy="30861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 xml:space="preserve">можно добавить/просматривать ссылки на документы систем </w:t>
      </w:r>
      <w:r w:rsidRPr="00D600CE">
        <w:rPr>
          <w:b/>
        </w:rPr>
        <w:t>ГАРАНТ</w:t>
      </w:r>
      <w:r w:rsidRPr="00D600CE">
        <w:t xml:space="preserve"> или </w:t>
      </w:r>
      <w:r w:rsidRPr="00D600CE">
        <w:rPr>
          <w:b/>
        </w:rPr>
        <w:t>КонсультантПлюс</w:t>
      </w:r>
      <w:r w:rsidRPr="00D600CE">
        <w:t xml:space="preserve">. Кнопка видима только в случае наличия проинсталлированной версий систем </w:t>
      </w:r>
      <w:r w:rsidRPr="00D600CE">
        <w:rPr>
          <w:b/>
        </w:rPr>
        <w:t>ГАРАНТ</w:t>
      </w:r>
      <w:r w:rsidRPr="00D600CE">
        <w:t xml:space="preserve"> или </w:t>
      </w:r>
      <w:r w:rsidRPr="00D600CE">
        <w:rPr>
          <w:b/>
        </w:rPr>
        <w:t>КонсультантПлюс</w:t>
      </w:r>
      <w:r w:rsidRPr="00D600CE">
        <w:t xml:space="preserve">. </w:t>
      </w:r>
    </w:p>
    <w:p w:rsidR="0052383D" w:rsidRPr="00D600CE" w:rsidRDefault="0052383D" w:rsidP="006D037C">
      <w:pPr>
        <w:autoSpaceDE w:val="0"/>
        <w:autoSpaceDN w:val="0"/>
        <w:adjustRightInd w:val="0"/>
        <w:ind w:firstLine="709"/>
      </w:pPr>
      <w:r w:rsidRPr="00D600CE">
        <w:t>Справа от этой кнопки находится кнопка выпадающего меню:</w:t>
      </w:r>
    </w:p>
    <w:p w:rsidR="0052383D" w:rsidRPr="00D600CE" w:rsidRDefault="0052383D" w:rsidP="0052383D">
      <w:pPr>
        <w:autoSpaceDE w:val="0"/>
        <w:autoSpaceDN w:val="0"/>
        <w:adjustRightInd w:val="0"/>
      </w:pPr>
      <w:r w:rsidRPr="00D600CE">
        <w:t xml:space="preserve">Команда </w:t>
      </w:r>
      <w:r w:rsidRPr="00D600CE">
        <w:rPr>
          <w:b/>
        </w:rPr>
        <w:t>Вставить</w:t>
      </w:r>
      <w:r w:rsidRPr="00D600CE">
        <w:t xml:space="preserve"> позволяет добавить ссылку.</w:t>
      </w:r>
    </w:p>
    <w:p w:rsidR="0052383D" w:rsidRPr="00D600CE" w:rsidRDefault="0052383D" w:rsidP="0052383D">
      <w:pPr>
        <w:autoSpaceDE w:val="0"/>
        <w:autoSpaceDN w:val="0"/>
        <w:adjustRightInd w:val="0"/>
      </w:pPr>
      <w:r w:rsidRPr="00D600CE">
        <w:t xml:space="preserve">Команда </w:t>
      </w:r>
      <w:r w:rsidRPr="00D600CE">
        <w:rPr>
          <w:b/>
        </w:rPr>
        <w:t>Открыть</w:t>
      </w:r>
      <w:r w:rsidRPr="00D600CE">
        <w:t xml:space="preserve"> позволяет просмотреть ссылку в случае, если она привязана (также можно просмотреть кликом по кнопке).</w:t>
      </w:r>
    </w:p>
    <w:p w:rsidR="0052383D" w:rsidRPr="00D600CE" w:rsidRDefault="0052383D" w:rsidP="0052383D">
      <w:pPr>
        <w:autoSpaceDE w:val="0"/>
        <w:autoSpaceDN w:val="0"/>
        <w:adjustRightInd w:val="0"/>
      </w:pPr>
      <w:r w:rsidRPr="00D600CE">
        <w:t xml:space="preserve">Команда </w:t>
      </w:r>
      <w:r w:rsidRPr="00D600CE">
        <w:rPr>
          <w:b/>
        </w:rPr>
        <w:t>Очистить</w:t>
      </w:r>
      <w:r w:rsidRPr="00D600CE">
        <w:t xml:space="preserve"> позволяет удалить ссылку.</w:t>
      </w:r>
    </w:p>
    <w:p w:rsidR="0052383D" w:rsidRPr="00D600CE" w:rsidRDefault="0052383D" w:rsidP="000C2A24">
      <w:pPr>
        <w:autoSpaceDE w:val="0"/>
        <w:autoSpaceDN w:val="0"/>
        <w:adjustRightInd w:val="0"/>
        <w:ind w:firstLine="709"/>
      </w:pPr>
      <w:r w:rsidRPr="00D600CE">
        <w:t xml:space="preserve">Если ссылка не добавлена, то кнопка </w:t>
      </w:r>
      <w:r w:rsidRPr="00D600CE">
        <w:rPr>
          <w:b/>
          <w:noProof/>
          <w:sz w:val="16"/>
          <w:szCs w:val="16"/>
        </w:rPr>
        <w:drawing>
          <wp:inline distT="0" distB="0" distL="0" distR="0" wp14:anchorId="59F8F97D" wp14:editId="3F88200E">
            <wp:extent cx="308610" cy="30861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w:t>
      </w:r>
      <w:r w:rsidRPr="00D600CE">
        <w:rPr>
          <w:b/>
          <w:noProof/>
          <w:sz w:val="16"/>
          <w:szCs w:val="16"/>
        </w:rPr>
        <w:drawing>
          <wp:inline distT="0" distB="0" distL="0" distR="0" wp14:anchorId="64428549" wp14:editId="6700374E">
            <wp:extent cx="308610" cy="30861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9"/>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серая, если ссылка добавлена – цветная со значком, соответствующим справочно-правовой системе, на которую добавлена ссылка. </w:t>
      </w:r>
    </w:p>
    <w:p w:rsidR="0052383D" w:rsidRPr="00D600CE" w:rsidRDefault="0052383D" w:rsidP="000C2A24">
      <w:pPr>
        <w:autoSpaceDE w:val="0"/>
        <w:autoSpaceDN w:val="0"/>
        <w:adjustRightInd w:val="0"/>
        <w:ind w:firstLine="709"/>
      </w:pPr>
      <w:r w:rsidRPr="00D600CE">
        <w:t xml:space="preserve">Добавить ссылку можно, нажав на кнопку либо по пункту </w:t>
      </w:r>
      <w:r w:rsidRPr="00D600CE">
        <w:rPr>
          <w:b/>
          <w:bCs/>
        </w:rPr>
        <w:t>Вставить</w:t>
      </w:r>
      <w:r w:rsidRPr="00D600CE">
        <w:t xml:space="preserve"> выпадающего меню справа от кнопки. При этом добавление возможно только в том случае, если в буфере обмена имеется ссылка из системы </w:t>
      </w:r>
      <w:r w:rsidRPr="00D600CE">
        <w:rPr>
          <w:b/>
        </w:rPr>
        <w:t>ГАРАНТ</w:t>
      </w:r>
      <w:r w:rsidRPr="00D600CE">
        <w:t xml:space="preserve"> или </w:t>
      </w:r>
      <w:r w:rsidRPr="00D600CE">
        <w:rPr>
          <w:b/>
        </w:rPr>
        <w:t>КонстультантПлюс</w:t>
      </w:r>
      <w:r w:rsidRPr="00D600CE">
        <w:t xml:space="preserve">. Для предварительного копирования ссылки в буфер обмена из открытого документа в нужной позиции щелчком правой кнопки мыши нужно вызвать контекстное меню и выбрать пункт: в системе </w:t>
      </w:r>
      <w:r w:rsidRPr="00D600CE">
        <w:rPr>
          <w:b/>
        </w:rPr>
        <w:t>ГАРАНТ</w:t>
      </w:r>
      <w:r w:rsidRPr="00D600CE">
        <w:t xml:space="preserve"> -</w:t>
      </w:r>
      <w:r w:rsidRPr="00D600CE">
        <w:rPr>
          <w:b/>
          <w:bCs/>
        </w:rPr>
        <w:t xml:space="preserve"> Создать ссылку на документ</w:t>
      </w:r>
      <w:r w:rsidRPr="00D600CE">
        <w:t xml:space="preserve">, в системе </w:t>
      </w:r>
      <w:r w:rsidRPr="00D600CE">
        <w:rPr>
          <w:b/>
        </w:rPr>
        <w:t>КонсультантПлюс</w:t>
      </w:r>
      <w:r w:rsidRPr="00D600CE">
        <w:t xml:space="preserve"> - </w:t>
      </w:r>
      <w:r w:rsidRPr="00D600CE">
        <w:rPr>
          <w:b/>
          <w:bCs/>
        </w:rPr>
        <w:t>Получить гиперссылку</w:t>
      </w:r>
      <w:r w:rsidRPr="00D600CE">
        <w:t xml:space="preserve">. </w:t>
      </w:r>
    </w:p>
    <w:p w:rsidR="0052383D" w:rsidRPr="00D600CE" w:rsidRDefault="0052383D" w:rsidP="000C2A24">
      <w:pPr>
        <w:autoSpaceDE w:val="0"/>
        <w:autoSpaceDN w:val="0"/>
        <w:adjustRightInd w:val="0"/>
        <w:ind w:firstLine="709"/>
      </w:pPr>
      <w:r w:rsidRPr="00D600CE">
        <w:t xml:space="preserve">Помимо ссылки на позицию в документе в системе </w:t>
      </w:r>
      <w:r w:rsidRPr="00D600CE">
        <w:rPr>
          <w:b/>
        </w:rPr>
        <w:t>ГАРАНТ</w:t>
      </w:r>
      <w:r w:rsidRPr="00D600CE">
        <w:t xml:space="preserve"> можно скопировать в буфер ссылку на предварительно созданную закладку через пункт контекстного меню </w:t>
      </w:r>
      <w:r w:rsidRPr="00D600CE">
        <w:rPr>
          <w:b/>
          <w:bCs/>
        </w:rPr>
        <w:t>Экспорт для интеграции</w:t>
      </w:r>
      <w:r w:rsidRPr="00D600CE">
        <w:t>, вызываемого щелчком правой кнопки мыши на закладке в папке</w:t>
      </w:r>
      <w:r w:rsidRPr="00D600CE">
        <w:rPr>
          <w:b/>
          <w:bCs/>
        </w:rPr>
        <w:t xml:space="preserve"> Мои документы</w:t>
      </w:r>
      <w:r w:rsidRPr="00D600CE">
        <w:t xml:space="preserve"> окна-вкладки </w:t>
      </w:r>
      <w:r w:rsidRPr="00D600CE">
        <w:rPr>
          <w:b/>
          <w:bCs/>
        </w:rPr>
        <w:t>Мои документы</w:t>
      </w:r>
      <w:r w:rsidRPr="00D600CE">
        <w:t xml:space="preserve">. Этот пункт по умолчанию доступен для некоммерческой версии. Чтобы открыть эту возможность для коммерческой версии, нужно в файле garant.ini найти строку: ;-EnableIntegration=1, удалить точку с запятой и сохранить изменения. При следующем запуске </w:t>
      </w:r>
      <w:r w:rsidRPr="00D600CE">
        <w:lastRenderedPageBreak/>
        <w:t xml:space="preserve">системы </w:t>
      </w:r>
      <w:r w:rsidRPr="00D600CE">
        <w:rPr>
          <w:b/>
        </w:rPr>
        <w:t>ГАРАНТ</w:t>
      </w:r>
      <w:r w:rsidRPr="00D600CE">
        <w:t xml:space="preserve"> пункт </w:t>
      </w:r>
      <w:r w:rsidRPr="00D600CE">
        <w:rPr>
          <w:b/>
          <w:bCs/>
        </w:rPr>
        <w:t>Экспорт для интеграции</w:t>
      </w:r>
      <w:r w:rsidRPr="00D600CE">
        <w:t xml:space="preserve"> появится в контекстном меню. Для Клиент-Серверной версии понадобится перезапуск сервера. </w:t>
      </w:r>
    </w:p>
    <w:p w:rsidR="0052383D" w:rsidRPr="00D600CE" w:rsidRDefault="0052383D" w:rsidP="000C2A24">
      <w:pPr>
        <w:autoSpaceDE w:val="0"/>
        <w:autoSpaceDN w:val="0"/>
        <w:adjustRightInd w:val="0"/>
        <w:ind w:firstLine="709"/>
      </w:pPr>
      <w:r w:rsidRPr="00D600CE">
        <w:t xml:space="preserve">В колонках </w:t>
      </w:r>
      <w:r w:rsidRPr="00D600CE">
        <w:rPr>
          <w:b/>
          <w:bCs/>
        </w:rPr>
        <w:t>НПА (наруш.)</w:t>
      </w:r>
      <w:r w:rsidRPr="00D600CE">
        <w:t xml:space="preserve"> и</w:t>
      </w:r>
      <w:r w:rsidRPr="00D600CE">
        <w:rPr>
          <w:b/>
          <w:bCs/>
        </w:rPr>
        <w:t xml:space="preserve"> НПА (ответств.)</w:t>
      </w:r>
      <w:r w:rsidRPr="00D600CE">
        <w:t xml:space="preserve"> списка справочника </w:t>
      </w:r>
      <w:r w:rsidRPr="00D600CE">
        <w:rPr>
          <w:b/>
          <w:bCs/>
        </w:rPr>
        <w:t>Классификатор нарушений</w:t>
      </w:r>
      <w:r w:rsidRPr="00D600CE">
        <w:t xml:space="preserve"> в случае, если есть ссылка на </w:t>
      </w:r>
      <w:r w:rsidRPr="00D600CE">
        <w:rPr>
          <w:b/>
        </w:rPr>
        <w:t>ГАРАНТ</w:t>
      </w:r>
      <w:r w:rsidRPr="00D600CE">
        <w:t xml:space="preserve"> или </w:t>
      </w:r>
      <w:r w:rsidRPr="00D600CE">
        <w:rPr>
          <w:b/>
        </w:rPr>
        <w:t>Консультант Плюс</w:t>
      </w:r>
      <w:r w:rsidRPr="00D600CE">
        <w:t xml:space="preserve">, то кнопки со значком видимы. Если ссылок несколько, после нажатия предлагается выбрать </w:t>
      </w:r>
      <w:r w:rsidRPr="00D600CE">
        <w:rPr>
          <w:b/>
          <w:bCs/>
        </w:rPr>
        <w:t>НПА</w:t>
      </w:r>
      <w:r w:rsidRPr="00D600CE">
        <w:t>.</w:t>
      </w:r>
    </w:p>
    <w:p w:rsidR="0052383D" w:rsidRPr="00D600CE" w:rsidRDefault="0052383D" w:rsidP="000C2A24">
      <w:pPr>
        <w:autoSpaceDE w:val="0"/>
        <w:autoSpaceDN w:val="0"/>
        <w:adjustRightInd w:val="0"/>
        <w:ind w:firstLine="709"/>
      </w:pPr>
      <w:r w:rsidRPr="00D600CE">
        <w:t xml:space="preserve">В поле </w:t>
      </w:r>
      <w:r w:rsidRPr="00D600CE">
        <w:rPr>
          <w:b/>
          <w:bCs/>
        </w:rPr>
        <w:t>Виды ответственности</w:t>
      </w:r>
      <w:r w:rsidRPr="00D600CE">
        <w:t xml:space="preserve"> существует возможность выбора </w:t>
      </w:r>
      <w:hyperlink w:anchor="topic_VidyOtvetstvennosty" w:history="1">
        <w:r w:rsidRPr="00D600CE">
          <w:t>видов ответственности</w:t>
        </w:r>
      </w:hyperlink>
      <w:r w:rsidRPr="00D600CE">
        <w:t>, предусмотренных за данный вид нарушения, с указанием минимального и максимального наказания (штрафа или срока) по каждому виду ответственности в зависимости от типа нарушителя:</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0E5699DC" wp14:editId="2B593D54">
            <wp:extent cx="5932805" cy="49974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932805" cy="4997450"/>
                    </a:xfrm>
                    <a:prstGeom prst="rect">
                      <a:avLst/>
                    </a:prstGeom>
                    <a:noFill/>
                    <a:ln>
                      <a:noFill/>
                    </a:ln>
                  </pic:spPr>
                </pic:pic>
              </a:graphicData>
            </a:graphic>
          </wp:inline>
        </w:drawing>
      </w:r>
    </w:p>
    <w:p w:rsidR="000C2A24" w:rsidRPr="00D600CE" w:rsidRDefault="000C2A24" w:rsidP="000C2A2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206</w:t>
      </w:r>
      <w:r w:rsidR="000D34C2">
        <w:rPr>
          <w:b/>
          <w:bCs/>
          <w:sz w:val="20"/>
          <w:szCs w:val="20"/>
        </w:rPr>
        <w:fldChar w:fldCharType="end"/>
      </w:r>
      <w:r w:rsidRPr="00D600CE">
        <w:rPr>
          <w:b/>
          <w:bCs/>
          <w:sz w:val="20"/>
          <w:szCs w:val="20"/>
        </w:rPr>
        <w:t>. Виды ответственности</w:t>
      </w:r>
    </w:p>
    <w:p w:rsidR="0052383D" w:rsidRPr="00D600CE" w:rsidRDefault="0052383D" w:rsidP="000C2A24">
      <w:pPr>
        <w:autoSpaceDE w:val="0"/>
        <w:autoSpaceDN w:val="0"/>
        <w:adjustRightInd w:val="0"/>
        <w:ind w:firstLine="709"/>
      </w:pPr>
      <w:r w:rsidRPr="00D600CE">
        <w:t xml:space="preserve">В поле </w:t>
      </w:r>
      <w:r w:rsidRPr="00D600CE">
        <w:rPr>
          <w:b/>
          <w:bCs/>
        </w:rPr>
        <w:t>Типы организаций</w:t>
      </w:r>
      <w:r w:rsidRPr="00D600CE">
        <w:t xml:space="preserve"> по кнопке </w:t>
      </w:r>
      <w:r w:rsidRPr="00D600CE">
        <w:rPr>
          <w:b/>
          <w:noProof/>
          <w:sz w:val="16"/>
          <w:szCs w:val="16"/>
        </w:rPr>
        <w:drawing>
          <wp:inline distT="0" distB="0" distL="0" distR="0" wp14:anchorId="3A2058D7" wp14:editId="05FCF891">
            <wp:extent cx="308610" cy="30861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из справочника </w:t>
      </w:r>
      <w:r w:rsidR="000C2A24" w:rsidRPr="00D600CE">
        <w:t>«</w:t>
      </w:r>
      <w:hyperlink w:anchor="topic_TipyOrganizaciy" w:history="1">
        <w:r w:rsidRPr="00D600CE">
          <w:rPr>
            <w:b/>
            <w:bCs/>
          </w:rPr>
          <w:t>Типы организаций</w:t>
        </w:r>
      </w:hyperlink>
      <w:r w:rsidR="000C2A24" w:rsidRPr="00D600CE">
        <w:rPr>
          <w:b/>
          <w:bCs/>
        </w:rPr>
        <w:t>»</w:t>
      </w:r>
      <w:r w:rsidRPr="00D600CE">
        <w:rPr>
          <w:b/>
          <w:bCs/>
        </w:rPr>
        <w:t xml:space="preserve"> </w:t>
      </w:r>
      <w:r w:rsidRPr="00D600CE">
        <w:t xml:space="preserve">выбираются типы организаций, которыми допущено нарушение. </w:t>
      </w:r>
    </w:p>
    <w:p w:rsidR="0052383D" w:rsidRPr="00D600CE" w:rsidRDefault="0052383D" w:rsidP="000C2A24">
      <w:pPr>
        <w:autoSpaceDE w:val="0"/>
        <w:autoSpaceDN w:val="0"/>
        <w:adjustRightInd w:val="0"/>
        <w:ind w:firstLine="709"/>
      </w:pPr>
      <w:r w:rsidRPr="00D600CE">
        <w:t xml:space="preserve">В поле </w:t>
      </w:r>
      <w:r w:rsidRPr="00D600CE">
        <w:rPr>
          <w:b/>
          <w:bCs/>
        </w:rPr>
        <w:t>Виды средств</w:t>
      </w:r>
      <w:r w:rsidRPr="00D600CE">
        <w:t xml:space="preserve"> существует возможность выбора видов средств, при использовании которых выявлено нарушение.</w:t>
      </w:r>
    </w:p>
    <w:p w:rsidR="0052383D" w:rsidRPr="00D600CE" w:rsidRDefault="0052383D" w:rsidP="000C2A24">
      <w:pPr>
        <w:autoSpaceDE w:val="0"/>
        <w:autoSpaceDN w:val="0"/>
        <w:adjustRightInd w:val="0"/>
        <w:ind w:firstLine="709"/>
      </w:pPr>
      <w:r w:rsidRPr="00D600CE">
        <w:t xml:space="preserve">В поле </w:t>
      </w:r>
      <w:r w:rsidRPr="00D600CE">
        <w:rPr>
          <w:b/>
          <w:bCs/>
        </w:rPr>
        <w:t>Тип объекта</w:t>
      </w:r>
      <w:r w:rsidRPr="00D600CE">
        <w:t xml:space="preserve"> существует возможность выбора тех типов объектов контроля (ЮЛ, ФЛ, ДЛ, ИП), для которых возможно выявление данного вида нарушения.</w:t>
      </w:r>
    </w:p>
    <w:p w:rsidR="0052383D" w:rsidRPr="00D600CE" w:rsidRDefault="0052383D" w:rsidP="0052383D">
      <w:pPr>
        <w:autoSpaceDE w:val="0"/>
        <w:autoSpaceDN w:val="0"/>
        <w:adjustRightInd w:val="0"/>
      </w:pPr>
    </w:p>
    <w:p w:rsidR="0052383D" w:rsidRPr="006612A4" w:rsidRDefault="001B4DB4" w:rsidP="006612A4">
      <w:pPr>
        <w:pStyle w:val="49"/>
        <w:tabs>
          <w:tab w:val="num" w:pos="1979"/>
        </w:tabs>
        <w:spacing w:after="60"/>
        <w:ind w:left="1979" w:hanging="1259"/>
        <w:rPr>
          <w:lang w:val="ru-RU"/>
        </w:rPr>
      </w:pPr>
      <w:bookmarkStart w:id="347" w:name="topic_NormativnoPravovyeAkty"/>
      <w:bookmarkStart w:id="348" w:name="_Toc427654301"/>
      <w:bookmarkStart w:id="349" w:name="_Toc445388332"/>
      <w:bookmarkEnd w:id="347"/>
      <w:r w:rsidRPr="006612A4">
        <w:rPr>
          <w:lang w:val="ru-RU"/>
        </w:rPr>
        <w:lastRenderedPageBreak/>
        <w:t>1</w:t>
      </w:r>
      <w:r w:rsidR="0052383D" w:rsidRPr="006612A4">
        <w:rPr>
          <w:lang w:val="ru-RU"/>
        </w:rPr>
        <w:t>.10.4.6. Нормативно-правовые акты</w:t>
      </w:r>
      <w:bookmarkEnd w:id="348"/>
      <w:bookmarkEnd w:id="349"/>
    </w:p>
    <w:p w:rsidR="0052383D" w:rsidRPr="00D600CE" w:rsidRDefault="0052383D" w:rsidP="00790E47">
      <w:pPr>
        <w:autoSpaceDE w:val="0"/>
        <w:autoSpaceDN w:val="0"/>
        <w:adjustRightInd w:val="0"/>
        <w:spacing w:before="240"/>
        <w:ind w:firstLine="709"/>
      </w:pPr>
      <w:r w:rsidRPr="00D600CE">
        <w:t xml:space="preserve">Справочник </w:t>
      </w:r>
      <w:r w:rsidRPr="00D600CE">
        <w:rPr>
          <w:b/>
          <w:bCs/>
        </w:rPr>
        <w:t>Нормативно-правовые акты</w:t>
      </w:r>
      <w:r w:rsidRPr="00D600CE">
        <w:t xml:space="preserve"> иерархический, содержит перечень НПА, применяемых в КРД.</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54D87897" wp14:editId="0F970F40">
            <wp:extent cx="5932805" cy="126555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6"/>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932805" cy="1265555"/>
                    </a:xfrm>
                    <a:prstGeom prst="rect">
                      <a:avLst/>
                    </a:prstGeom>
                    <a:noFill/>
                    <a:ln>
                      <a:noFill/>
                    </a:ln>
                  </pic:spPr>
                </pic:pic>
              </a:graphicData>
            </a:graphic>
          </wp:inline>
        </w:drawing>
      </w:r>
    </w:p>
    <w:p w:rsidR="000C2A24" w:rsidRPr="00D600CE" w:rsidRDefault="000C2A24" w:rsidP="000C2A2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207</w:t>
      </w:r>
      <w:r w:rsidR="000D34C2">
        <w:rPr>
          <w:b/>
          <w:bCs/>
          <w:sz w:val="20"/>
          <w:szCs w:val="20"/>
        </w:rPr>
        <w:fldChar w:fldCharType="end"/>
      </w:r>
      <w:r w:rsidRPr="00D600CE">
        <w:rPr>
          <w:b/>
          <w:bCs/>
          <w:sz w:val="20"/>
          <w:szCs w:val="20"/>
        </w:rPr>
        <w:t xml:space="preserve">. Нормативно-правовые акты </w:t>
      </w:r>
    </w:p>
    <w:p w:rsidR="0052383D" w:rsidRPr="00D600CE" w:rsidRDefault="0052383D" w:rsidP="000C2A24">
      <w:pPr>
        <w:autoSpaceDE w:val="0"/>
        <w:autoSpaceDN w:val="0"/>
        <w:adjustRightInd w:val="0"/>
        <w:ind w:firstLine="709"/>
      </w:pPr>
      <w:r w:rsidRPr="00D600CE">
        <w:t xml:space="preserve">Каждая запись имеет поля: </w:t>
      </w:r>
      <w:r w:rsidRPr="00D600CE">
        <w:rPr>
          <w:b/>
          <w:bCs/>
        </w:rPr>
        <w:t>Код</w:t>
      </w:r>
      <w:r w:rsidRPr="00D600CE">
        <w:t xml:space="preserve">, </w:t>
      </w:r>
      <w:r w:rsidRPr="00D600CE">
        <w:rPr>
          <w:b/>
          <w:bCs/>
        </w:rPr>
        <w:t>Наименование</w:t>
      </w:r>
      <w:r w:rsidRPr="00D600CE">
        <w:t xml:space="preserve">, </w:t>
      </w:r>
      <w:r w:rsidRPr="00D600CE">
        <w:rPr>
          <w:b/>
          <w:bCs/>
        </w:rPr>
        <w:t>Краткое наименование</w:t>
      </w:r>
      <w:r w:rsidRPr="00D600CE">
        <w:t xml:space="preserve">, </w:t>
      </w:r>
      <w:r w:rsidRPr="00D600CE">
        <w:rPr>
          <w:b/>
          <w:bCs/>
        </w:rPr>
        <w:t>Период действия</w:t>
      </w:r>
      <w:r w:rsidRPr="00D600CE">
        <w:t>.</w:t>
      </w:r>
    </w:p>
    <w:p w:rsidR="0052383D" w:rsidRPr="00D600CE" w:rsidRDefault="0052383D" w:rsidP="0052383D">
      <w:pPr>
        <w:autoSpaceDE w:val="0"/>
        <w:autoSpaceDN w:val="0"/>
        <w:adjustRightInd w:val="0"/>
        <w:jc w:val="center"/>
      </w:pPr>
    </w:p>
    <w:p w:rsidR="0052383D" w:rsidRPr="00D600CE" w:rsidRDefault="000C2A24" w:rsidP="0052383D">
      <w:pPr>
        <w:autoSpaceDE w:val="0"/>
        <w:autoSpaceDN w:val="0"/>
        <w:adjustRightInd w:val="0"/>
        <w:jc w:val="center"/>
        <w:rPr>
          <w:rFonts w:ascii="Courier New" w:hAnsi="Courier New" w:cs="Courier New"/>
          <w:sz w:val="18"/>
          <w:szCs w:val="18"/>
        </w:rPr>
      </w:pPr>
      <w:r w:rsidRPr="00D600CE">
        <w:rPr>
          <w:noProof/>
        </w:rPr>
        <w:drawing>
          <wp:inline distT="0" distB="0" distL="0" distR="0" wp14:anchorId="1E48918C" wp14:editId="61046BAB">
            <wp:extent cx="6152515" cy="1915160"/>
            <wp:effectExtent l="0" t="0" r="635" b="889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6152515" cy="1915160"/>
                    </a:xfrm>
                    <a:prstGeom prst="rect">
                      <a:avLst/>
                    </a:prstGeom>
                  </pic:spPr>
                </pic:pic>
              </a:graphicData>
            </a:graphic>
          </wp:inline>
        </w:drawing>
      </w:r>
    </w:p>
    <w:p w:rsidR="000C2A24" w:rsidRPr="00D600CE" w:rsidRDefault="000C2A24" w:rsidP="000C2A2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208</w:t>
      </w:r>
      <w:r w:rsidR="000D34C2">
        <w:rPr>
          <w:b/>
          <w:bCs/>
          <w:sz w:val="20"/>
          <w:szCs w:val="20"/>
        </w:rPr>
        <w:fldChar w:fldCharType="end"/>
      </w:r>
      <w:r w:rsidRPr="00D600CE">
        <w:rPr>
          <w:b/>
          <w:bCs/>
          <w:sz w:val="20"/>
          <w:szCs w:val="20"/>
        </w:rPr>
        <w:t>. Нормативно-правовые акты - редактирование</w:t>
      </w:r>
    </w:p>
    <w:p w:rsidR="0052383D" w:rsidRPr="00D600CE" w:rsidRDefault="0052383D" w:rsidP="000C2A24">
      <w:pPr>
        <w:autoSpaceDE w:val="0"/>
        <w:autoSpaceDN w:val="0"/>
        <w:adjustRightInd w:val="0"/>
        <w:ind w:firstLine="709"/>
      </w:pPr>
      <w:r w:rsidRPr="00D600CE">
        <w:t xml:space="preserve">По кнопке </w:t>
      </w:r>
      <w:r w:rsidRPr="00D600CE">
        <w:rPr>
          <w:b/>
          <w:bCs/>
        </w:rPr>
        <w:t>[Файл]</w:t>
      </w:r>
      <w:r w:rsidRPr="00D600CE">
        <w:t xml:space="preserve"> можно прикрепить файл. </w:t>
      </w:r>
    </w:p>
    <w:p w:rsidR="00482304" w:rsidRPr="00D600CE" w:rsidRDefault="00482304">
      <w:pPr>
        <w:jc w:val="left"/>
      </w:pPr>
      <w:r w:rsidRPr="00D600CE">
        <w:br w:type="page"/>
      </w:r>
    </w:p>
    <w:p w:rsidR="0052383D" w:rsidRPr="006612A4" w:rsidRDefault="001B4DB4" w:rsidP="006612A4">
      <w:pPr>
        <w:pStyle w:val="49"/>
        <w:tabs>
          <w:tab w:val="num" w:pos="1979"/>
        </w:tabs>
        <w:spacing w:after="60"/>
        <w:ind w:left="1979" w:hanging="1259"/>
        <w:rPr>
          <w:lang w:val="ru-RU"/>
        </w:rPr>
      </w:pPr>
      <w:bookmarkStart w:id="350" w:name="topic_Staty"/>
      <w:bookmarkStart w:id="351" w:name="_Toc427654302"/>
      <w:bookmarkStart w:id="352" w:name="_Toc445388333"/>
      <w:bookmarkEnd w:id="350"/>
      <w:r w:rsidRPr="006612A4">
        <w:rPr>
          <w:lang w:val="ru-RU"/>
        </w:rPr>
        <w:lastRenderedPageBreak/>
        <w:t>1</w:t>
      </w:r>
      <w:r w:rsidR="0052383D" w:rsidRPr="006612A4">
        <w:rPr>
          <w:lang w:val="ru-RU"/>
        </w:rPr>
        <w:t>.10.4.7. Статьи</w:t>
      </w:r>
      <w:bookmarkEnd w:id="351"/>
      <w:bookmarkEnd w:id="352"/>
    </w:p>
    <w:p w:rsidR="0052383D" w:rsidRPr="00D600CE" w:rsidRDefault="0052383D" w:rsidP="00482304">
      <w:pPr>
        <w:autoSpaceDE w:val="0"/>
        <w:autoSpaceDN w:val="0"/>
        <w:adjustRightInd w:val="0"/>
        <w:ind w:firstLine="709"/>
      </w:pPr>
      <w:bookmarkStart w:id="353" w:name="topic_Staty50"/>
      <w:bookmarkEnd w:id="353"/>
      <w:r w:rsidRPr="00D600CE">
        <w:t xml:space="preserve">Справочник </w:t>
      </w:r>
      <w:r w:rsidRPr="00D600CE">
        <w:rPr>
          <w:b/>
          <w:bCs/>
        </w:rPr>
        <w:t>Статьи</w:t>
      </w:r>
      <w:r w:rsidRPr="00D600CE">
        <w:t xml:space="preserve"> содержит перечень статей НПА.</w:t>
      </w:r>
    </w:p>
    <w:p w:rsidR="0052383D" w:rsidRPr="00D600CE" w:rsidRDefault="0052383D" w:rsidP="0052383D">
      <w:pPr>
        <w:autoSpaceDE w:val="0"/>
        <w:autoSpaceDN w:val="0"/>
        <w:adjustRightInd w:val="0"/>
      </w:pPr>
    </w:p>
    <w:p w:rsidR="0052383D" w:rsidRPr="00D600CE" w:rsidRDefault="00482304" w:rsidP="0052383D">
      <w:pPr>
        <w:autoSpaceDE w:val="0"/>
        <w:autoSpaceDN w:val="0"/>
        <w:adjustRightInd w:val="0"/>
        <w:jc w:val="center"/>
        <w:rPr>
          <w:b/>
          <w:bCs/>
          <w:sz w:val="16"/>
          <w:szCs w:val="16"/>
        </w:rPr>
      </w:pPr>
      <w:r w:rsidRPr="00D600CE">
        <w:rPr>
          <w:noProof/>
        </w:rPr>
        <w:drawing>
          <wp:inline distT="0" distB="0" distL="0" distR="0" wp14:anchorId="6EB1166F" wp14:editId="1AB6A579">
            <wp:extent cx="6152515" cy="2235835"/>
            <wp:effectExtent l="0" t="0" r="635"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6152515" cy="2235835"/>
                    </a:xfrm>
                    <a:prstGeom prst="rect">
                      <a:avLst/>
                    </a:prstGeom>
                  </pic:spPr>
                </pic:pic>
              </a:graphicData>
            </a:graphic>
          </wp:inline>
        </w:drawing>
      </w:r>
    </w:p>
    <w:p w:rsidR="00482304" w:rsidRPr="00D600CE" w:rsidRDefault="00482304" w:rsidP="00482304">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209</w:t>
      </w:r>
      <w:r w:rsidR="000D34C2">
        <w:rPr>
          <w:b/>
          <w:bCs/>
          <w:sz w:val="20"/>
          <w:szCs w:val="20"/>
        </w:rPr>
        <w:fldChar w:fldCharType="end"/>
      </w:r>
      <w:r w:rsidRPr="00D600CE">
        <w:rPr>
          <w:b/>
          <w:bCs/>
          <w:sz w:val="20"/>
          <w:szCs w:val="20"/>
        </w:rPr>
        <w:t>. Статьи - редактирование</w:t>
      </w:r>
    </w:p>
    <w:p w:rsidR="0052383D" w:rsidRPr="00D600CE" w:rsidRDefault="0052383D" w:rsidP="00482304">
      <w:pPr>
        <w:autoSpaceDE w:val="0"/>
        <w:autoSpaceDN w:val="0"/>
        <w:adjustRightInd w:val="0"/>
        <w:ind w:firstLine="709"/>
      </w:pPr>
      <w:r w:rsidRPr="00D600CE">
        <w:t xml:space="preserve">Поле </w:t>
      </w:r>
      <w:r w:rsidRPr="00D600CE">
        <w:rPr>
          <w:b/>
          <w:bCs/>
        </w:rPr>
        <w:t>Статья</w:t>
      </w:r>
      <w:r w:rsidRPr="00D600CE">
        <w:t xml:space="preserve"> содержит номер статьи НПА. </w:t>
      </w:r>
    </w:p>
    <w:p w:rsidR="0052383D" w:rsidRPr="00D600CE" w:rsidRDefault="0052383D" w:rsidP="00482304">
      <w:pPr>
        <w:autoSpaceDE w:val="0"/>
        <w:autoSpaceDN w:val="0"/>
        <w:adjustRightInd w:val="0"/>
        <w:ind w:firstLine="709"/>
      </w:pPr>
      <w:r w:rsidRPr="00D600CE">
        <w:t xml:space="preserve">В поле </w:t>
      </w:r>
      <w:r w:rsidRPr="00D600CE">
        <w:rPr>
          <w:b/>
          <w:bCs/>
        </w:rPr>
        <w:t>Содержание</w:t>
      </w:r>
      <w:r w:rsidRPr="00D600CE">
        <w:t xml:space="preserve"> можно указать содержание соответствующей статьи.</w:t>
      </w:r>
    </w:p>
    <w:p w:rsidR="0052383D" w:rsidRPr="00D600CE" w:rsidRDefault="0052383D" w:rsidP="00482304">
      <w:pPr>
        <w:autoSpaceDE w:val="0"/>
        <w:autoSpaceDN w:val="0"/>
        <w:adjustRightInd w:val="0"/>
        <w:ind w:firstLine="709"/>
      </w:pPr>
      <w:r w:rsidRPr="00D600CE">
        <w:t xml:space="preserve">В поле </w:t>
      </w:r>
      <w:r w:rsidRPr="00D600CE">
        <w:rPr>
          <w:b/>
          <w:bCs/>
        </w:rPr>
        <w:t>НПА</w:t>
      </w:r>
      <w:r w:rsidRPr="00D600CE">
        <w:t xml:space="preserve"> к статье можно привязать соответствующий НПА  из справочника </w:t>
      </w:r>
      <w:r w:rsidR="00482304" w:rsidRPr="00D600CE">
        <w:t>«</w:t>
      </w:r>
      <w:r w:rsidRPr="00D600CE">
        <w:rPr>
          <w:b/>
        </w:rPr>
        <w:t>НПА</w:t>
      </w:r>
      <w:r w:rsidR="00482304" w:rsidRPr="00D600CE">
        <w:rPr>
          <w:b/>
        </w:rPr>
        <w:t>»</w:t>
      </w:r>
      <w:r w:rsidRPr="00D600CE">
        <w:t>.</w:t>
      </w:r>
    </w:p>
    <w:p w:rsidR="0052383D" w:rsidRPr="00D600CE" w:rsidRDefault="0052383D" w:rsidP="0052383D">
      <w:pPr>
        <w:autoSpaceDE w:val="0"/>
        <w:autoSpaceDN w:val="0"/>
        <w:adjustRightInd w:val="0"/>
      </w:pPr>
    </w:p>
    <w:p w:rsidR="0052383D" w:rsidRPr="006612A4" w:rsidRDefault="001B4DB4" w:rsidP="006612A4">
      <w:pPr>
        <w:pStyle w:val="49"/>
        <w:tabs>
          <w:tab w:val="num" w:pos="1979"/>
        </w:tabs>
        <w:spacing w:after="60"/>
        <w:ind w:left="1979" w:hanging="1259"/>
        <w:rPr>
          <w:lang w:val="ru-RU"/>
        </w:rPr>
      </w:pPr>
      <w:bookmarkStart w:id="354" w:name="topic_NormatyviProvedenyaRevizyi"/>
      <w:bookmarkStart w:id="355" w:name="_Toc427654303"/>
      <w:bookmarkStart w:id="356" w:name="_Toc445388334"/>
      <w:bookmarkEnd w:id="354"/>
      <w:r w:rsidRPr="006612A4">
        <w:rPr>
          <w:lang w:val="ru-RU"/>
        </w:rPr>
        <w:t>1</w:t>
      </w:r>
      <w:r w:rsidR="0052383D" w:rsidRPr="006612A4">
        <w:rPr>
          <w:lang w:val="ru-RU"/>
        </w:rPr>
        <w:t>.10.4.8. Нормативы</w:t>
      </w:r>
      <w:bookmarkEnd w:id="355"/>
      <w:bookmarkEnd w:id="356"/>
    </w:p>
    <w:p w:rsidR="0052383D" w:rsidRPr="00D600CE" w:rsidRDefault="0052383D" w:rsidP="0014223F">
      <w:pPr>
        <w:autoSpaceDE w:val="0"/>
        <w:autoSpaceDN w:val="0"/>
        <w:adjustRightInd w:val="0"/>
        <w:ind w:firstLine="709"/>
      </w:pPr>
      <w:r w:rsidRPr="00D600CE">
        <w:t xml:space="preserve">Справочник </w:t>
      </w:r>
      <w:r w:rsidR="0014223F" w:rsidRPr="00D600CE">
        <w:t>«</w:t>
      </w:r>
      <w:r w:rsidRPr="00D600CE">
        <w:rPr>
          <w:b/>
          <w:bCs/>
        </w:rPr>
        <w:t>Нормативы</w:t>
      </w:r>
      <w:r w:rsidR="0014223F" w:rsidRPr="00D600CE">
        <w:rPr>
          <w:b/>
          <w:bCs/>
        </w:rPr>
        <w:t>»</w:t>
      </w:r>
      <w:r w:rsidRPr="00D600CE">
        <w:t xml:space="preserve"> содержит нормативы затрат на командировочные расходы.</w:t>
      </w:r>
      <w:r w:rsidRPr="00D600CE">
        <w:rPr>
          <w:i/>
          <w:iCs/>
        </w:rPr>
        <w:t xml:space="preserve"> </w:t>
      </w:r>
      <w:r w:rsidRPr="00D600CE">
        <w:t>Поставляется заполненным, при необходимости редактируется пользователем, имеющим соответствующие права доступа.</w:t>
      </w:r>
    </w:p>
    <w:p w:rsidR="0052383D" w:rsidRPr="00D600CE" w:rsidRDefault="0052383D" w:rsidP="0052383D">
      <w:pPr>
        <w:autoSpaceDE w:val="0"/>
        <w:autoSpaceDN w:val="0"/>
        <w:adjustRightInd w:val="0"/>
        <w:jc w:val="center"/>
      </w:pPr>
      <w:r w:rsidRPr="00D600CE">
        <w:tab/>
      </w:r>
      <w:r w:rsidRPr="00D600CE">
        <w:tab/>
      </w:r>
      <w:r w:rsidR="00AB22D8" w:rsidRPr="00D600CE">
        <w:rPr>
          <w:noProof/>
        </w:rPr>
        <w:drawing>
          <wp:inline distT="0" distB="0" distL="0" distR="0" wp14:anchorId="4616D8E3" wp14:editId="758B4D76">
            <wp:extent cx="6152515" cy="2183765"/>
            <wp:effectExtent l="0" t="0" r="635" b="698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6152515" cy="2183765"/>
                    </a:xfrm>
                    <a:prstGeom prst="rect">
                      <a:avLst/>
                    </a:prstGeom>
                  </pic:spPr>
                </pic:pic>
              </a:graphicData>
            </a:graphic>
          </wp:inline>
        </w:drawing>
      </w:r>
    </w:p>
    <w:p w:rsidR="00AB22D8" w:rsidRPr="00D600CE" w:rsidRDefault="00AB22D8" w:rsidP="00AB22D8">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210</w:t>
      </w:r>
      <w:r w:rsidR="000D34C2">
        <w:rPr>
          <w:b/>
          <w:bCs/>
          <w:sz w:val="20"/>
          <w:szCs w:val="20"/>
        </w:rPr>
        <w:fldChar w:fldCharType="end"/>
      </w:r>
      <w:r w:rsidRPr="00D600CE">
        <w:rPr>
          <w:b/>
          <w:bCs/>
          <w:sz w:val="20"/>
          <w:szCs w:val="20"/>
        </w:rPr>
        <w:t>. Нормативы - редактирование</w:t>
      </w:r>
    </w:p>
    <w:p w:rsidR="0052383D" w:rsidRPr="00D600CE" w:rsidRDefault="0052383D" w:rsidP="00AB22D8">
      <w:pPr>
        <w:autoSpaceDE w:val="0"/>
        <w:autoSpaceDN w:val="0"/>
        <w:adjustRightInd w:val="0"/>
        <w:ind w:firstLine="709"/>
      </w:pPr>
      <w:r w:rsidRPr="00D600CE">
        <w:t xml:space="preserve">Поле </w:t>
      </w:r>
      <w:r w:rsidRPr="00D600CE">
        <w:rPr>
          <w:b/>
          <w:bCs/>
        </w:rPr>
        <w:t>Код</w:t>
      </w:r>
      <w:r w:rsidRPr="00D600CE">
        <w:t xml:space="preserve"> обязательно для заполнения и содержит код записи справочника.</w:t>
      </w:r>
    </w:p>
    <w:p w:rsidR="0052383D" w:rsidRPr="00D600CE" w:rsidRDefault="0052383D" w:rsidP="00AB22D8">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норматива затрат.</w:t>
      </w:r>
    </w:p>
    <w:p w:rsidR="0052383D" w:rsidRPr="00D600CE" w:rsidRDefault="0052383D" w:rsidP="00AB22D8">
      <w:pPr>
        <w:autoSpaceDE w:val="0"/>
        <w:autoSpaceDN w:val="0"/>
        <w:adjustRightInd w:val="0"/>
        <w:ind w:firstLine="709"/>
      </w:pPr>
      <w:r w:rsidRPr="00D600CE">
        <w:t xml:space="preserve">Поле ввода сумм </w:t>
      </w:r>
      <w:r w:rsidRPr="00D600CE">
        <w:rPr>
          <w:b/>
          <w:bCs/>
        </w:rPr>
        <w:t>Значение</w:t>
      </w:r>
      <w:r w:rsidRPr="00D600CE">
        <w:t xml:space="preserve"> содержит норматив затрат в рублях.</w:t>
      </w:r>
    </w:p>
    <w:p w:rsidR="0052383D" w:rsidRPr="00D600CE" w:rsidRDefault="0052383D" w:rsidP="00AB22D8">
      <w:pPr>
        <w:autoSpaceDE w:val="0"/>
        <w:autoSpaceDN w:val="0"/>
        <w:adjustRightInd w:val="0"/>
        <w:ind w:firstLine="709"/>
      </w:pPr>
      <w:r w:rsidRPr="00D600CE">
        <w:t xml:space="preserve">В поле </w:t>
      </w:r>
      <w:r w:rsidRPr="00D600CE">
        <w:rPr>
          <w:b/>
          <w:bCs/>
        </w:rPr>
        <w:t>Ед. измерения</w:t>
      </w:r>
      <w:r w:rsidRPr="00D600CE">
        <w:t xml:space="preserve"> выбирается единица измерения затрат.</w:t>
      </w:r>
      <w:bookmarkStart w:id="357" w:name="topic_NormatyviProvedenyaRevizyi72"/>
      <w:bookmarkEnd w:id="357"/>
      <w:r w:rsidRPr="00D600CE">
        <w:t xml:space="preserve"> Доступны следующие единицы измерения затрат:</w:t>
      </w:r>
    </w:p>
    <w:p w:rsidR="0052383D" w:rsidRPr="00D600CE" w:rsidRDefault="0052383D" w:rsidP="003C69D3">
      <w:pPr>
        <w:pStyle w:val="afffa"/>
        <w:numPr>
          <w:ilvl w:val="0"/>
          <w:numId w:val="15"/>
        </w:numPr>
        <w:tabs>
          <w:tab w:val="num" w:pos="1080"/>
        </w:tabs>
        <w:ind w:left="1080"/>
      </w:pPr>
      <w:r w:rsidRPr="00FB07EC">
        <w:rPr>
          <w:b/>
        </w:rPr>
        <w:lastRenderedPageBreak/>
        <w:t>руб</w:t>
      </w:r>
      <w:r w:rsidRPr="00D600CE">
        <w:t xml:space="preserve"> - затраты заполняются значением из поля </w:t>
      </w:r>
      <w:r w:rsidRPr="00FB07EC">
        <w:rPr>
          <w:b/>
        </w:rPr>
        <w:t>Значение</w:t>
      </w:r>
      <w:r w:rsidRPr="00D600CE">
        <w:t>;</w:t>
      </w:r>
    </w:p>
    <w:p w:rsidR="0052383D" w:rsidRPr="00D600CE" w:rsidRDefault="0052383D" w:rsidP="003C69D3">
      <w:pPr>
        <w:pStyle w:val="afffa"/>
        <w:numPr>
          <w:ilvl w:val="0"/>
          <w:numId w:val="15"/>
        </w:numPr>
        <w:tabs>
          <w:tab w:val="num" w:pos="1080"/>
        </w:tabs>
        <w:ind w:left="1080"/>
      </w:pPr>
      <w:r w:rsidRPr="00FB07EC">
        <w:rPr>
          <w:b/>
        </w:rPr>
        <w:t>руб/чел.</w:t>
      </w:r>
      <w:r w:rsidRPr="00D600CE">
        <w:t xml:space="preserve"> - затраты рассчитываются из размера норматива, указанного в поле </w:t>
      </w:r>
      <w:r w:rsidRPr="00FB07EC">
        <w:rPr>
          <w:b/>
        </w:rPr>
        <w:t>Значение</w:t>
      </w:r>
      <w:r w:rsidRPr="00D600CE">
        <w:t xml:space="preserve"> умноженного на количество участников проверяющей группы.</w:t>
      </w:r>
    </w:p>
    <w:p w:rsidR="0052383D" w:rsidRPr="00D600CE" w:rsidRDefault="0052383D" w:rsidP="003C69D3">
      <w:pPr>
        <w:pStyle w:val="afffa"/>
        <w:numPr>
          <w:ilvl w:val="0"/>
          <w:numId w:val="15"/>
        </w:numPr>
        <w:tabs>
          <w:tab w:val="num" w:pos="1080"/>
        </w:tabs>
        <w:ind w:left="1080"/>
      </w:pPr>
      <w:r w:rsidRPr="00FB07EC">
        <w:rPr>
          <w:b/>
        </w:rPr>
        <w:t>руб/чел.дн</w:t>
      </w:r>
      <w:r w:rsidRPr="00D600CE">
        <w:t xml:space="preserve"> - затраты рассчитываются из размера норматива, указанного в поле </w:t>
      </w:r>
      <w:r w:rsidRPr="00FB07EC">
        <w:rPr>
          <w:b/>
        </w:rPr>
        <w:t>Значение</w:t>
      </w:r>
      <w:r w:rsidRPr="00D600CE">
        <w:t xml:space="preserve"> умноженного на количество человеко-дней данного КМ.</w:t>
      </w:r>
    </w:p>
    <w:p w:rsidR="0052383D" w:rsidRPr="00D600CE" w:rsidRDefault="0052383D" w:rsidP="00AB22D8">
      <w:pPr>
        <w:autoSpaceDE w:val="0"/>
        <w:autoSpaceDN w:val="0"/>
        <w:adjustRightInd w:val="0"/>
        <w:ind w:firstLine="709"/>
      </w:pPr>
      <w:r w:rsidRPr="00D600CE">
        <w:t xml:space="preserve">В поле </w:t>
      </w:r>
      <w:r w:rsidRPr="00D600CE">
        <w:rPr>
          <w:b/>
          <w:bCs/>
        </w:rPr>
        <w:t xml:space="preserve">КОСГУ </w:t>
      </w:r>
      <w:r w:rsidRPr="00D600CE">
        <w:t xml:space="preserve">из справочника </w:t>
      </w:r>
      <w:r w:rsidRPr="00D600CE">
        <w:rPr>
          <w:b/>
          <w:bCs/>
        </w:rPr>
        <w:t>КОСГУ</w:t>
      </w:r>
      <w:r w:rsidRPr="00D600CE">
        <w:t xml:space="preserve"> по кнопке </w:t>
      </w:r>
      <w:r w:rsidRPr="00D600CE">
        <w:rPr>
          <w:b/>
          <w:noProof/>
          <w:sz w:val="16"/>
          <w:szCs w:val="16"/>
        </w:rPr>
        <w:drawing>
          <wp:inline distT="0" distB="0" distL="0" distR="0" wp14:anchorId="6E55EC5E" wp14:editId="7159B4FA">
            <wp:extent cx="308610" cy="30861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выбирается соответствующая затратам экономическая статья расходов.</w:t>
      </w:r>
    </w:p>
    <w:p w:rsidR="0052383D" w:rsidRPr="00D600CE" w:rsidRDefault="0052383D" w:rsidP="00AB22D8">
      <w:pPr>
        <w:autoSpaceDE w:val="0"/>
        <w:autoSpaceDN w:val="0"/>
        <w:adjustRightInd w:val="0"/>
        <w:ind w:firstLine="709"/>
      </w:pPr>
      <w:r w:rsidRPr="00D600CE">
        <w:t>Каждая запись имеет период действия.</w:t>
      </w:r>
    </w:p>
    <w:p w:rsidR="0052383D" w:rsidRPr="006612A4" w:rsidRDefault="001B4DB4" w:rsidP="006612A4">
      <w:pPr>
        <w:pStyle w:val="49"/>
        <w:tabs>
          <w:tab w:val="num" w:pos="1979"/>
        </w:tabs>
        <w:spacing w:after="60"/>
        <w:ind w:left="1979" w:hanging="1259"/>
        <w:rPr>
          <w:lang w:val="ru-RU"/>
        </w:rPr>
      </w:pPr>
      <w:bookmarkStart w:id="358" w:name="topic_OsnovanyaDlyaRevizyi"/>
      <w:bookmarkStart w:id="359" w:name="_Toc427654304"/>
      <w:bookmarkStart w:id="360" w:name="_Toc445388335"/>
      <w:bookmarkEnd w:id="358"/>
      <w:r w:rsidRPr="006612A4">
        <w:rPr>
          <w:lang w:val="ru-RU"/>
        </w:rPr>
        <w:t>1</w:t>
      </w:r>
      <w:r w:rsidR="0052383D" w:rsidRPr="006612A4">
        <w:rPr>
          <w:lang w:val="ru-RU"/>
        </w:rPr>
        <w:t>.10.4.9. Основания</w:t>
      </w:r>
      <w:bookmarkEnd w:id="359"/>
      <w:bookmarkEnd w:id="360"/>
    </w:p>
    <w:p w:rsidR="0052383D" w:rsidRPr="00D600CE" w:rsidRDefault="0052383D" w:rsidP="00AB22D8">
      <w:pPr>
        <w:autoSpaceDE w:val="0"/>
        <w:autoSpaceDN w:val="0"/>
        <w:adjustRightInd w:val="0"/>
        <w:ind w:firstLine="709"/>
      </w:pPr>
      <w:r w:rsidRPr="00D600CE">
        <w:t xml:space="preserve">Справочник </w:t>
      </w:r>
      <w:r w:rsidR="00AB22D8" w:rsidRPr="00D600CE">
        <w:t>«</w:t>
      </w:r>
      <w:r w:rsidRPr="00D600CE">
        <w:rPr>
          <w:b/>
          <w:bCs/>
        </w:rPr>
        <w:t>Основания</w:t>
      </w:r>
      <w:r w:rsidR="00AB22D8" w:rsidRPr="00D600CE">
        <w:rPr>
          <w:b/>
          <w:bCs/>
        </w:rPr>
        <w:t>»</w:t>
      </w:r>
      <w:r w:rsidRPr="00D600CE">
        <w:t xml:space="preserve"> содержит перечень оснований для проведения КМ. Каждая запись имеет период действия.</w:t>
      </w:r>
    </w:p>
    <w:p w:rsidR="0052383D" w:rsidRPr="00D600CE" w:rsidRDefault="0052383D" w:rsidP="0052383D">
      <w:pPr>
        <w:autoSpaceDE w:val="0"/>
        <w:autoSpaceDN w:val="0"/>
        <w:adjustRightInd w:val="0"/>
      </w:pPr>
    </w:p>
    <w:p w:rsidR="0052383D" w:rsidRPr="00D600CE" w:rsidRDefault="00AB22D8" w:rsidP="0052383D">
      <w:pPr>
        <w:autoSpaceDE w:val="0"/>
        <w:autoSpaceDN w:val="0"/>
        <w:adjustRightInd w:val="0"/>
        <w:jc w:val="center"/>
      </w:pPr>
      <w:r w:rsidRPr="00D600CE">
        <w:rPr>
          <w:noProof/>
        </w:rPr>
        <w:drawing>
          <wp:inline distT="0" distB="0" distL="0" distR="0" wp14:anchorId="1980CB24" wp14:editId="7CFDE257">
            <wp:extent cx="6152515" cy="1915160"/>
            <wp:effectExtent l="0" t="0" r="635" b="889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6152515" cy="1915160"/>
                    </a:xfrm>
                    <a:prstGeom prst="rect">
                      <a:avLst/>
                    </a:prstGeom>
                  </pic:spPr>
                </pic:pic>
              </a:graphicData>
            </a:graphic>
          </wp:inline>
        </w:drawing>
      </w:r>
    </w:p>
    <w:p w:rsidR="00AB22D8" w:rsidRPr="00D600CE" w:rsidRDefault="00AB22D8" w:rsidP="00AB22D8">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211</w:t>
      </w:r>
      <w:r w:rsidR="000D34C2">
        <w:rPr>
          <w:b/>
          <w:bCs/>
          <w:sz w:val="20"/>
          <w:szCs w:val="20"/>
        </w:rPr>
        <w:fldChar w:fldCharType="end"/>
      </w:r>
      <w:r w:rsidRPr="00D600CE">
        <w:rPr>
          <w:b/>
          <w:bCs/>
          <w:sz w:val="20"/>
          <w:szCs w:val="20"/>
        </w:rPr>
        <w:t>. Основания - редактирование</w:t>
      </w:r>
    </w:p>
    <w:p w:rsidR="0052383D" w:rsidRPr="00D600CE" w:rsidRDefault="0052383D" w:rsidP="00AB22D8">
      <w:pPr>
        <w:autoSpaceDE w:val="0"/>
        <w:autoSpaceDN w:val="0"/>
        <w:adjustRightInd w:val="0"/>
        <w:ind w:firstLine="709"/>
      </w:pPr>
      <w:r w:rsidRPr="00D600CE">
        <w:t xml:space="preserve">Поле </w:t>
      </w:r>
      <w:r w:rsidRPr="00D600CE">
        <w:rPr>
          <w:b/>
          <w:bCs/>
        </w:rPr>
        <w:t>Код</w:t>
      </w:r>
      <w:r w:rsidRPr="00D600CE">
        <w:t xml:space="preserve"> содержит код записи справочника.</w:t>
      </w:r>
    </w:p>
    <w:p w:rsidR="0052383D" w:rsidRPr="00D600CE" w:rsidRDefault="0052383D" w:rsidP="00AB22D8">
      <w:pPr>
        <w:autoSpaceDE w:val="0"/>
        <w:autoSpaceDN w:val="0"/>
        <w:adjustRightInd w:val="0"/>
        <w:ind w:firstLine="709"/>
      </w:pPr>
      <w:r w:rsidRPr="00D600CE">
        <w:t xml:space="preserve">Поле </w:t>
      </w:r>
      <w:r w:rsidRPr="00D600CE">
        <w:rPr>
          <w:b/>
          <w:bCs/>
        </w:rPr>
        <w:t>Наименование</w:t>
      </w:r>
      <w:r w:rsidRPr="00D600CE">
        <w:t xml:space="preserve"> содержит основания для проведения КМ. Рекомендуется подразделять основания на плановые и внеплановые (поручения, обращения и т.п.). Для нефинансового контроля можно использовать основания, указанные в 294-ФЗ.</w:t>
      </w:r>
    </w:p>
    <w:p w:rsidR="0052383D" w:rsidRPr="00D600CE" w:rsidRDefault="0052383D" w:rsidP="00AB22D8">
      <w:pPr>
        <w:autoSpaceDE w:val="0"/>
        <w:autoSpaceDN w:val="0"/>
        <w:adjustRightInd w:val="0"/>
        <w:ind w:firstLine="709"/>
      </w:pPr>
      <w:r w:rsidRPr="00D600CE">
        <w:t xml:space="preserve">В поле </w:t>
      </w:r>
      <w:r w:rsidRPr="00D600CE">
        <w:rPr>
          <w:b/>
          <w:bCs/>
        </w:rPr>
        <w:t>Разделы плана</w:t>
      </w:r>
      <w:r w:rsidRPr="00D600CE">
        <w:t xml:space="preserve">  по кнопке </w:t>
      </w:r>
      <w:r w:rsidRPr="00D600CE">
        <w:rPr>
          <w:b/>
          <w:noProof/>
          <w:sz w:val="16"/>
          <w:szCs w:val="16"/>
        </w:rPr>
        <w:drawing>
          <wp:inline distT="0" distB="0" distL="0" distR="0" wp14:anchorId="182C2FC1" wp14:editId="7230CB3D">
            <wp:extent cx="308610" cy="30861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из справочника </w:t>
      </w:r>
      <w:r w:rsidR="00AB22D8" w:rsidRPr="00D600CE">
        <w:t>«</w:t>
      </w:r>
      <w:hyperlink w:anchor="topic_RazdelyPlana" w:history="1">
        <w:r w:rsidRPr="00D600CE">
          <w:rPr>
            <w:b/>
          </w:rPr>
          <w:t>Разделы плана</w:t>
        </w:r>
      </w:hyperlink>
      <w:r w:rsidR="00AB22D8" w:rsidRPr="00D600CE">
        <w:t>»</w:t>
      </w:r>
      <w:r w:rsidRPr="00D600CE">
        <w:t xml:space="preserve"> выбираются разделы плана, к которым привязывается данное основание для проведения КМ. Существует возможность привязать каждое основание к двум разделам - плановому и внеплановому. Для</w:t>
      </w:r>
      <w:r w:rsidRPr="00D600CE">
        <w:rPr>
          <w:b/>
          <w:bCs/>
        </w:rPr>
        <w:t xml:space="preserve"> </w:t>
      </w:r>
      <w:r w:rsidRPr="00D600CE">
        <w:t>последнего нужно отметить флажок</w:t>
      </w:r>
      <w:r w:rsidRPr="00D600CE">
        <w:rPr>
          <w:b/>
          <w:bCs/>
        </w:rPr>
        <w:t xml:space="preserve"> Внеплановый</w:t>
      </w:r>
      <w:r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54F1E8FB" wp14:editId="5F83CEC2">
            <wp:extent cx="5932805" cy="3476625"/>
            <wp:effectExtent l="0" t="0" r="0"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932805" cy="3476625"/>
                    </a:xfrm>
                    <a:prstGeom prst="rect">
                      <a:avLst/>
                    </a:prstGeom>
                    <a:noFill/>
                    <a:ln>
                      <a:noFill/>
                    </a:ln>
                  </pic:spPr>
                </pic:pic>
              </a:graphicData>
            </a:graphic>
          </wp:inline>
        </w:drawing>
      </w:r>
    </w:p>
    <w:p w:rsidR="00AB22D8" w:rsidRPr="00D600CE" w:rsidRDefault="00AB22D8" w:rsidP="00AB22D8">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212</w:t>
      </w:r>
      <w:r w:rsidR="000D34C2">
        <w:rPr>
          <w:b/>
          <w:bCs/>
          <w:sz w:val="20"/>
          <w:szCs w:val="20"/>
        </w:rPr>
        <w:fldChar w:fldCharType="end"/>
      </w:r>
      <w:r w:rsidRPr="00D600CE">
        <w:rPr>
          <w:b/>
          <w:bCs/>
          <w:sz w:val="20"/>
          <w:szCs w:val="20"/>
        </w:rPr>
        <w:t xml:space="preserve">. </w:t>
      </w:r>
      <w:r w:rsidR="00032B11" w:rsidRPr="00D600CE">
        <w:rPr>
          <w:b/>
          <w:bCs/>
          <w:sz w:val="20"/>
          <w:szCs w:val="20"/>
        </w:rPr>
        <w:t>Разделы плана</w:t>
      </w:r>
    </w:p>
    <w:p w:rsidR="0052383D" w:rsidRPr="00D600CE" w:rsidRDefault="0052383D" w:rsidP="00AB22D8">
      <w:pPr>
        <w:autoSpaceDE w:val="0"/>
        <w:autoSpaceDN w:val="0"/>
        <w:adjustRightInd w:val="0"/>
        <w:ind w:firstLine="709"/>
      </w:pPr>
      <w:r w:rsidRPr="00D600CE">
        <w:t xml:space="preserve">В поле </w:t>
      </w:r>
      <w:r w:rsidRPr="00D600CE">
        <w:rPr>
          <w:b/>
          <w:bCs/>
        </w:rPr>
        <w:t>Виды документов</w:t>
      </w:r>
      <w:r w:rsidRPr="00D600CE">
        <w:t xml:space="preserve"> по кнопке </w:t>
      </w:r>
      <w:r w:rsidRPr="00D600CE">
        <w:rPr>
          <w:b/>
          <w:noProof/>
          <w:sz w:val="16"/>
          <w:szCs w:val="16"/>
        </w:rPr>
        <w:drawing>
          <wp:inline distT="0" distB="0" distL="0" distR="0" wp14:anchorId="32D06D4D" wp14:editId="00FDFAB8">
            <wp:extent cx="308610" cy="30861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из справочника </w:t>
      </w:r>
      <w:r w:rsidR="00AB22D8" w:rsidRPr="00D600CE">
        <w:t>«</w:t>
      </w:r>
      <w:hyperlink w:anchor="topic_VidyDocumentov" w:history="1">
        <w:r w:rsidRPr="00D600CE">
          <w:rPr>
            <w:b/>
            <w:bCs/>
          </w:rPr>
          <w:t>Виды документов</w:t>
        </w:r>
      </w:hyperlink>
      <w:r w:rsidR="00AB22D8" w:rsidRPr="00D600CE">
        <w:rPr>
          <w:b/>
          <w:bCs/>
        </w:rPr>
        <w:t>»</w:t>
      </w:r>
      <w:r w:rsidRPr="00D600CE">
        <w:t xml:space="preserve"> выбираются соответствующие виды документов-оснований. Для выбора доступны только те виды документов, которые присутствуют как инициирующие в регламенте, заданном в </w:t>
      </w:r>
      <w:hyperlink w:anchor="topic_NastroikaObjectov03" w:history="1">
        <w:r w:rsidRPr="00D600CE">
          <w:t>настройках</w:t>
        </w:r>
      </w:hyperlink>
      <w:r w:rsidRPr="00D600CE">
        <w:t xml:space="preserve"> справочника регламентов: </w:t>
      </w:r>
      <w:r w:rsidRPr="00D600CE">
        <w:rPr>
          <w:b/>
          <w:bCs/>
        </w:rPr>
        <w:t>Планирование</w:t>
      </w:r>
      <w:r w:rsidRPr="00D600CE">
        <w:t xml:space="preserve"> - для </w:t>
      </w:r>
      <w:hyperlink w:anchor="topic_NastroikaObjectov05" w:history="1">
        <w:r w:rsidRPr="00D600CE">
          <w:t>планового</w:t>
        </w:r>
      </w:hyperlink>
      <w:r w:rsidRPr="00D600CE">
        <w:t xml:space="preserve"> основания или </w:t>
      </w:r>
      <w:r w:rsidRPr="00D600CE">
        <w:rPr>
          <w:b/>
          <w:bCs/>
        </w:rPr>
        <w:t>Прием обращений</w:t>
      </w:r>
      <w:r w:rsidRPr="00D600CE">
        <w:t xml:space="preserve"> - для внепланового. </w:t>
      </w:r>
    </w:p>
    <w:p w:rsidR="0052383D" w:rsidRPr="00D600CE" w:rsidRDefault="0052383D" w:rsidP="00AB22D8">
      <w:pPr>
        <w:autoSpaceDE w:val="0"/>
        <w:autoSpaceDN w:val="0"/>
        <w:adjustRightInd w:val="0"/>
        <w:ind w:firstLine="709"/>
      </w:pPr>
      <w:r w:rsidRPr="00D600CE">
        <w:t xml:space="preserve">Данные виды документов будут доступны для прикрепления в качестве документов-оснований во вкладке </w:t>
      </w:r>
      <w:r w:rsidR="00AB22D8" w:rsidRPr="00D600CE">
        <w:t>«</w:t>
      </w:r>
      <w:hyperlink w:anchor="topic_OBSHIE" w:history="1">
        <w:r w:rsidRPr="00D600CE">
          <w:rPr>
            <w:b/>
          </w:rPr>
          <w:t>Общие</w:t>
        </w:r>
      </w:hyperlink>
      <w:r w:rsidR="00AB22D8" w:rsidRPr="00D600CE">
        <w:t>»</w:t>
      </w:r>
      <w:r w:rsidRPr="00D600CE">
        <w:t xml:space="preserve"> окна ввода мероприятия при выборе данного основания. </w:t>
      </w:r>
    </w:p>
    <w:p w:rsidR="0052383D" w:rsidRPr="00D600CE" w:rsidRDefault="0052383D" w:rsidP="0052383D">
      <w:pPr>
        <w:autoSpaceDE w:val="0"/>
        <w:autoSpaceDN w:val="0"/>
        <w:adjustRightInd w:val="0"/>
      </w:pPr>
    </w:p>
    <w:p w:rsidR="0052383D" w:rsidRPr="006612A4" w:rsidRDefault="001B4DB4" w:rsidP="006612A4">
      <w:pPr>
        <w:pStyle w:val="49"/>
        <w:tabs>
          <w:tab w:val="num" w:pos="1979"/>
        </w:tabs>
        <w:spacing w:after="60"/>
        <w:ind w:left="1979" w:hanging="1259"/>
        <w:rPr>
          <w:lang w:val="ru-RU"/>
        </w:rPr>
      </w:pPr>
      <w:bookmarkStart w:id="361" w:name="topic_RazdelyPlana"/>
      <w:bookmarkStart w:id="362" w:name="_Toc427654305"/>
      <w:bookmarkStart w:id="363" w:name="_Toc445388336"/>
      <w:bookmarkEnd w:id="361"/>
      <w:r w:rsidRPr="006612A4">
        <w:rPr>
          <w:lang w:val="ru-RU"/>
        </w:rPr>
        <w:t>1</w:t>
      </w:r>
      <w:r w:rsidR="0052383D" w:rsidRPr="006612A4">
        <w:rPr>
          <w:lang w:val="ru-RU"/>
        </w:rPr>
        <w:t>.10.4.10. Разделы плана</w:t>
      </w:r>
      <w:bookmarkEnd w:id="362"/>
      <w:bookmarkEnd w:id="363"/>
    </w:p>
    <w:p w:rsidR="0052383D" w:rsidRPr="00D600CE" w:rsidRDefault="0052383D" w:rsidP="00AB22D8">
      <w:pPr>
        <w:autoSpaceDE w:val="0"/>
        <w:autoSpaceDN w:val="0"/>
        <w:adjustRightInd w:val="0"/>
        <w:ind w:firstLine="709"/>
      </w:pPr>
      <w:r w:rsidRPr="00D600CE">
        <w:t xml:space="preserve">Справочник </w:t>
      </w:r>
      <w:r w:rsidR="00AB22D8" w:rsidRPr="00D600CE">
        <w:t>«</w:t>
      </w:r>
      <w:r w:rsidRPr="00D600CE">
        <w:rPr>
          <w:b/>
          <w:bCs/>
        </w:rPr>
        <w:t>Разделы плана</w:t>
      </w:r>
      <w:r w:rsidR="00AB22D8" w:rsidRPr="00D600CE">
        <w:rPr>
          <w:b/>
          <w:bCs/>
        </w:rPr>
        <w:t>»</w:t>
      </w:r>
      <w:r w:rsidRPr="00D600CE">
        <w:rPr>
          <w:b/>
          <w:bCs/>
        </w:rPr>
        <w:t xml:space="preserve"> </w:t>
      </w:r>
      <w:r w:rsidRPr="00D600CE">
        <w:t xml:space="preserve">содержит перечень разделов плана контрольно-ревизионной работы. Раздел плана может быть привязан к основанию через справочник </w:t>
      </w:r>
      <w:r w:rsidR="00AB22D8" w:rsidRPr="00D600CE">
        <w:t>«</w:t>
      </w:r>
      <w:hyperlink w:anchor="topic_OsnovanyaDlyaRevizyi" w:history="1">
        <w:r w:rsidRPr="00D600CE">
          <w:rPr>
            <w:b/>
            <w:bCs/>
          </w:rPr>
          <w:t>Основания</w:t>
        </w:r>
      </w:hyperlink>
      <w:r w:rsidR="00AB22D8" w:rsidRPr="00D600CE">
        <w:rPr>
          <w:b/>
          <w:bCs/>
        </w:rPr>
        <w:t>».</w:t>
      </w:r>
    </w:p>
    <w:p w:rsidR="0052383D" w:rsidRPr="00D600CE" w:rsidRDefault="0052383D" w:rsidP="0052383D">
      <w:pPr>
        <w:autoSpaceDE w:val="0"/>
        <w:autoSpaceDN w:val="0"/>
        <w:adjustRightInd w:val="0"/>
      </w:pPr>
    </w:p>
    <w:p w:rsidR="0052383D" w:rsidRPr="00D600CE" w:rsidRDefault="00AB22D8" w:rsidP="0052383D">
      <w:pPr>
        <w:autoSpaceDE w:val="0"/>
        <w:autoSpaceDN w:val="0"/>
        <w:adjustRightInd w:val="0"/>
        <w:jc w:val="center"/>
      </w:pPr>
      <w:r w:rsidRPr="00D600CE">
        <w:rPr>
          <w:noProof/>
        </w:rPr>
        <w:drawing>
          <wp:inline distT="0" distB="0" distL="0" distR="0" wp14:anchorId="2A880CDB" wp14:editId="40620740">
            <wp:extent cx="6152515" cy="1629410"/>
            <wp:effectExtent l="0" t="0" r="635" b="889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6152515" cy="1629410"/>
                    </a:xfrm>
                    <a:prstGeom prst="rect">
                      <a:avLst/>
                    </a:prstGeom>
                  </pic:spPr>
                </pic:pic>
              </a:graphicData>
            </a:graphic>
          </wp:inline>
        </w:drawing>
      </w:r>
    </w:p>
    <w:p w:rsidR="00AB22D8" w:rsidRPr="00D600CE" w:rsidRDefault="00AB22D8" w:rsidP="00AB22D8">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213</w:t>
      </w:r>
      <w:r w:rsidR="000D34C2">
        <w:rPr>
          <w:b/>
          <w:bCs/>
          <w:sz w:val="20"/>
          <w:szCs w:val="20"/>
        </w:rPr>
        <w:fldChar w:fldCharType="end"/>
      </w:r>
      <w:r w:rsidRPr="00D600CE">
        <w:rPr>
          <w:b/>
          <w:bCs/>
          <w:sz w:val="20"/>
          <w:szCs w:val="20"/>
        </w:rPr>
        <w:t xml:space="preserve">. </w:t>
      </w:r>
      <w:r w:rsidR="00896DD9" w:rsidRPr="00D600CE">
        <w:rPr>
          <w:b/>
          <w:bCs/>
          <w:sz w:val="20"/>
          <w:szCs w:val="20"/>
        </w:rPr>
        <w:t>Разделы плана</w:t>
      </w:r>
      <w:r w:rsidRPr="00D600CE">
        <w:rPr>
          <w:b/>
          <w:bCs/>
          <w:sz w:val="20"/>
          <w:szCs w:val="20"/>
        </w:rPr>
        <w:t xml:space="preserve"> - редактирование</w:t>
      </w:r>
    </w:p>
    <w:p w:rsidR="0052383D" w:rsidRPr="00D600CE" w:rsidRDefault="0052383D" w:rsidP="00AB22D8">
      <w:pPr>
        <w:autoSpaceDE w:val="0"/>
        <w:autoSpaceDN w:val="0"/>
        <w:adjustRightInd w:val="0"/>
        <w:ind w:firstLine="709"/>
      </w:pPr>
      <w:r w:rsidRPr="00D600CE">
        <w:t xml:space="preserve">Поле </w:t>
      </w:r>
      <w:r w:rsidRPr="00D600CE">
        <w:rPr>
          <w:b/>
          <w:bCs/>
        </w:rPr>
        <w:t>Код</w:t>
      </w:r>
      <w:r w:rsidRPr="00D600CE">
        <w:t xml:space="preserve"> содержит символьный код раздела плана.</w:t>
      </w:r>
    </w:p>
    <w:p w:rsidR="0052383D" w:rsidRPr="00D600CE" w:rsidRDefault="0052383D" w:rsidP="00AB22D8">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раздела плана.</w:t>
      </w:r>
    </w:p>
    <w:p w:rsidR="0052383D" w:rsidRPr="00D600CE" w:rsidRDefault="0052383D" w:rsidP="00AB22D8">
      <w:pPr>
        <w:autoSpaceDE w:val="0"/>
        <w:autoSpaceDN w:val="0"/>
        <w:adjustRightInd w:val="0"/>
        <w:ind w:firstLine="709"/>
      </w:pPr>
      <w:r w:rsidRPr="00D600CE">
        <w:lastRenderedPageBreak/>
        <w:t xml:space="preserve">Флаг </w:t>
      </w:r>
      <w:r w:rsidRPr="00D600CE">
        <w:rPr>
          <w:b/>
          <w:bCs/>
        </w:rPr>
        <w:t>Утверждаемый</w:t>
      </w:r>
      <w:r w:rsidRPr="00D600CE">
        <w:t xml:space="preserve"> определяет, требуется ли утверждать данный раздел плана у вышестоящей организации.</w:t>
      </w:r>
    </w:p>
    <w:p w:rsidR="0052383D" w:rsidRPr="006612A4" w:rsidRDefault="001B4DB4" w:rsidP="006612A4">
      <w:pPr>
        <w:pStyle w:val="49"/>
        <w:tabs>
          <w:tab w:val="num" w:pos="1979"/>
        </w:tabs>
        <w:spacing w:after="60"/>
        <w:ind w:left="1979" w:hanging="1259"/>
        <w:rPr>
          <w:lang w:val="ru-RU"/>
        </w:rPr>
      </w:pPr>
      <w:bookmarkStart w:id="364" w:name="topic_TemyRevizyi"/>
      <w:bookmarkStart w:id="365" w:name="_Toc427654306"/>
      <w:bookmarkStart w:id="366" w:name="_Toc445388337"/>
      <w:bookmarkEnd w:id="364"/>
      <w:r w:rsidRPr="006612A4">
        <w:rPr>
          <w:lang w:val="ru-RU"/>
        </w:rPr>
        <w:t>1</w:t>
      </w:r>
      <w:r w:rsidR="0052383D" w:rsidRPr="006612A4">
        <w:rPr>
          <w:lang w:val="ru-RU"/>
        </w:rPr>
        <w:t>.10.4.11. Темы</w:t>
      </w:r>
      <w:bookmarkEnd w:id="365"/>
      <w:bookmarkEnd w:id="366"/>
    </w:p>
    <w:p w:rsidR="0052383D" w:rsidRPr="00D600CE" w:rsidRDefault="0052383D" w:rsidP="00AB22D8">
      <w:pPr>
        <w:autoSpaceDE w:val="0"/>
        <w:autoSpaceDN w:val="0"/>
        <w:adjustRightInd w:val="0"/>
        <w:ind w:firstLine="709"/>
      </w:pPr>
      <w:r w:rsidRPr="00D600CE">
        <w:t xml:space="preserve">Справочник </w:t>
      </w:r>
      <w:r w:rsidRPr="00D600CE">
        <w:rPr>
          <w:b/>
          <w:bCs/>
        </w:rPr>
        <w:t>Темы</w:t>
      </w:r>
      <w:r w:rsidRPr="00D600CE">
        <w:t xml:space="preserve"> заполняется пользователем. Содержит цель КРД и содержание КМ.</w:t>
      </w:r>
    </w:p>
    <w:p w:rsidR="0052383D" w:rsidRPr="00D600CE" w:rsidRDefault="0052383D" w:rsidP="0052383D">
      <w:pPr>
        <w:autoSpaceDE w:val="0"/>
        <w:autoSpaceDN w:val="0"/>
        <w:adjustRightInd w:val="0"/>
      </w:pPr>
    </w:p>
    <w:p w:rsidR="0052383D" w:rsidRPr="00D600CE" w:rsidRDefault="00896DD9" w:rsidP="0052383D">
      <w:pPr>
        <w:autoSpaceDE w:val="0"/>
        <w:autoSpaceDN w:val="0"/>
        <w:adjustRightInd w:val="0"/>
        <w:jc w:val="center"/>
        <w:rPr>
          <w:b/>
          <w:bCs/>
          <w:sz w:val="16"/>
          <w:szCs w:val="16"/>
        </w:rPr>
      </w:pPr>
      <w:r w:rsidRPr="00D600CE">
        <w:rPr>
          <w:noProof/>
        </w:rPr>
        <w:drawing>
          <wp:inline distT="0" distB="0" distL="0" distR="0" wp14:anchorId="5624B923" wp14:editId="59DF61C9">
            <wp:extent cx="6152515" cy="2523490"/>
            <wp:effectExtent l="0" t="0" r="63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6152515" cy="2523490"/>
                    </a:xfrm>
                    <a:prstGeom prst="rect">
                      <a:avLst/>
                    </a:prstGeom>
                  </pic:spPr>
                </pic:pic>
              </a:graphicData>
            </a:graphic>
          </wp:inline>
        </w:drawing>
      </w:r>
    </w:p>
    <w:p w:rsidR="00896DD9" w:rsidRPr="00D600CE" w:rsidRDefault="00896DD9" w:rsidP="00896DD9">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214</w:t>
      </w:r>
      <w:r w:rsidR="000D34C2">
        <w:rPr>
          <w:b/>
          <w:bCs/>
          <w:sz w:val="20"/>
          <w:szCs w:val="20"/>
        </w:rPr>
        <w:fldChar w:fldCharType="end"/>
      </w:r>
      <w:r w:rsidRPr="00D600CE">
        <w:rPr>
          <w:b/>
          <w:bCs/>
          <w:sz w:val="20"/>
          <w:szCs w:val="20"/>
        </w:rPr>
        <w:t>. Темы - редактирование</w:t>
      </w:r>
    </w:p>
    <w:p w:rsidR="0052383D" w:rsidRPr="00D600CE" w:rsidRDefault="0052383D" w:rsidP="00AB22D8">
      <w:pPr>
        <w:autoSpaceDE w:val="0"/>
        <w:autoSpaceDN w:val="0"/>
        <w:adjustRightInd w:val="0"/>
        <w:ind w:firstLine="709"/>
      </w:pPr>
      <w:r w:rsidRPr="00D600CE">
        <w:t xml:space="preserve">Поле </w:t>
      </w:r>
      <w:r w:rsidRPr="00D600CE">
        <w:rPr>
          <w:b/>
          <w:bCs/>
        </w:rPr>
        <w:t>Код</w:t>
      </w:r>
      <w:r w:rsidRPr="00D600CE">
        <w:t xml:space="preserve"> содержит  код темы.</w:t>
      </w:r>
    </w:p>
    <w:p w:rsidR="0052383D" w:rsidRPr="00D600CE" w:rsidRDefault="0052383D" w:rsidP="00AB22D8">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записи (до 2000 символов). Рекомендуется указывать цель контроля и краткое содержание КМ без указания вида работ.</w:t>
      </w:r>
    </w:p>
    <w:p w:rsidR="0052383D" w:rsidRPr="00D600CE" w:rsidRDefault="0052383D" w:rsidP="00AB22D8">
      <w:pPr>
        <w:autoSpaceDE w:val="0"/>
        <w:autoSpaceDN w:val="0"/>
        <w:adjustRightInd w:val="0"/>
        <w:ind w:firstLine="709"/>
      </w:pPr>
      <w:r w:rsidRPr="00D600CE">
        <w:t xml:space="preserve">Поле </w:t>
      </w:r>
      <w:r w:rsidRPr="00D600CE">
        <w:rPr>
          <w:b/>
          <w:bCs/>
        </w:rPr>
        <w:t>Краткое наименование</w:t>
      </w:r>
      <w:r w:rsidRPr="00D600CE">
        <w:t xml:space="preserve"> содержит краткое наименование темы (до 700 символов).</w:t>
      </w:r>
    </w:p>
    <w:p w:rsidR="0052383D" w:rsidRPr="00D600CE" w:rsidRDefault="0052383D" w:rsidP="00AB22D8">
      <w:pPr>
        <w:autoSpaceDE w:val="0"/>
        <w:autoSpaceDN w:val="0"/>
        <w:adjustRightInd w:val="0"/>
        <w:ind w:firstLine="709"/>
      </w:pPr>
      <w:r w:rsidRPr="00D600CE">
        <w:t xml:space="preserve">В поле </w:t>
      </w:r>
      <w:r w:rsidRPr="00D600CE">
        <w:rPr>
          <w:b/>
          <w:bCs/>
        </w:rPr>
        <w:t>Вопросы программы</w:t>
      </w:r>
      <w:r w:rsidRPr="00D600CE">
        <w:t xml:space="preserve"> по кнопке </w:t>
      </w:r>
      <w:r w:rsidRPr="00D600CE">
        <w:rPr>
          <w:b/>
          <w:noProof/>
          <w:sz w:val="16"/>
          <w:szCs w:val="16"/>
        </w:rPr>
        <w:drawing>
          <wp:inline distT="0" distB="0" distL="0" distR="0" wp14:anchorId="7CAE5B07" wp14:editId="47E72411">
            <wp:extent cx="308610" cy="30861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из справочника </w:t>
      </w:r>
      <w:r w:rsidR="00AB22D8" w:rsidRPr="00D600CE">
        <w:t>«</w:t>
      </w:r>
      <w:hyperlink w:anchor="topic_VoprosyProgrammy" w:history="1">
        <w:r w:rsidRPr="00D600CE">
          <w:rPr>
            <w:b/>
            <w:bCs/>
          </w:rPr>
          <w:t>Вопросы программы</w:t>
        </w:r>
      </w:hyperlink>
      <w:r w:rsidR="00AB22D8" w:rsidRPr="00D600CE">
        <w:rPr>
          <w:b/>
          <w:bCs/>
        </w:rPr>
        <w:t>»</w:t>
      </w:r>
      <w:r w:rsidRPr="00D600CE">
        <w:rPr>
          <w:b/>
          <w:bCs/>
        </w:rPr>
        <w:t xml:space="preserve"> </w:t>
      </w:r>
      <w:r w:rsidRPr="00D600CE">
        <w:t xml:space="preserve">выбираются вопросы, которые привязываются к теме. При выборе данной темы во вкладке </w:t>
      </w:r>
      <w:r w:rsidR="00AB22D8" w:rsidRPr="00D600CE">
        <w:t>«</w:t>
      </w:r>
      <w:hyperlink w:anchor="topic_PodgotovkaKM" w:history="1">
        <w:r w:rsidRPr="00D600CE">
          <w:rPr>
            <w:b/>
            <w:bCs/>
          </w:rPr>
          <w:t>Подготовка</w:t>
        </w:r>
      </w:hyperlink>
      <w:r w:rsidR="00AB22D8" w:rsidRPr="00D600CE">
        <w:rPr>
          <w:b/>
          <w:bCs/>
        </w:rPr>
        <w:t>»</w:t>
      </w:r>
      <w:r w:rsidRPr="00D600CE">
        <w:t xml:space="preserve"> окна ввода КМ привязанные вопросы автоматически формируют программу КМ.</w:t>
      </w:r>
    </w:p>
    <w:p w:rsidR="0052383D" w:rsidRPr="00D600CE" w:rsidRDefault="0052383D" w:rsidP="00AB22D8">
      <w:pPr>
        <w:autoSpaceDE w:val="0"/>
        <w:autoSpaceDN w:val="0"/>
        <w:adjustRightInd w:val="0"/>
        <w:ind w:firstLine="709"/>
      </w:pPr>
      <w:r w:rsidRPr="00D600CE">
        <w:t xml:space="preserve">Поле </w:t>
      </w:r>
      <w:r w:rsidRPr="00D600CE">
        <w:rPr>
          <w:b/>
          <w:bCs/>
        </w:rPr>
        <w:t>НПА</w:t>
      </w:r>
      <w:r w:rsidRPr="00D600CE">
        <w:t xml:space="preserve"> содержит наименование НПА, от которого зависит выбранная тема.</w:t>
      </w:r>
    </w:p>
    <w:p w:rsidR="0052383D" w:rsidRPr="00D600CE" w:rsidRDefault="0052383D" w:rsidP="0052383D">
      <w:pPr>
        <w:autoSpaceDE w:val="0"/>
        <w:autoSpaceDN w:val="0"/>
        <w:adjustRightInd w:val="0"/>
      </w:pPr>
    </w:p>
    <w:p w:rsidR="0052383D" w:rsidRPr="006612A4" w:rsidRDefault="001B4DB4" w:rsidP="006612A4">
      <w:pPr>
        <w:pStyle w:val="49"/>
        <w:tabs>
          <w:tab w:val="num" w:pos="1979"/>
        </w:tabs>
        <w:spacing w:after="60"/>
        <w:ind w:left="1979" w:hanging="1259"/>
        <w:rPr>
          <w:lang w:val="ru-RU"/>
        </w:rPr>
      </w:pPr>
      <w:bookmarkStart w:id="367" w:name="topic_Pokazately"/>
      <w:bookmarkStart w:id="368" w:name="_Toc427654307"/>
      <w:bookmarkStart w:id="369" w:name="_Toc445388338"/>
      <w:bookmarkEnd w:id="367"/>
      <w:r w:rsidRPr="006612A4">
        <w:rPr>
          <w:lang w:val="ru-RU"/>
        </w:rPr>
        <w:t>1</w:t>
      </w:r>
      <w:r w:rsidR="0052383D" w:rsidRPr="006612A4">
        <w:rPr>
          <w:lang w:val="ru-RU"/>
        </w:rPr>
        <w:t>.10.4.12. Показатели</w:t>
      </w:r>
      <w:bookmarkEnd w:id="368"/>
      <w:bookmarkEnd w:id="369"/>
    </w:p>
    <w:p w:rsidR="0052383D" w:rsidRPr="00D600CE" w:rsidRDefault="0052383D" w:rsidP="00AB22D8">
      <w:pPr>
        <w:autoSpaceDE w:val="0"/>
        <w:autoSpaceDN w:val="0"/>
        <w:adjustRightInd w:val="0"/>
        <w:ind w:firstLine="709"/>
      </w:pPr>
      <w:r w:rsidRPr="00D600CE">
        <w:t xml:space="preserve">Справочник </w:t>
      </w:r>
      <w:r w:rsidR="00AB22D8" w:rsidRPr="00D600CE">
        <w:t>«</w:t>
      </w:r>
      <w:r w:rsidRPr="00D600CE">
        <w:rPr>
          <w:b/>
          <w:bCs/>
        </w:rPr>
        <w:t>Показатели</w:t>
      </w:r>
      <w:r w:rsidR="00AB22D8" w:rsidRPr="00D600CE">
        <w:rPr>
          <w:b/>
          <w:bCs/>
        </w:rPr>
        <w:t>»</w:t>
      </w:r>
      <w:r w:rsidRPr="00D600CE">
        <w:t xml:space="preserve"> содержит перечень возможных показателей, полученных по результатам  КМ и используемых при </w:t>
      </w:r>
      <w:hyperlink w:anchor="topic_Oformlenie_acta_reviziy" w:history="1">
        <w:r w:rsidRPr="00D600CE">
          <w:t>оформлении результатов КМ</w:t>
        </w:r>
      </w:hyperlink>
      <w:r w:rsidRPr="00D600CE">
        <w:t xml:space="preserve">, а в дальнейшем - при  получении сводных </w:t>
      </w:r>
      <w:hyperlink w:anchor="topic_SvodOtchetov" w:history="1">
        <w:r w:rsidRPr="00D600CE">
          <w:t>отчетов</w:t>
        </w:r>
      </w:hyperlink>
      <w:r w:rsidRPr="00D600CE">
        <w:t>.</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448"/>
        <w:gridCol w:w="8877"/>
      </w:tblGrid>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095F68A3" wp14:editId="2C3DDB21">
                  <wp:extent cx="372110" cy="329565"/>
                  <wp:effectExtent l="0" t="0" r="889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9" w:type="pct"/>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В списке справочника </w:t>
            </w:r>
            <w:r w:rsidR="0088075E" w:rsidRPr="00D600CE">
              <w:rPr>
                <w:b/>
                <w:bCs/>
              </w:rPr>
              <w:t>«</w:t>
            </w:r>
            <w:r w:rsidRPr="00D600CE">
              <w:rPr>
                <w:b/>
                <w:bCs/>
              </w:rPr>
              <w:t>Показатели</w:t>
            </w:r>
            <w:r w:rsidR="0088075E" w:rsidRPr="00D600CE">
              <w:rPr>
                <w:b/>
                <w:bCs/>
              </w:rPr>
              <w:t>»</w:t>
            </w:r>
            <w:r w:rsidRPr="00D600CE">
              <w:t xml:space="preserve"> существует возможность изменения порядка как у текущей записи, так и у выделенной группы записей. Для выделения записей можно использовать клавиши </w:t>
            </w:r>
            <w:r w:rsidRPr="00D600CE">
              <w:rPr>
                <w:b/>
                <w:bCs/>
              </w:rPr>
              <w:t>&lt;Ctrl&gt;</w:t>
            </w:r>
            <w:r w:rsidRPr="00D600CE">
              <w:t>,</w:t>
            </w:r>
            <w:r w:rsidRPr="00D600CE">
              <w:rPr>
                <w:b/>
                <w:bCs/>
              </w:rPr>
              <w:t xml:space="preserve"> &lt;Shift&gt;. </w:t>
            </w:r>
            <w:r w:rsidRPr="00D600CE">
              <w:t xml:space="preserve">Изменение порядка выполняется с помощью кнопок </w:t>
            </w:r>
            <w:r w:rsidRPr="00D600CE">
              <w:rPr>
                <w:b/>
                <w:noProof/>
                <w:sz w:val="16"/>
                <w:szCs w:val="16"/>
              </w:rPr>
              <w:drawing>
                <wp:inline distT="0" distB="0" distL="0" distR="0" wp14:anchorId="5C0C5761" wp14:editId="60810EA3">
                  <wp:extent cx="308610" cy="30861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noProof/>
                <w:sz w:val="16"/>
                <w:szCs w:val="16"/>
              </w:rPr>
              <w:drawing>
                <wp:inline distT="0" distB="0" distL="0" distR="0" wp14:anchorId="521B5A5B" wp14:editId="7E663869">
                  <wp:extent cx="308610" cy="30861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noProof/>
                <w:sz w:val="16"/>
                <w:szCs w:val="16"/>
              </w:rPr>
              <w:drawing>
                <wp:inline distT="0" distB="0" distL="0" distR="0" wp14:anchorId="328F0ECE" wp14:editId="3537B5A6">
                  <wp:extent cx="308610" cy="30861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noProof/>
                <w:sz w:val="16"/>
                <w:szCs w:val="16"/>
              </w:rPr>
              <w:drawing>
                <wp:inline distT="0" distB="0" distL="0" distR="0" wp14:anchorId="35407FB7" wp14:editId="0670643A">
                  <wp:extent cx="308610" cy="30861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sz w:val="16"/>
                <w:szCs w:val="16"/>
              </w:rPr>
              <w:t xml:space="preserve">  </w:t>
            </w:r>
            <w:r w:rsidRPr="00D600CE">
              <w:t>панели инструментов списка</w:t>
            </w: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AB22D8">
      <w:pPr>
        <w:autoSpaceDE w:val="0"/>
        <w:autoSpaceDN w:val="0"/>
        <w:adjustRightInd w:val="0"/>
        <w:ind w:firstLine="709"/>
      </w:pPr>
      <w:r w:rsidRPr="00D600CE">
        <w:t xml:space="preserve">Показатели могут иметь подчиненные. В этом случае значение главного показателя рассчитывается как сумма значений его подчиненных, в главном показателе недоступно для редактирования поле </w:t>
      </w:r>
      <w:r w:rsidRPr="00D600CE">
        <w:rPr>
          <w:b/>
          <w:bCs/>
        </w:rPr>
        <w:t>Формула</w:t>
      </w:r>
      <w:r w:rsidRPr="00D600CE">
        <w:t xml:space="preserve">, а в подчиненных можно задать </w:t>
      </w:r>
      <w:r w:rsidRPr="00D600CE">
        <w:rPr>
          <w:b/>
          <w:bCs/>
        </w:rPr>
        <w:t>Тип</w:t>
      </w:r>
      <w:r w:rsidRPr="00D600CE">
        <w:t xml:space="preserve"> либо как у главного либо пустой, и недоступны поля </w:t>
      </w:r>
      <w:r w:rsidRPr="00D600CE">
        <w:rPr>
          <w:b/>
          <w:bCs/>
        </w:rPr>
        <w:t>Можно вводить позже</w:t>
      </w:r>
      <w:r w:rsidRPr="00D600CE">
        <w:t xml:space="preserve"> и </w:t>
      </w:r>
      <w:r w:rsidRPr="00D600CE">
        <w:rPr>
          <w:b/>
          <w:bCs/>
        </w:rPr>
        <w:t>Период действия</w:t>
      </w:r>
      <w:r w:rsidRPr="00D600CE">
        <w:t>.</w:t>
      </w:r>
    </w:p>
    <w:p w:rsidR="0052383D" w:rsidRPr="00D600CE" w:rsidRDefault="0052383D" w:rsidP="00AB22D8">
      <w:pPr>
        <w:autoSpaceDE w:val="0"/>
        <w:autoSpaceDN w:val="0"/>
        <w:adjustRightInd w:val="0"/>
        <w:ind w:firstLine="709"/>
      </w:pPr>
    </w:p>
    <w:p w:rsidR="0052383D" w:rsidRPr="00D600CE" w:rsidRDefault="00896DD9" w:rsidP="00AB22D8">
      <w:pPr>
        <w:autoSpaceDE w:val="0"/>
        <w:autoSpaceDN w:val="0"/>
        <w:adjustRightInd w:val="0"/>
        <w:ind w:right="10425" w:firstLine="709"/>
        <w:jc w:val="center"/>
        <w:rPr>
          <w:b/>
          <w:bCs/>
          <w:sz w:val="16"/>
          <w:szCs w:val="16"/>
        </w:rPr>
      </w:pPr>
      <w:r w:rsidRPr="00D600CE">
        <w:rPr>
          <w:noProof/>
        </w:rPr>
        <w:drawing>
          <wp:inline distT="0" distB="0" distL="0" distR="0" wp14:anchorId="20C1C942" wp14:editId="4552A7B1">
            <wp:extent cx="6152515" cy="2606040"/>
            <wp:effectExtent l="0" t="0" r="635" b="381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6152515" cy="2606040"/>
                    </a:xfrm>
                    <a:prstGeom prst="rect">
                      <a:avLst/>
                    </a:prstGeom>
                  </pic:spPr>
                </pic:pic>
              </a:graphicData>
            </a:graphic>
          </wp:inline>
        </w:drawing>
      </w:r>
    </w:p>
    <w:p w:rsidR="00896DD9" w:rsidRPr="00D600CE" w:rsidRDefault="00896DD9" w:rsidP="00896DD9">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215</w:t>
      </w:r>
      <w:r w:rsidR="000D34C2">
        <w:rPr>
          <w:b/>
          <w:bCs/>
          <w:sz w:val="20"/>
          <w:szCs w:val="20"/>
        </w:rPr>
        <w:fldChar w:fldCharType="end"/>
      </w:r>
      <w:r w:rsidRPr="00D600CE">
        <w:rPr>
          <w:b/>
          <w:bCs/>
          <w:sz w:val="20"/>
          <w:szCs w:val="20"/>
        </w:rPr>
        <w:t>. Показатели - редактирование</w:t>
      </w:r>
    </w:p>
    <w:p w:rsidR="0052383D" w:rsidRPr="00D600CE" w:rsidRDefault="0052383D" w:rsidP="00AB22D8">
      <w:pPr>
        <w:autoSpaceDE w:val="0"/>
        <w:autoSpaceDN w:val="0"/>
        <w:adjustRightInd w:val="0"/>
        <w:ind w:firstLine="709"/>
      </w:pPr>
      <w:r w:rsidRPr="00D600CE">
        <w:t xml:space="preserve">Поле </w:t>
      </w:r>
      <w:r w:rsidRPr="00D600CE">
        <w:rPr>
          <w:b/>
          <w:bCs/>
        </w:rPr>
        <w:t>Код</w:t>
      </w:r>
      <w:r w:rsidRPr="00D600CE">
        <w:t xml:space="preserve"> содержит код показателя, может использоваться в качестве </w:t>
      </w:r>
      <w:hyperlink w:anchor="topic_Kluchevie_slova" w:history="1">
        <w:r w:rsidRPr="00D600CE">
          <w:t>ключевого слова</w:t>
        </w:r>
      </w:hyperlink>
      <w:r w:rsidRPr="00D600CE">
        <w:t xml:space="preserve"> в формуле других показателей.</w:t>
      </w:r>
    </w:p>
    <w:p w:rsidR="0052383D" w:rsidRPr="00D600CE" w:rsidRDefault="0052383D" w:rsidP="00AB22D8">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показателя. Если требуется пояснение, в каких единицах вводится или показывается информация, то рекомендуется указывать через запятую единицу измерения в соответствии с ОКЕИ. Например: </w:t>
      </w:r>
      <w:r w:rsidR="0088075E" w:rsidRPr="00D600CE">
        <w:t>«</w:t>
      </w:r>
      <w:r w:rsidRPr="00D600CE">
        <w:t>Площадь проверки, га</w:t>
      </w:r>
      <w:r w:rsidR="0088075E" w:rsidRPr="00D600CE">
        <w:t>»</w:t>
      </w:r>
      <w:r w:rsidRPr="00D600CE">
        <w:t>.</w:t>
      </w:r>
      <w:r w:rsidRPr="00D600CE">
        <w:tab/>
      </w:r>
    </w:p>
    <w:p w:rsidR="0052383D" w:rsidRPr="00D600CE" w:rsidRDefault="0052383D" w:rsidP="00AB22D8">
      <w:pPr>
        <w:autoSpaceDE w:val="0"/>
        <w:autoSpaceDN w:val="0"/>
        <w:adjustRightInd w:val="0"/>
        <w:ind w:firstLine="709"/>
      </w:pPr>
      <w:r w:rsidRPr="00D600CE">
        <w:t xml:space="preserve">В поле </w:t>
      </w:r>
      <w:r w:rsidRPr="00D600CE">
        <w:rPr>
          <w:b/>
          <w:bCs/>
        </w:rPr>
        <w:t>Тип</w:t>
      </w:r>
      <w:r w:rsidRPr="00D600CE">
        <w:t xml:space="preserve"> можно выбрать одно из значений: </w:t>
      </w:r>
      <w:r w:rsidR="0088075E" w:rsidRPr="00D600CE">
        <w:rPr>
          <w:b/>
        </w:rPr>
        <w:t>«</w:t>
      </w:r>
      <w:r w:rsidRPr="00D600CE">
        <w:rPr>
          <w:b/>
        </w:rPr>
        <w:t>Количество</w:t>
      </w:r>
      <w:r w:rsidR="0088075E" w:rsidRPr="00D600CE">
        <w:rPr>
          <w:b/>
        </w:rPr>
        <w:t>»</w:t>
      </w:r>
      <w:r w:rsidRPr="00D600CE">
        <w:t xml:space="preserve">, </w:t>
      </w:r>
      <w:r w:rsidR="0088075E" w:rsidRPr="00D600CE">
        <w:rPr>
          <w:b/>
        </w:rPr>
        <w:t>«</w:t>
      </w:r>
      <w:r w:rsidRPr="00D600CE">
        <w:rPr>
          <w:b/>
        </w:rPr>
        <w:t>Сумма</w:t>
      </w:r>
      <w:r w:rsidR="0088075E" w:rsidRPr="00D600CE">
        <w:rPr>
          <w:b/>
        </w:rPr>
        <w:t>»</w:t>
      </w:r>
      <w:r w:rsidRPr="00D600CE">
        <w:t xml:space="preserve">, </w:t>
      </w:r>
      <w:r w:rsidR="0088075E" w:rsidRPr="00D600CE">
        <w:rPr>
          <w:b/>
        </w:rPr>
        <w:t>«</w:t>
      </w:r>
      <w:r w:rsidRPr="00D600CE">
        <w:rPr>
          <w:b/>
        </w:rPr>
        <w:t>Дата</w:t>
      </w:r>
      <w:r w:rsidR="0088075E" w:rsidRPr="00D600CE">
        <w:rPr>
          <w:b/>
        </w:rPr>
        <w:t>»</w:t>
      </w:r>
      <w:r w:rsidRPr="00D600CE">
        <w:t xml:space="preserve">,  </w:t>
      </w:r>
      <w:r w:rsidR="0088075E" w:rsidRPr="00D600CE">
        <w:rPr>
          <w:b/>
        </w:rPr>
        <w:t>«</w:t>
      </w:r>
      <w:r w:rsidRPr="00D600CE">
        <w:rPr>
          <w:b/>
        </w:rPr>
        <w:t>Текст</w:t>
      </w:r>
      <w:r w:rsidR="0088075E" w:rsidRPr="00D600CE">
        <w:rPr>
          <w:b/>
        </w:rPr>
        <w:t>»</w:t>
      </w:r>
      <w:r w:rsidRPr="00D600CE">
        <w:t xml:space="preserve">, </w:t>
      </w:r>
      <w:r w:rsidR="0088075E" w:rsidRPr="00D600CE">
        <w:rPr>
          <w:b/>
        </w:rPr>
        <w:t>«</w:t>
      </w:r>
      <w:r w:rsidRPr="00D600CE">
        <w:rPr>
          <w:b/>
        </w:rPr>
        <w:t>Флаг</w:t>
      </w:r>
      <w:r w:rsidR="0088075E" w:rsidRPr="00D600CE">
        <w:rPr>
          <w:b/>
        </w:rPr>
        <w:t>»</w:t>
      </w:r>
      <w:r w:rsidRPr="00D600CE">
        <w:t xml:space="preserve">.  Тип </w:t>
      </w:r>
      <w:r w:rsidR="0088075E" w:rsidRPr="00D600CE">
        <w:rPr>
          <w:b/>
        </w:rPr>
        <w:t>«</w:t>
      </w:r>
      <w:r w:rsidRPr="00D600CE">
        <w:rPr>
          <w:b/>
        </w:rPr>
        <w:t>Сумма</w:t>
      </w:r>
      <w:r w:rsidR="0088075E" w:rsidRPr="00D600CE">
        <w:rPr>
          <w:b/>
        </w:rPr>
        <w:t>»</w:t>
      </w:r>
      <w:r w:rsidRPr="00D600CE">
        <w:t xml:space="preserve"> рекомендуется выбирать только для значений, вводимых или выводимых в рублях.</w:t>
      </w:r>
    </w:p>
    <w:p w:rsidR="0052383D" w:rsidRPr="00D600CE" w:rsidRDefault="0052383D" w:rsidP="00AB22D8">
      <w:pPr>
        <w:autoSpaceDE w:val="0"/>
        <w:autoSpaceDN w:val="0"/>
        <w:adjustRightInd w:val="0"/>
        <w:ind w:firstLine="709"/>
      </w:pPr>
      <w:r w:rsidRPr="00D600CE">
        <w:t xml:space="preserve">В поле Виды работ можно привязать показатель только к определенным </w:t>
      </w:r>
      <w:hyperlink w:anchor="topic_VidyRabot" w:history="1">
        <w:r w:rsidRPr="00D600CE">
          <w:t>видам работ</w:t>
        </w:r>
      </w:hyperlink>
      <w:r w:rsidRPr="00D600CE">
        <w:rPr>
          <w:i/>
          <w:iCs/>
        </w:rPr>
        <w:t xml:space="preserve"> </w:t>
      </w:r>
      <w:r w:rsidRPr="00D600CE">
        <w:t xml:space="preserve">для разграничения списка показателей в окне ввода мероприятия в зависимости от его вида работы. Если в поле ничего не выбрано, при сохранении показателя выдается предупреждающее сообщение. </w:t>
      </w:r>
    </w:p>
    <w:p w:rsidR="0052383D" w:rsidRPr="00D600CE" w:rsidRDefault="0052383D" w:rsidP="00AB22D8">
      <w:pPr>
        <w:autoSpaceDE w:val="0"/>
        <w:autoSpaceDN w:val="0"/>
        <w:adjustRightInd w:val="0"/>
        <w:ind w:firstLine="709"/>
      </w:pPr>
      <w:r w:rsidRPr="00D600CE">
        <w:t xml:space="preserve">В поле </w:t>
      </w:r>
      <w:r w:rsidRPr="00D600CE">
        <w:rPr>
          <w:b/>
          <w:bCs/>
        </w:rPr>
        <w:t>Формула</w:t>
      </w:r>
      <w:r w:rsidRPr="00D600CE">
        <w:t xml:space="preserve"> вводится формула расчета показателя, содержащая в качестве аргументов </w:t>
      </w:r>
      <w:hyperlink w:anchor="topic_Kluchevie_slova" w:history="1">
        <w:r w:rsidRPr="00D600CE">
          <w:t>ключевые слова</w:t>
        </w:r>
      </w:hyperlink>
      <w:r w:rsidRPr="00D600CE">
        <w:t xml:space="preserve">, значения других показателей, математические выражения. Поле доступно для редактирования только у тех показателей, которые не имеют вложенных показателей. При вводе первых символов формулы система предлагает выбрать подходящие аргументы или функции из списка. На этапе ввода формулы в поле происходит проверка ее синтаксиса. По кнопке </w:t>
      </w:r>
      <w:r w:rsidRPr="00D600CE">
        <w:rPr>
          <w:b/>
          <w:noProof/>
          <w:sz w:val="16"/>
          <w:szCs w:val="16"/>
        </w:rPr>
        <w:drawing>
          <wp:inline distT="0" distB="0" distL="0" distR="0" wp14:anchorId="14465E04" wp14:editId="6A9178EC">
            <wp:extent cx="170180" cy="170180"/>
            <wp:effectExtent l="0" t="0" r="1270" b="127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t xml:space="preserve"> открывается </w:t>
      </w:r>
      <w:hyperlink w:anchor="topic_Redaktorformul" w:history="1">
        <w:r w:rsidRPr="00D600CE">
          <w:rPr>
            <w:b/>
            <w:bCs/>
          </w:rPr>
          <w:t>Редактор формул</w:t>
        </w:r>
      </w:hyperlink>
      <w:r w:rsidRPr="00D600CE">
        <w:t>.</w:t>
      </w:r>
    </w:p>
    <w:p w:rsidR="0052383D" w:rsidRPr="00D600CE" w:rsidRDefault="0052383D" w:rsidP="00AB22D8">
      <w:pPr>
        <w:autoSpaceDE w:val="0"/>
        <w:autoSpaceDN w:val="0"/>
        <w:adjustRightInd w:val="0"/>
        <w:ind w:firstLine="709"/>
      </w:pPr>
      <w:r w:rsidRPr="00D600CE">
        <w:t xml:space="preserve">Поле </w:t>
      </w:r>
      <w:r w:rsidRPr="00D600CE">
        <w:rPr>
          <w:b/>
          <w:bCs/>
        </w:rPr>
        <w:t>Можно вводить позже</w:t>
      </w:r>
      <w:r w:rsidRPr="00D600CE">
        <w:t xml:space="preserve"> позволяет  вводить показатель более поздней датой, чем дата отчета о КМ, а также разбивать показатель по датам.</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448"/>
        <w:gridCol w:w="8877"/>
      </w:tblGrid>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69D8DBC9" wp14:editId="3F7496FF">
                  <wp:extent cx="372110" cy="329565"/>
                  <wp:effectExtent l="0" t="0" r="889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9" w:type="pct"/>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Существует возможность автоматической разбивки показателя по датам в зависимости от группы в формуле. Для этого нужно в окне ввода показателя в справочник отметить флажок </w:t>
            </w:r>
            <w:r w:rsidRPr="00D600CE">
              <w:rPr>
                <w:b/>
                <w:bCs/>
              </w:rPr>
              <w:t>Можно вводить позже</w:t>
            </w:r>
            <w:r w:rsidRPr="00D600CE">
              <w:t xml:space="preserve">, а в поле </w:t>
            </w:r>
            <w:r w:rsidRPr="00D600CE">
              <w:rPr>
                <w:b/>
                <w:bCs/>
              </w:rPr>
              <w:t>Формула</w:t>
            </w:r>
            <w:r w:rsidRPr="00D600CE">
              <w:t xml:space="preserve"> указать атрибут </w:t>
            </w:r>
            <w:r w:rsidRPr="00D600CE">
              <w:rPr>
                <w:b/>
                <w:bCs/>
              </w:rPr>
              <w:t>[ГРУППА={...}]</w:t>
            </w:r>
            <w:r w:rsidRPr="00D600CE">
              <w:t xml:space="preserve">, где {...} - ключевое слово, соответствующее значению типа </w:t>
            </w:r>
            <w:r w:rsidRPr="00D600CE">
              <w:rPr>
                <w:b/>
                <w:bCs/>
              </w:rPr>
              <w:t>Дата</w:t>
            </w:r>
            <w:r w:rsidRPr="00D600CE">
              <w:t>.</w:t>
            </w:r>
          </w:p>
          <w:p w:rsidR="0052383D" w:rsidRPr="00D600CE" w:rsidRDefault="0052383D" w:rsidP="00CB2803">
            <w:pPr>
              <w:autoSpaceDE w:val="0"/>
              <w:autoSpaceDN w:val="0"/>
              <w:adjustRightInd w:val="0"/>
              <w:rPr>
                <w:b/>
                <w:bCs/>
              </w:rPr>
            </w:pPr>
            <w:r w:rsidRPr="00D600CE">
              <w:t xml:space="preserve">Например: </w:t>
            </w:r>
            <w:r w:rsidRPr="00D600CE">
              <w:rPr>
                <w:b/>
                <w:bCs/>
              </w:rPr>
              <w:t>КОЛ(Документ[ГРУППА={СрокОтвета}])</w:t>
            </w:r>
            <w:r w:rsidRPr="00D600CE">
              <w:t xml:space="preserve"> - количество документов, на которые нужно получить ответы в разрезе сроков ответов. Для ключевых слов </w:t>
            </w:r>
            <w:r w:rsidRPr="00D600CE">
              <w:rPr>
                <w:b/>
                <w:bCs/>
              </w:rPr>
              <w:t>{Документ}, {СуммаДок}, {Ответственность}</w:t>
            </w:r>
            <w:r w:rsidRPr="00D600CE">
              <w:t xml:space="preserve"> атрибут </w:t>
            </w:r>
            <w:r w:rsidRPr="00D600CE">
              <w:rPr>
                <w:b/>
                <w:bCs/>
              </w:rPr>
              <w:t>ГРУППА</w:t>
            </w:r>
            <w:r w:rsidRPr="00D600CE">
              <w:t xml:space="preserve"> можно не указывать - по умолчанию будет группироваться по дате документа. Т.е. формула </w:t>
            </w:r>
            <w:r w:rsidRPr="00D600CE">
              <w:rPr>
                <w:b/>
                <w:bCs/>
              </w:rPr>
              <w:t>КОЛ(Документ[=10])</w:t>
            </w:r>
            <w:r w:rsidRPr="00D600CE">
              <w:t xml:space="preserve"> равнозначна формуле </w:t>
            </w:r>
            <w:r w:rsidRPr="00D600CE">
              <w:rPr>
                <w:b/>
                <w:bCs/>
              </w:rPr>
              <w:lastRenderedPageBreak/>
              <w:t xml:space="preserve">КОЛ(Документ[ГРУППА={Дата}][=10]), </w:t>
            </w:r>
            <w:r w:rsidRPr="00D600CE">
              <w:t xml:space="preserve">формула </w:t>
            </w:r>
            <w:r w:rsidRPr="00D600CE">
              <w:rPr>
                <w:b/>
                <w:bCs/>
              </w:rPr>
              <w:t>СУМ(СуммаДок)</w:t>
            </w:r>
            <w:r w:rsidRPr="00D600CE">
              <w:t xml:space="preserve"> равнозначна формуле </w:t>
            </w:r>
            <w:r w:rsidRPr="00D600CE">
              <w:rPr>
                <w:b/>
                <w:bCs/>
              </w:rPr>
              <w:t>СУМ(СуммаДок[ГРУППА={Документ.Дата}])</w:t>
            </w:r>
            <w:r w:rsidRPr="00D600CE">
              <w:t xml:space="preserve">, формула </w:t>
            </w:r>
            <w:r w:rsidRPr="00D600CE">
              <w:rPr>
                <w:b/>
                <w:bCs/>
              </w:rPr>
              <w:t>СУМ(Ответственность.Штраф)</w:t>
            </w:r>
            <w:r w:rsidRPr="00D600CE">
              <w:t xml:space="preserve"> равнозначна формуле </w:t>
            </w:r>
            <w:r w:rsidRPr="00D600CE">
              <w:rPr>
                <w:b/>
                <w:bCs/>
              </w:rPr>
              <w:t>СУМ(Ответственность[ГРУППА={Документ.Дата}].Штраф)</w:t>
            </w: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AB22D8">
      <w:pPr>
        <w:autoSpaceDE w:val="0"/>
        <w:autoSpaceDN w:val="0"/>
        <w:adjustRightInd w:val="0"/>
        <w:ind w:firstLine="709"/>
      </w:pPr>
      <w:r w:rsidRPr="00D600CE">
        <w:t xml:space="preserve">Поле </w:t>
      </w:r>
      <w:r w:rsidRPr="00D600CE">
        <w:rPr>
          <w:b/>
          <w:bCs/>
        </w:rPr>
        <w:t>По участникам</w:t>
      </w:r>
      <w:r w:rsidRPr="00D600CE">
        <w:t xml:space="preserve"> определяет, будет ли разбиваться значение показателя между членами проверяющей  группы.</w:t>
      </w:r>
    </w:p>
    <w:p w:rsidR="0052383D" w:rsidRPr="00D600CE" w:rsidRDefault="0052383D" w:rsidP="00AB22D8">
      <w:pPr>
        <w:autoSpaceDE w:val="0"/>
        <w:autoSpaceDN w:val="0"/>
        <w:adjustRightInd w:val="0"/>
        <w:ind w:firstLine="709"/>
      </w:pPr>
      <w:r w:rsidRPr="00D600CE">
        <w:t xml:space="preserve">Поле </w:t>
      </w:r>
      <w:r w:rsidRPr="00D600CE">
        <w:rPr>
          <w:b/>
          <w:bCs/>
        </w:rPr>
        <w:t>Автозаполнение</w:t>
      </w:r>
      <w:r w:rsidRPr="00D600CE">
        <w:t xml:space="preserve"> позволяет выбрать вариант автозаполнения разбивки значения показателя по участникам: ручное или автоматическое.</w:t>
      </w:r>
    </w:p>
    <w:p w:rsidR="0052383D" w:rsidRPr="00D600CE" w:rsidRDefault="0052383D" w:rsidP="0052383D">
      <w:pPr>
        <w:autoSpaceDE w:val="0"/>
        <w:autoSpaceDN w:val="0"/>
        <w:adjustRightInd w:val="0"/>
      </w:pP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448"/>
        <w:gridCol w:w="8877"/>
      </w:tblGrid>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76D17A78" wp14:editId="5D543285">
                  <wp:extent cx="372110" cy="329565"/>
                  <wp:effectExtent l="0" t="0" r="889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9" w:type="pct"/>
            <w:tcBorders>
              <w:top w:val="nil"/>
              <w:left w:val="nil"/>
              <w:bottom w:val="nil"/>
              <w:right w:val="nil"/>
            </w:tcBorders>
            <w:shd w:val="clear" w:color="auto" w:fill="E6E6E6"/>
          </w:tcPr>
          <w:p w:rsidR="0052383D" w:rsidRPr="00D600CE" w:rsidRDefault="0052383D" w:rsidP="00CB2803">
            <w:pPr>
              <w:autoSpaceDE w:val="0"/>
              <w:autoSpaceDN w:val="0"/>
              <w:adjustRightInd w:val="0"/>
              <w:rPr>
                <w:b/>
                <w:bCs/>
              </w:rPr>
            </w:pPr>
            <w:r w:rsidRPr="00D600CE">
              <w:t xml:space="preserve">Существует возможность автоматической разбивки показателя по участникам в зависимости от группы в формуле. Для этого нужно в окне ввода показателя в справочник отметить флажок </w:t>
            </w:r>
            <w:r w:rsidRPr="00D600CE">
              <w:rPr>
                <w:b/>
                <w:bCs/>
              </w:rPr>
              <w:t>По участникам</w:t>
            </w:r>
            <w:r w:rsidRPr="00D600CE">
              <w:t xml:space="preserve">, в поле </w:t>
            </w:r>
            <w:r w:rsidRPr="00D600CE">
              <w:rPr>
                <w:b/>
                <w:bCs/>
              </w:rPr>
              <w:t>Автозаполнение</w:t>
            </w:r>
            <w:r w:rsidRPr="00D600CE">
              <w:t xml:space="preserve"> выбрать значение </w:t>
            </w:r>
            <w:r w:rsidR="0088075E" w:rsidRPr="00D600CE">
              <w:t>«</w:t>
            </w:r>
            <w:r w:rsidRPr="00D600CE">
              <w:t>Нет</w:t>
            </w:r>
            <w:r w:rsidR="0088075E" w:rsidRPr="00D600CE">
              <w:t>»</w:t>
            </w:r>
            <w:r w:rsidRPr="00D600CE">
              <w:t xml:space="preserve">, а в поле </w:t>
            </w:r>
            <w:r w:rsidRPr="00D600CE">
              <w:rPr>
                <w:b/>
                <w:bCs/>
              </w:rPr>
              <w:t>Формула</w:t>
            </w:r>
            <w:r w:rsidRPr="00D600CE">
              <w:t xml:space="preserve"> указать атрибут </w:t>
            </w:r>
            <w:r w:rsidRPr="00D600CE">
              <w:rPr>
                <w:b/>
                <w:bCs/>
              </w:rPr>
              <w:t>[ГРУППА={...}]</w:t>
            </w:r>
            <w:r w:rsidRPr="00D600CE">
              <w:t xml:space="preserve">, где {...} - ключевое слово, соответствующее префиксу </w:t>
            </w:r>
            <w:hyperlink w:anchor="topic_Kluchevie_slova28" w:history="1">
              <w:r w:rsidRPr="00D600CE">
                <w:t>Сотрудник.</w:t>
              </w:r>
            </w:hyperlink>
            <w:r w:rsidRPr="00D600CE">
              <w:t xml:space="preserve"> Например: </w:t>
            </w:r>
            <w:r w:rsidRPr="00D600CE">
              <w:rPr>
                <w:b/>
                <w:bCs/>
              </w:rPr>
              <w:t>КОЛ(Документ[ГРУППА={Ответственный}])</w:t>
            </w:r>
            <w:r w:rsidRPr="00D600CE">
              <w:t xml:space="preserve"> - количество документов по каждому участнику, за исполнение которых он отвечает. Для ключевого слова </w:t>
            </w:r>
            <w:r w:rsidRPr="00D600CE">
              <w:rPr>
                <w:b/>
                <w:bCs/>
              </w:rPr>
              <w:t>{Нарушение}</w:t>
            </w:r>
            <w:r w:rsidRPr="00D600CE">
              <w:t xml:space="preserve"> атрибут </w:t>
            </w:r>
            <w:r w:rsidRPr="00D600CE">
              <w:rPr>
                <w:b/>
                <w:bCs/>
              </w:rPr>
              <w:t>ГРУППА</w:t>
            </w:r>
            <w:r w:rsidRPr="00D600CE">
              <w:t xml:space="preserve"> можно не указывать - по умолчанию будет группироваться по выявившему нарушение. Т.е. формула </w:t>
            </w:r>
            <w:r w:rsidRPr="00D600CE">
              <w:rPr>
                <w:b/>
                <w:bCs/>
              </w:rPr>
              <w:t>СУМ(Нарушение[{Проверено.ВидСредств}=22].Сумма)</w:t>
            </w:r>
            <w:r w:rsidRPr="00D600CE">
              <w:t xml:space="preserve"> равнозначна формуле </w:t>
            </w:r>
            <w:r w:rsidRPr="00D600CE">
              <w:rPr>
                <w:b/>
                <w:bCs/>
              </w:rPr>
              <w:t xml:space="preserve">СУМ(Нарушение[ГРУППА={Выявил}][{Проверено.ВидСредств}=22].Сумма) </w:t>
            </w: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02230BEF" wp14:editId="158D8DB8">
                  <wp:extent cx="372110" cy="329565"/>
                  <wp:effectExtent l="0" t="0" r="889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9" w:type="pct"/>
            <w:tcBorders>
              <w:top w:val="nil"/>
              <w:left w:val="nil"/>
              <w:bottom w:val="nil"/>
              <w:right w:val="nil"/>
            </w:tcBorders>
            <w:shd w:val="clear" w:color="auto" w:fill="E6E6E6"/>
          </w:tcPr>
          <w:p w:rsidR="00896DD9" w:rsidRPr="00D600CE" w:rsidRDefault="0052383D" w:rsidP="00CB2803">
            <w:pPr>
              <w:autoSpaceDE w:val="0"/>
              <w:autoSpaceDN w:val="0"/>
              <w:adjustRightInd w:val="0"/>
              <w:rPr>
                <w:i/>
                <w:iCs/>
                <w:u w:val="single"/>
              </w:rPr>
            </w:pPr>
            <w:r w:rsidRPr="00D600CE">
              <w:t xml:space="preserve">Существует возможность автоматической разбивки показателя по датам и участникам в зависимости от группы в формуле. Для этого нужно в окне ввода показателя в справочник отметить флажок </w:t>
            </w:r>
            <w:r w:rsidRPr="00D600CE">
              <w:rPr>
                <w:b/>
                <w:bCs/>
              </w:rPr>
              <w:t>Можно вводить позже</w:t>
            </w:r>
            <w:r w:rsidRPr="00D600CE">
              <w:t xml:space="preserve">, отметить флажок </w:t>
            </w:r>
            <w:r w:rsidRPr="00D600CE">
              <w:rPr>
                <w:b/>
                <w:bCs/>
              </w:rPr>
              <w:t>По участникам</w:t>
            </w:r>
            <w:r w:rsidRPr="00D600CE">
              <w:t xml:space="preserve">, в поле </w:t>
            </w:r>
            <w:r w:rsidRPr="00D600CE">
              <w:rPr>
                <w:b/>
                <w:bCs/>
              </w:rPr>
              <w:t>Автозаполнение</w:t>
            </w:r>
            <w:r w:rsidRPr="00D600CE">
              <w:t xml:space="preserve"> выбрать значение </w:t>
            </w:r>
            <w:r w:rsidR="0088075E" w:rsidRPr="00D600CE">
              <w:t>«</w:t>
            </w:r>
            <w:r w:rsidRPr="00D600CE">
              <w:t>Нет</w:t>
            </w:r>
            <w:r w:rsidR="0088075E" w:rsidRPr="00D600CE">
              <w:t>»</w:t>
            </w:r>
            <w:r w:rsidRPr="00D600CE">
              <w:t xml:space="preserve">, а в поле </w:t>
            </w:r>
            <w:r w:rsidRPr="00D600CE">
              <w:rPr>
                <w:b/>
                <w:bCs/>
              </w:rPr>
              <w:t>Формула</w:t>
            </w:r>
            <w:r w:rsidRPr="00D600CE">
              <w:t xml:space="preserve"> указать атрибут </w:t>
            </w:r>
            <w:r w:rsidRPr="00D600CE">
              <w:rPr>
                <w:b/>
                <w:bCs/>
              </w:rPr>
              <w:t>[ГРУППА={1},{2}]</w:t>
            </w:r>
            <w:r w:rsidRPr="00D600CE">
              <w:t xml:space="preserve">, где </w:t>
            </w:r>
            <w:r w:rsidRPr="00D600CE">
              <w:rPr>
                <w:b/>
                <w:bCs/>
              </w:rPr>
              <w:t>{1}</w:t>
            </w:r>
            <w:r w:rsidRPr="00D600CE">
              <w:t xml:space="preserve"> - ключевое слово, соответствующее значению типа </w:t>
            </w:r>
            <w:r w:rsidR="0088075E" w:rsidRPr="00D600CE">
              <w:t>«</w:t>
            </w:r>
            <w:r w:rsidRPr="00D600CE">
              <w:t>Дата</w:t>
            </w:r>
            <w:r w:rsidR="0088075E" w:rsidRPr="00D600CE">
              <w:t>»</w:t>
            </w:r>
            <w:r w:rsidRPr="00D600CE">
              <w:t xml:space="preserve">, </w:t>
            </w:r>
            <w:r w:rsidRPr="00D600CE">
              <w:rPr>
                <w:b/>
                <w:bCs/>
              </w:rPr>
              <w:t>{2}</w:t>
            </w:r>
            <w:r w:rsidRPr="00D600CE">
              <w:t xml:space="preserve"> - ключевое слово, соответствующее префиксу </w:t>
            </w:r>
            <w:hyperlink w:anchor="topic_Kluchevie_slova28" w:history="1">
              <w:r w:rsidRPr="00D600CE">
                <w:rPr>
                  <w:b/>
                  <w:bCs/>
                </w:rPr>
                <w:t>Сотрудник</w:t>
              </w:r>
              <w:r w:rsidRPr="00D600CE">
                <w:t>.</w:t>
              </w:r>
            </w:hyperlink>
          </w:p>
          <w:p w:rsidR="0052383D" w:rsidRPr="00D600CE" w:rsidRDefault="0052383D" w:rsidP="00CB2803">
            <w:pPr>
              <w:autoSpaceDE w:val="0"/>
              <w:autoSpaceDN w:val="0"/>
              <w:adjustRightInd w:val="0"/>
              <w:rPr>
                <w:i/>
                <w:iCs/>
                <w:u w:val="single"/>
              </w:rPr>
            </w:pPr>
            <w:r w:rsidRPr="00D600CE">
              <w:t xml:space="preserve"> Например: </w:t>
            </w:r>
            <w:r w:rsidRPr="00D600CE">
              <w:rPr>
                <w:b/>
                <w:bCs/>
              </w:rPr>
              <w:t>КОЛ(Документ[ГРУППА={СрокОтвета},{Ответственный}])</w:t>
            </w:r>
            <w:r w:rsidRPr="00D600CE">
              <w:t xml:space="preserve"> - количество документов, на которые нужно получить ответы в разрезе сроков ответов и ответственных исполнителей среди участников мероприятия. Для ключевых слов </w:t>
            </w:r>
            <w:r w:rsidRPr="00D600CE">
              <w:rPr>
                <w:b/>
                <w:bCs/>
              </w:rPr>
              <w:t>{СуммаДок.*}</w:t>
            </w:r>
            <w:r w:rsidRPr="00D600CE">
              <w:t xml:space="preserve"> и </w:t>
            </w:r>
            <w:r w:rsidRPr="00D600CE">
              <w:rPr>
                <w:b/>
                <w:bCs/>
              </w:rPr>
              <w:t>{Ответственность.*}</w:t>
            </w:r>
            <w:r w:rsidRPr="00D600CE">
              <w:t xml:space="preserve"> атрибут </w:t>
            </w:r>
            <w:r w:rsidRPr="00D600CE">
              <w:rPr>
                <w:b/>
                <w:bCs/>
              </w:rPr>
              <w:t>ГРУППА</w:t>
            </w:r>
            <w:r w:rsidRPr="00D600CE">
              <w:t xml:space="preserve"> можно не указывать - по умолчанию будет группироваться по дате документа и выявившему нарушение. Т.е. формула </w:t>
            </w:r>
            <w:r w:rsidRPr="00D600CE">
              <w:rPr>
                <w:b/>
                <w:bCs/>
              </w:rPr>
              <w:t>СУМ(СуммаДок)</w:t>
            </w:r>
            <w:r w:rsidRPr="00D600CE">
              <w:t xml:space="preserve"> равнозначна формуле </w:t>
            </w:r>
            <w:r w:rsidRPr="00D600CE">
              <w:rPr>
                <w:b/>
                <w:bCs/>
              </w:rPr>
              <w:t xml:space="preserve">СУМ(СуммаДок[ГРУППА={Документ.Дата},{Нарушение.Выявил}]) </w:t>
            </w: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728280AB" wp14:editId="138F1324">
                  <wp:extent cx="372110" cy="329565"/>
                  <wp:effectExtent l="0" t="0" r="889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9" w:type="pct"/>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Если формула содержит в качестве аргументов показатели, у которых не отмечен отметить флажок </w:t>
            </w:r>
            <w:r w:rsidRPr="00D600CE">
              <w:rPr>
                <w:b/>
                <w:bCs/>
              </w:rPr>
              <w:t>По участникам</w:t>
            </w:r>
            <w:r w:rsidRPr="00D600CE">
              <w:t xml:space="preserve">, разбивка результирующего показателя </w:t>
            </w:r>
            <w:r w:rsidRPr="00D600CE">
              <w:rPr>
                <w:b/>
                <w:bCs/>
              </w:rPr>
              <w:t>не происходит</w:t>
            </w:r>
            <w:r w:rsidRPr="00D600CE">
              <w:t xml:space="preserve"> независимо от наличия выбранного у него варианта автозаполнения</w:t>
            </w: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72DDF8A8" wp14:editId="48994828">
                  <wp:extent cx="372110" cy="329565"/>
                  <wp:effectExtent l="0" t="0" r="889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9" w:type="pct"/>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Показатели с формулами, содержащими в качестве аргументов другие показатели, которые автоматически разбиваются по участникам или датам, также автоматически разбиваются, если у них соответственно отмечен параметр </w:t>
            </w:r>
            <w:r w:rsidRPr="00D600CE">
              <w:rPr>
                <w:b/>
                <w:bCs/>
              </w:rPr>
              <w:t>По участникам</w:t>
            </w:r>
            <w:r w:rsidRPr="00D600CE">
              <w:t xml:space="preserve"> и в поле </w:t>
            </w:r>
            <w:r w:rsidRPr="00D600CE">
              <w:rPr>
                <w:b/>
                <w:bCs/>
              </w:rPr>
              <w:t>Автозаполнение</w:t>
            </w:r>
            <w:r w:rsidRPr="00D600CE">
              <w:t xml:space="preserve"> выбрано значение </w:t>
            </w:r>
            <w:r w:rsidR="0088075E" w:rsidRPr="00D600CE">
              <w:t>«</w:t>
            </w:r>
            <w:r w:rsidRPr="00D600CE">
              <w:t>Нет</w:t>
            </w:r>
            <w:r w:rsidR="0088075E" w:rsidRPr="00D600CE">
              <w:t>»</w:t>
            </w:r>
            <w:r w:rsidRPr="00D600CE">
              <w:t xml:space="preserve"> (для разбивки по участникам), или </w:t>
            </w:r>
            <w:r w:rsidRPr="00D600CE">
              <w:lastRenderedPageBreak/>
              <w:t xml:space="preserve">отмечен параметр </w:t>
            </w:r>
            <w:r w:rsidRPr="00D600CE">
              <w:rPr>
                <w:b/>
                <w:bCs/>
              </w:rPr>
              <w:t xml:space="preserve">Можно вводить позже </w:t>
            </w:r>
            <w:r w:rsidRPr="00D600CE">
              <w:t>(для разбивки по датам).</w:t>
            </w: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896DD9">
      <w:pPr>
        <w:autoSpaceDE w:val="0"/>
        <w:autoSpaceDN w:val="0"/>
        <w:adjustRightInd w:val="0"/>
        <w:ind w:firstLine="709"/>
      </w:pPr>
      <w:r w:rsidRPr="00D600CE">
        <w:t xml:space="preserve">Поля </w:t>
      </w:r>
      <w:r w:rsidRPr="00D600CE">
        <w:rPr>
          <w:b/>
          <w:bCs/>
        </w:rPr>
        <w:t>Период действия</w:t>
      </w:r>
      <w:r w:rsidRPr="00D600CE">
        <w:t xml:space="preserve"> задают период действия показателя. При редактировании КМ</w:t>
      </w:r>
      <w:r w:rsidR="00896DD9" w:rsidRPr="00D600CE">
        <w:t xml:space="preserve"> </w:t>
      </w:r>
      <w:r w:rsidRPr="00D600CE">
        <w:t>показываются только те показатели, период действия которых включает дату вводимого отчета.</w:t>
      </w:r>
    </w:p>
    <w:p w:rsidR="0052383D" w:rsidRPr="00D600CE" w:rsidRDefault="0052383D" w:rsidP="0052383D">
      <w:pPr>
        <w:autoSpaceDE w:val="0"/>
        <w:autoSpaceDN w:val="0"/>
        <w:adjustRightInd w:val="0"/>
      </w:pPr>
    </w:p>
    <w:p w:rsidR="0052383D" w:rsidRPr="006612A4" w:rsidRDefault="001B4DB4" w:rsidP="006612A4">
      <w:pPr>
        <w:pStyle w:val="49"/>
        <w:tabs>
          <w:tab w:val="num" w:pos="1979"/>
        </w:tabs>
        <w:spacing w:after="60"/>
        <w:ind w:left="1979" w:hanging="1259"/>
        <w:rPr>
          <w:lang w:val="ru-RU"/>
        </w:rPr>
      </w:pPr>
      <w:bookmarkStart w:id="370" w:name="topic_FormulyControlyaPokazatelei"/>
      <w:bookmarkStart w:id="371" w:name="_Toc427654308"/>
      <w:bookmarkStart w:id="372" w:name="_Toc445388339"/>
      <w:bookmarkEnd w:id="370"/>
      <w:r w:rsidRPr="006612A4">
        <w:rPr>
          <w:lang w:val="ru-RU"/>
        </w:rPr>
        <w:t>1</w:t>
      </w:r>
      <w:r w:rsidR="0052383D" w:rsidRPr="006612A4">
        <w:rPr>
          <w:lang w:val="ru-RU"/>
        </w:rPr>
        <w:t>.10.4.13. Формулы контроля</w:t>
      </w:r>
      <w:bookmarkEnd w:id="371"/>
      <w:bookmarkEnd w:id="372"/>
    </w:p>
    <w:p w:rsidR="0052383D" w:rsidRPr="00D600CE" w:rsidRDefault="0052383D" w:rsidP="00896DD9">
      <w:pPr>
        <w:autoSpaceDE w:val="0"/>
        <w:autoSpaceDN w:val="0"/>
        <w:adjustRightInd w:val="0"/>
        <w:ind w:firstLine="709"/>
      </w:pPr>
      <w:r w:rsidRPr="00D600CE">
        <w:t xml:space="preserve">Справочник </w:t>
      </w:r>
      <w:r w:rsidRPr="00D600CE">
        <w:rPr>
          <w:b/>
          <w:bCs/>
        </w:rPr>
        <w:t xml:space="preserve">Формулы контроля </w:t>
      </w:r>
      <w:r w:rsidRPr="00D600CE">
        <w:t>содержит перечень формул, используемых для контроля корректности введенных данных КМ.</w:t>
      </w:r>
    </w:p>
    <w:p w:rsidR="0052383D" w:rsidRPr="00D600CE" w:rsidRDefault="0052383D" w:rsidP="0052383D">
      <w:pPr>
        <w:autoSpaceDE w:val="0"/>
        <w:autoSpaceDN w:val="0"/>
        <w:adjustRightInd w:val="0"/>
      </w:pPr>
    </w:p>
    <w:p w:rsidR="0052383D" w:rsidRPr="00D600CE" w:rsidRDefault="00896DD9" w:rsidP="0052383D">
      <w:pPr>
        <w:autoSpaceDE w:val="0"/>
        <w:autoSpaceDN w:val="0"/>
        <w:adjustRightInd w:val="0"/>
        <w:jc w:val="center"/>
        <w:rPr>
          <w:b/>
          <w:bCs/>
          <w:sz w:val="16"/>
          <w:szCs w:val="16"/>
        </w:rPr>
      </w:pPr>
      <w:r w:rsidRPr="00D600CE">
        <w:rPr>
          <w:noProof/>
        </w:rPr>
        <w:drawing>
          <wp:inline distT="0" distB="0" distL="0" distR="0" wp14:anchorId="3B71FB6D" wp14:editId="1EC756B9">
            <wp:extent cx="6152515" cy="2357120"/>
            <wp:effectExtent l="0" t="0" r="635" b="508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6152515" cy="2357120"/>
                    </a:xfrm>
                    <a:prstGeom prst="rect">
                      <a:avLst/>
                    </a:prstGeom>
                  </pic:spPr>
                </pic:pic>
              </a:graphicData>
            </a:graphic>
          </wp:inline>
        </w:drawing>
      </w:r>
    </w:p>
    <w:p w:rsidR="00896DD9" w:rsidRPr="00D600CE" w:rsidRDefault="00896DD9" w:rsidP="00896DD9">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216</w:t>
      </w:r>
      <w:r w:rsidR="000D34C2">
        <w:rPr>
          <w:b/>
          <w:bCs/>
          <w:sz w:val="20"/>
          <w:szCs w:val="20"/>
        </w:rPr>
        <w:fldChar w:fldCharType="end"/>
      </w:r>
      <w:r w:rsidRPr="00D600CE">
        <w:rPr>
          <w:b/>
          <w:bCs/>
          <w:sz w:val="20"/>
          <w:szCs w:val="20"/>
        </w:rPr>
        <w:t>. Формулы контроля - редактирование</w:t>
      </w:r>
    </w:p>
    <w:p w:rsidR="0052383D" w:rsidRPr="00D600CE" w:rsidRDefault="0052383D" w:rsidP="00896DD9">
      <w:pPr>
        <w:autoSpaceDE w:val="0"/>
        <w:autoSpaceDN w:val="0"/>
        <w:adjustRightInd w:val="0"/>
        <w:ind w:firstLine="709"/>
      </w:pPr>
      <w:r w:rsidRPr="00D600CE">
        <w:t xml:space="preserve">В поле </w:t>
      </w:r>
      <w:r w:rsidRPr="00D600CE">
        <w:rPr>
          <w:b/>
          <w:bCs/>
        </w:rPr>
        <w:t>Виды работ</w:t>
      </w:r>
      <w:r w:rsidRPr="00D600CE">
        <w:t xml:space="preserve"> можно привязать формулу контроля только к определенным </w:t>
      </w:r>
      <w:hyperlink w:anchor="topic_VidyRabot" w:history="1">
        <w:r w:rsidRPr="00D600CE">
          <w:t>видам работ</w:t>
        </w:r>
      </w:hyperlink>
      <w:r w:rsidRPr="00D600CE">
        <w:t xml:space="preserve">. При создании формулы поле </w:t>
      </w:r>
      <w:r w:rsidRPr="00D600CE">
        <w:rPr>
          <w:b/>
          <w:bCs/>
        </w:rPr>
        <w:t xml:space="preserve">Виды работ </w:t>
      </w:r>
      <w:r w:rsidRPr="00D600CE">
        <w:t xml:space="preserve">заполняется всеми существующими </w:t>
      </w:r>
      <w:hyperlink w:anchor="topic_VidyRabot" w:history="1">
        <w:r w:rsidRPr="00D600CE">
          <w:t>видами работ</w:t>
        </w:r>
      </w:hyperlink>
      <w:r w:rsidRPr="00D600CE">
        <w:t xml:space="preserve">. Если в поле ничего не выбрано, то формула контроля будет применяться ко всем видам работ. В этом случае при сохранении формулы выдается предупреждающее сообщение. </w:t>
      </w:r>
    </w:p>
    <w:p w:rsidR="0052383D" w:rsidRPr="00D600CE" w:rsidRDefault="0052383D" w:rsidP="00896DD9">
      <w:pPr>
        <w:autoSpaceDE w:val="0"/>
        <w:autoSpaceDN w:val="0"/>
        <w:adjustRightInd w:val="0"/>
        <w:ind w:firstLine="709"/>
      </w:pPr>
      <w:r w:rsidRPr="00D600CE">
        <w:t xml:space="preserve">В поле </w:t>
      </w:r>
      <w:r w:rsidRPr="00D600CE">
        <w:rPr>
          <w:b/>
          <w:bCs/>
        </w:rPr>
        <w:t>Формула контроля</w:t>
      </w:r>
      <w:r w:rsidRPr="00D600CE">
        <w:t xml:space="preserve"> вводится логическое выражение, аргументами которого являются коды показателей, заключенные в фигурные скобки, и другие </w:t>
      </w:r>
      <w:hyperlink w:anchor="topic_Kluchevie_slova" w:history="1">
        <w:r w:rsidRPr="00D600CE">
          <w:t>ключевые слова</w:t>
        </w:r>
      </w:hyperlink>
      <w:r w:rsidRPr="00D600CE">
        <w:t xml:space="preserve">. Для ввода формулы можно использовать </w:t>
      </w:r>
      <w:hyperlink w:anchor="topic_Redaktorformul" w:history="1">
        <w:r w:rsidRPr="00D600CE">
          <w:rPr>
            <w:b/>
            <w:bCs/>
          </w:rPr>
          <w:t>Редактор формул</w:t>
        </w:r>
      </w:hyperlink>
      <w:r w:rsidRPr="00D600CE">
        <w:t xml:space="preserve">, открывающийся по кнопке </w:t>
      </w:r>
      <w:r w:rsidRPr="00D600CE">
        <w:rPr>
          <w:b/>
          <w:noProof/>
          <w:sz w:val="16"/>
          <w:szCs w:val="16"/>
        </w:rPr>
        <w:drawing>
          <wp:inline distT="0" distB="0" distL="0" distR="0" wp14:anchorId="0F8D9AEF" wp14:editId="467D8489">
            <wp:extent cx="170180" cy="170180"/>
            <wp:effectExtent l="0" t="0" r="1270" b="127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rPr>
          <w:b/>
          <w:bCs/>
          <w:sz w:val="16"/>
          <w:szCs w:val="16"/>
        </w:rPr>
        <w:t xml:space="preserve"> </w:t>
      </w:r>
      <w:r w:rsidRPr="00D600CE">
        <w:t>этого поля</w:t>
      </w:r>
      <w:r w:rsidRPr="00D600CE">
        <w:rPr>
          <w:b/>
          <w:bCs/>
          <w:sz w:val="16"/>
          <w:szCs w:val="16"/>
        </w:rPr>
        <w:t xml:space="preserve"> </w:t>
      </w:r>
      <w:r w:rsidRPr="00D600CE">
        <w:t>.</w:t>
      </w:r>
    </w:p>
    <w:p w:rsidR="0052383D" w:rsidRPr="00D600CE" w:rsidRDefault="0052383D" w:rsidP="00896DD9">
      <w:pPr>
        <w:autoSpaceDE w:val="0"/>
        <w:autoSpaceDN w:val="0"/>
        <w:adjustRightInd w:val="0"/>
        <w:ind w:firstLine="709"/>
      </w:pPr>
      <w:r w:rsidRPr="00D600CE">
        <w:t xml:space="preserve">В поле </w:t>
      </w:r>
      <w:r w:rsidRPr="00D600CE">
        <w:rPr>
          <w:b/>
          <w:bCs/>
        </w:rPr>
        <w:t>Сообщение об ошибке</w:t>
      </w:r>
      <w:r w:rsidRPr="00D600CE">
        <w:t xml:space="preserve"> можно ввести текст, выводимый, если формула не выполняется, отличный от текста сообщения по умолчанию.</w:t>
      </w:r>
    </w:p>
    <w:p w:rsidR="0052383D" w:rsidRPr="00D600CE" w:rsidRDefault="0052383D" w:rsidP="00896DD9">
      <w:pPr>
        <w:autoSpaceDE w:val="0"/>
        <w:autoSpaceDN w:val="0"/>
        <w:adjustRightInd w:val="0"/>
        <w:ind w:firstLine="709"/>
      </w:pPr>
      <w:r w:rsidRPr="00D600CE">
        <w:t xml:space="preserve">Если установлен параметр </w:t>
      </w:r>
      <w:r w:rsidRPr="00D600CE">
        <w:rPr>
          <w:b/>
          <w:bCs/>
        </w:rPr>
        <w:t>Критическая ошибка</w:t>
      </w:r>
      <w:r w:rsidRPr="00D600CE">
        <w:t>, то мероприятие нельзя будет сохранить до тех пор, пока контроль не пройдет успешно.</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448"/>
        <w:gridCol w:w="8877"/>
      </w:tblGrid>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58526112" wp14:editId="6B62DF8E">
                  <wp:extent cx="372110" cy="329565"/>
                  <wp:effectExtent l="0" t="0" r="889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9" w:type="pct"/>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 xml:space="preserve">В формуле контроля при указании ключевого слова не типа </w:t>
            </w:r>
            <w:r w:rsidR="0088075E" w:rsidRPr="00D600CE">
              <w:t>«</w:t>
            </w:r>
            <w:r w:rsidRPr="00D600CE">
              <w:t>Флаг</w:t>
            </w:r>
            <w:r w:rsidR="0088075E" w:rsidRPr="00D600CE">
              <w:t>»</w:t>
            </w:r>
            <w:r w:rsidRPr="00D600CE">
              <w:t xml:space="preserve"> без логического выражения формула выполняется, если значение соответствующего поля непустое. Например, формула контроля </w:t>
            </w:r>
            <w:r w:rsidRPr="00D600CE">
              <w:rPr>
                <w:b/>
                <w:bCs/>
              </w:rPr>
              <w:t>{Ревизия.Дата}</w:t>
            </w:r>
            <w:r w:rsidRPr="00D600CE">
              <w:t xml:space="preserve"> выполняется, если дата мероприятия заполнена.</w:t>
            </w: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AA03AE" w:rsidRPr="00D600CE" w:rsidRDefault="00AA03AE">
      <w:pPr>
        <w:jc w:val="left"/>
        <w:rPr>
          <w:rFonts w:ascii="Arial" w:hAnsi="Arial" w:cs="Arial"/>
          <w:b/>
          <w:bCs/>
          <w:sz w:val="26"/>
          <w:szCs w:val="26"/>
        </w:rPr>
      </w:pPr>
      <w:bookmarkStart w:id="373" w:name="topic_Klassificakatory"/>
      <w:bookmarkStart w:id="374" w:name="_Toc427654309"/>
      <w:bookmarkStart w:id="375" w:name="_Toc437350608"/>
      <w:bookmarkEnd w:id="373"/>
      <w:r w:rsidRPr="00D600CE">
        <w:br w:type="page"/>
      </w:r>
    </w:p>
    <w:p w:rsidR="0052383D" w:rsidRPr="00D600CE" w:rsidRDefault="001B4DB4" w:rsidP="00B4285A">
      <w:pPr>
        <w:pStyle w:val="3f"/>
        <w:tabs>
          <w:tab w:val="num" w:pos="1797"/>
        </w:tabs>
        <w:ind w:left="1797" w:hanging="1077"/>
      </w:pPr>
      <w:bookmarkStart w:id="376" w:name="_Toc445388340"/>
      <w:r w:rsidRPr="00D600CE">
        <w:lastRenderedPageBreak/>
        <w:t>1</w:t>
      </w:r>
      <w:r w:rsidR="0052383D" w:rsidRPr="00D600CE">
        <w:t>.10.5. Классификаторы</w:t>
      </w:r>
      <w:bookmarkEnd w:id="374"/>
      <w:bookmarkEnd w:id="375"/>
      <w:bookmarkEnd w:id="376"/>
    </w:p>
    <w:p w:rsidR="0052383D" w:rsidRPr="00D600CE" w:rsidRDefault="0052383D" w:rsidP="00896DD9">
      <w:pPr>
        <w:autoSpaceDE w:val="0"/>
        <w:autoSpaceDN w:val="0"/>
        <w:adjustRightInd w:val="0"/>
        <w:ind w:firstLine="709"/>
      </w:pPr>
      <w:r w:rsidRPr="00D600CE">
        <w:t>Подсистема содержит следующие справочники ФИАС:</w:t>
      </w:r>
    </w:p>
    <w:p w:rsidR="0079454C" w:rsidRPr="00FB07EC" w:rsidRDefault="0079454C" w:rsidP="003C69D3">
      <w:pPr>
        <w:pStyle w:val="afffa"/>
        <w:numPr>
          <w:ilvl w:val="0"/>
          <w:numId w:val="15"/>
        </w:numPr>
        <w:tabs>
          <w:tab w:val="num" w:pos="1080"/>
        </w:tabs>
        <w:ind w:left="1080"/>
      </w:pPr>
      <w:r>
        <w:rPr>
          <w:b/>
        </w:rPr>
        <w:t>«</w:t>
      </w:r>
      <w:r w:rsidRPr="00D50E32">
        <w:rPr>
          <w:b/>
        </w:rPr>
        <w:t>Регионы</w:t>
      </w:r>
      <w:r>
        <w:rPr>
          <w:b/>
        </w:rPr>
        <w:t>»</w:t>
      </w:r>
      <w:r w:rsidRPr="00D600CE">
        <w:t>;</w:t>
      </w:r>
    </w:p>
    <w:p w:rsidR="0079454C" w:rsidRPr="00FB07EC" w:rsidRDefault="0079454C" w:rsidP="003C69D3">
      <w:pPr>
        <w:pStyle w:val="afffa"/>
        <w:numPr>
          <w:ilvl w:val="0"/>
          <w:numId w:val="15"/>
        </w:numPr>
        <w:tabs>
          <w:tab w:val="num" w:pos="1080"/>
        </w:tabs>
        <w:ind w:left="1080"/>
      </w:pPr>
      <w:r>
        <w:rPr>
          <w:b/>
        </w:rPr>
        <w:t>«</w:t>
      </w:r>
      <w:r w:rsidRPr="00D50E32">
        <w:rPr>
          <w:b/>
        </w:rPr>
        <w:t>Районы</w:t>
      </w:r>
      <w:r>
        <w:rPr>
          <w:b/>
        </w:rPr>
        <w:t>»</w:t>
      </w:r>
      <w:r w:rsidRPr="00D600CE">
        <w:t>;</w:t>
      </w:r>
    </w:p>
    <w:p w:rsidR="0079454C" w:rsidRPr="00FB07EC" w:rsidRDefault="0079454C" w:rsidP="003C69D3">
      <w:pPr>
        <w:pStyle w:val="afffa"/>
        <w:numPr>
          <w:ilvl w:val="0"/>
          <w:numId w:val="15"/>
        </w:numPr>
        <w:tabs>
          <w:tab w:val="num" w:pos="1080"/>
        </w:tabs>
        <w:ind w:left="1080"/>
      </w:pPr>
      <w:r>
        <w:rPr>
          <w:b/>
        </w:rPr>
        <w:t>«</w:t>
      </w:r>
      <w:r w:rsidRPr="00D50E32">
        <w:rPr>
          <w:b/>
        </w:rPr>
        <w:t>Города</w:t>
      </w:r>
      <w:r>
        <w:rPr>
          <w:b/>
        </w:rPr>
        <w:t>»</w:t>
      </w:r>
      <w:r w:rsidRPr="00D600CE">
        <w:t>;</w:t>
      </w:r>
      <w:r w:rsidRPr="00D600CE">
        <w:tab/>
      </w:r>
    </w:p>
    <w:p w:rsidR="0079454C" w:rsidRPr="00FB07EC" w:rsidRDefault="0079454C" w:rsidP="003C69D3">
      <w:pPr>
        <w:pStyle w:val="afffa"/>
        <w:numPr>
          <w:ilvl w:val="0"/>
          <w:numId w:val="15"/>
        </w:numPr>
        <w:tabs>
          <w:tab w:val="num" w:pos="1080"/>
        </w:tabs>
        <w:ind w:left="1080"/>
      </w:pPr>
      <w:r>
        <w:rPr>
          <w:b/>
        </w:rPr>
        <w:t>«</w:t>
      </w:r>
      <w:r w:rsidRPr="00D50E32">
        <w:rPr>
          <w:b/>
        </w:rPr>
        <w:t>Населенные пункты</w:t>
      </w:r>
      <w:r>
        <w:rPr>
          <w:b/>
        </w:rPr>
        <w:t>»</w:t>
      </w:r>
      <w:r w:rsidRPr="00D600CE">
        <w:t>;</w:t>
      </w:r>
    </w:p>
    <w:p w:rsidR="0079454C" w:rsidRPr="00FB07EC" w:rsidRDefault="0079454C" w:rsidP="003C69D3">
      <w:pPr>
        <w:pStyle w:val="afffa"/>
        <w:numPr>
          <w:ilvl w:val="0"/>
          <w:numId w:val="15"/>
        </w:numPr>
        <w:tabs>
          <w:tab w:val="num" w:pos="1080"/>
        </w:tabs>
        <w:ind w:left="1080"/>
      </w:pPr>
      <w:r>
        <w:rPr>
          <w:b/>
        </w:rPr>
        <w:t>«</w:t>
      </w:r>
      <w:r w:rsidRPr="00D50E32">
        <w:rPr>
          <w:b/>
        </w:rPr>
        <w:t>Улицы</w:t>
      </w:r>
      <w:r>
        <w:rPr>
          <w:b/>
        </w:rPr>
        <w:t>»</w:t>
      </w:r>
      <w:r w:rsidRPr="00D600CE">
        <w:t>;</w:t>
      </w:r>
    </w:p>
    <w:p w:rsidR="0079454C" w:rsidRPr="00FB07EC" w:rsidRDefault="0079454C" w:rsidP="003C69D3">
      <w:pPr>
        <w:pStyle w:val="afffa"/>
        <w:numPr>
          <w:ilvl w:val="0"/>
          <w:numId w:val="15"/>
        </w:numPr>
        <w:tabs>
          <w:tab w:val="num" w:pos="1080"/>
        </w:tabs>
        <w:ind w:left="1080"/>
      </w:pPr>
      <w:r>
        <w:rPr>
          <w:b/>
        </w:rPr>
        <w:t>«</w:t>
      </w:r>
      <w:r w:rsidRPr="00D50E32">
        <w:rPr>
          <w:b/>
        </w:rPr>
        <w:t>Дома</w:t>
      </w:r>
      <w:r>
        <w:rPr>
          <w:b/>
        </w:rPr>
        <w:t>»</w:t>
      </w:r>
      <w:r w:rsidRPr="00D600CE">
        <w:t>.</w:t>
      </w:r>
    </w:p>
    <w:p w:rsidR="0052383D" w:rsidRPr="00D600CE" w:rsidRDefault="0052383D" w:rsidP="00896DD9">
      <w:pPr>
        <w:autoSpaceDE w:val="0"/>
        <w:autoSpaceDN w:val="0"/>
        <w:adjustRightInd w:val="0"/>
        <w:ind w:firstLine="709"/>
      </w:pPr>
      <w:r w:rsidRPr="00D600CE">
        <w:t>Классификаторы кодов ОКВЭД, ОКОПФ, ОКФС, ОКСМ поставляются заполненными.</w:t>
      </w:r>
    </w:p>
    <w:p w:rsidR="0052383D" w:rsidRPr="00D600CE" w:rsidRDefault="001B4DB4" w:rsidP="00B4285A">
      <w:pPr>
        <w:pStyle w:val="3f"/>
        <w:tabs>
          <w:tab w:val="num" w:pos="1797"/>
        </w:tabs>
        <w:ind w:left="1797" w:hanging="1077"/>
      </w:pPr>
      <w:bookmarkStart w:id="377" w:name="_Toc427654310"/>
      <w:bookmarkStart w:id="378" w:name="_Toc437350609"/>
      <w:bookmarkStart w:id="379" w:name="_Toc445388341"/>
      <w:r w:rsidRPr="00D600CE">
        <w:t>1</w:t>
      </w:r>
      <w:r w:rsidR="0052383D" w:rsidRPr="00D600CE">
        <w:t>.10.6. Прочее</w:t>
      </w:r>
      <w:bookmarkEnd w:id="377"/>
      <w:bookmarkEnd w:id="378"/>
      <w:bookmarkEnd w:id="379"/>
    </w:p>
    <w:p w:rsidR="0052383D" w:rsidRPr="006612A4" w:rsidRDefault="001B4DB4" w:rsidP="006612A4">
      <w:pPr>
        <w:pStyle w:val="49"/>
        <w:tabs>
          <w:tab w:val="num" w:pos="1979"/>
        </w:tabs>
        <w:spacing w:after="60"/>
        <w:ind w:left="1979" w:hanging="1259"/>
        <w:rPr>
          <w:lang w:val="ru-RU"/>
        </w:rPr>
      </w:pPr>
      <w:bookmarkStart w:id="380" w:name="topic_Statusy"/>
      <w:bookmarkStart w:id="381" w:name="_Toc427654311"/>
      <w:bookmarkStart w:id="382" w:name="_Toc445388342"/>
      <w:bookmarkEnd w:id="380"/>
      <w:r w:rsidRPr="006612A4">
        <w:rPr>
          <w:lang w:val="ru-RU"/>
        </w:rPr>
        <w:t>1</w:t>
      </w:r>
      <w:r w:rsidR="0052383D" w:rsidRPr="006612A4">
        <w:rPr>
          <w:lang w:val="ru-RU"/>
        </w:rPr>
        <w:t>.10.6.1. Статусы</w:t>
      </w:r>
      <w:bookmarkEnd w:id="381"/>
      <w:bookmarkEnd w:id="382"/>
    </w:p>
    <w:p w:rsidR="00F17C2C" w:rsidRPr="00D600CE" w:rsidRDefault="00F17C2C" w:rsidP="00AA03AE">
      <w:pPr>
        <w:autoSpaceDE w:val="0"/>
        <w:autoSpaceDN w:val="0"/>
        <w:adjustRightInd w:val="0"/>
        <w:ind w:firstLine="709"/>
      </w:pPr>
      <w:bookmarkStart w:id="383" w:name="topic_Statusy50"/>
      <w:bookmarkEnd w:id="383"/>
      <w:r w:rsidRPr="00D600CE">
        <w:t xml:space="preserve">Справочник </w:t>
      </w:r>
      <w:r w:rsidRPr="00D600CE">
        <w:rPr>
          <w:b/>
          <w:bCs/>
        </w:rPr>
        <w:t>Статусы</w:t>
      </w:r>
      <w:r w:rsidRPr="00D600CE">
        <w:t xml:space="preserve"> содержит перечень возможных значений и последовательность статусов планирования, видов документов и сохраненных отчетов.</w:t>
      </w:r>
    </w:p>
    <w:p w:rsidR="0052383D" w:rsidRPr="00D600CE" w:rsidRDefault="0052383D" w:rsidP="00AA03AE">
      <w:pPr>
        <w:autoSpaceDE w:val="0"/>
        <w:autoSpaceDN w:val="0"/>
        <w:adjustRightInd w:val="0"/>
        <w:ind w:firstLine="709"/>
      </w:pPr>
      <w:r w:rsidRPr="00D600CE">
        <w:t>Окно ввода статуса состоит из трех частей:</w:t>
      </w:r>
    </w:p>
    <w:p w:rsidR="0052383D" w:rsidRPr="00D600CE" w:rsidRDefault="0052383D" w:rsidP="003C69D3">
      <w:pPr>
        <w:pStyle w:val="affffff1"/>
        <w:numPr>
          <w:ilvl w:val="0"/>
          <w:numId w:val="20"/>
        </w:numPr>
        <w:autoSpaceDE w:val="0"/>
        <w:autoSpaceDN w:val="0"/>
        <w:adjustRightInd w:val="0"/>
      </w:pPr>
      <w:r w:rsidRPr="00D600CE">
        <w:t>сверху - общая часть;</w:t>
      </w:r>
    </w:p>
    <w:p w:rsidR="0052383D" w:rsidRPr="00D600CE" w:rsidRDefault="0052383D" w:rsidP="003C69D3">
      <w:pPr>
        <w:pStyle w:val="affffff1"/>
        <w:numPr>
          <w:ilvl w:val="0"/>
          <w:numId w:val="20"/>
        </w:numPr>
        <w:autoSpaceDE w:val="0"/>
        <w:autoSpaceDN w:val="0"/>
        <w:adjustRightInd w:val="0"/>
      </w:pPr>
      <w:r w:rsidRPr="00D600CE">
        <w:t>внизу слева  - перечень статусов;</w:t>
      </w:r>
    </w:p>
    <w:p w:rsidR="0052383D" w:rsidRPr="00D600CE" w:rsidRDefault="0052383D" w:rsidP="003C69D3">
      <w:pPr>
        <w:pStyle w:val="affffff1"/>
        <w:numPr>
          <w:ilvl w:val="0"/>
          <w:numId w:val="20"/>
        </w:numPr>
        <w:autoSpaceDE w:val="0"/>
        <w:autoSpaceDN w:val="0"/>
        <w:adjustRightInd w:val="0"/>
      </w:pPr>
      <w:r w:rsidRPr="00D600CE">
        <w:t>внизу справа - диаграмма, содержащая последовательность статусов.</w:t>
      </w:r>
    </w:p>
    <w:p w:rsidR="0052383D" w:rsidRPr="00D600CE" w:rsidRDefault="0052383D" w:rsidP="0052383D">
      <w:pPr>
        <w:autoSpaceDE w:val="0"/>
        <w:autoSpaceDN w:val="0"/>
        <w:adjustRightInd w:val="0"/>
      </w:pPr>
    </w:p>
    <w:p w:rsidR="0052383D" w:rsidRPr="00D600CE" w:rsidRDefault="00F17C2C" w:rsidP="0052383D">
      <w:pPr>
        <w:autoSpaceDE w:val="0"/>
        <w:autoSpaceDN w:val="0"/>
        <w:adjustRightInd w:val="0"/>
        <w:jc w:val="center"/>
        <w:rPr>
          <w:b/>
          <w:bCs/>
          <w:sz w:val="16"/>
          <w:szCs w:val="16"/>
        </w:rPr>
      </w:pPr>
      <w:r w:rsidRPr="00D600CE">
        <w:rPr>
          <w:noProof/>
        </w:rPr>
        <w:drawing>
          <wp:inline distT="0" distB="0" distL="0" distR="0" wp14:anchorId="4B2739A1" wp14:editId="3ADAB6AC">
            <wp:extent cx="6152515" cy="3824605"/>
            <wp:effectExtent l="0" t="0" r="635" b="444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6152515" cy="3824605"/>
                    </a:xfrm>
                    <a:prstGeom prst="rect">
                      <a:avLst/>
                    </a:prstGeom>
                  </pic:spPr>
                </pic:pic>
              </a:graphicData>
            </a:graphic>
          </wp:inline>
        </w:drawing>
      </w:r>
    </w:p>
    <w:p w:rsidR="004D2BF8" w:rsidRPr="00D600CE" w:rsidRDefault="004D2BF8" w:rsidP="004D2BF8">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217</w:t>
      </w:r>
      <w:r w:rsidR="000D34C2">
        <w:rPr>
          <w:b/>
          <w:bCs/>
          <w:sz w:val="20"/>
          <w:szCs w:val="20"/>
        </w:rPr>
        <w:fldChar w:fldCharType="end"/>
      </w:r>
      <w:r w:rsidRPr="00D600CE">
        <w:rPr>
          <w:b/>
          <w:bCs/>
          <w:sz w:val="20"/>
          <w:szCs w:val="20"/>
        </w:rPr>
        <w:t>. Статусы - редактирование</w:t>
      </w:r>
    </w:p>
    <w:p w:rsidR="0052383D" w:rsidRPr="00D600CE" w:rsidRDefault="0052383D" w:rsidP="00AA03AE">
      <w:pPr>
        <w:autoSpaceDE w:val="0"/>
        <w:autoSpaceDN w:val="0"/>
        <w:adjustRightInd w:val="0"/>
        <w:ind w:firstLine="709"/>
      </w:pPr>
      <w:r w:rsidRPr="00D600CE">
        <w:t xml:space="preserve">Поле </w:t>
      </w:r>
      <w:r w:rsidRPr="00D600CE">
        <w:rPr>
          <w:b/>
          <w:bCs/>
        </w:rPr>
        <w:t>Код</w:t>
      </w:r>
      <w:r w:rsidRPr="00D600CE">
        <w:t xml:space="preserve"> содержит код регламента.</w:t>
      </w:r>
    </w:p>
    <w:p w:rsidR="0052383D" w:rsidRPr="00D600CE" w:rsidRDefault="0052383D" w:rsidP="00AA03AE">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регламента.</w:t>
      </w:r>
    </w:p>
    <w:p w:rsidR="0052383D" w:rsidRPr="00D600CE" w:rsidRDefault="0052383D" w:rsidP="00F17C2C">
      <w:pPr>
        <w:autoSpaceDE w:val="0"/>
        <w:autoSpaceDN w:val="0"/>
        <w:adjustRightInd w:val="0"/>
        <w:ind w:firstLine="709"/>
      </w:pPr>
      <w:r w:rsidRPr="00D600CE">
        <w:t xml:space="preserve">В поле </w:t>
      </w:r>
      <w:r w:rsidRPr="00D600CE">
        <w:rPr>
          <w:b/>
          <w:bCs/>
        </w:rPr>
        <w:t>Объект</w:t>
      </w:r>
      <w:r w:rsidRPr="00D600CE">
        <w:t xml:space="preserve"> необходимо выбрать значение </w:t>
      </w:r>
      <w:r w:rsidR="0088075E" w:rsidRPr="00D600CE">
        <w:t>«</w:t>
      </w:r>
      <w:r w:rsidRPr="00D600CE">
        <w:t>Сохраненные отчеты</w:t>
      </w:r>
      <w:r w:rsidR="0088075E" w:rsidRPr="00D600CE">
        <w:t>»</w:t>
      </w:r>
      <w:r w:rsidRPr="00D600CE">
        <w:t>.</w:t>
      </w:r>
    </w:p>
    <w:p w:rsidR="0052383D" w:rsidRPr="00D600CE" w:rsidRDefault="0052383D" w:rsidP="00F17C2C">
      <w:pPr>
        <w:autoSpaceDE w:val="0"/>
        <w:autoSpaceDN w:val="0"/>
        <w:adjustRightInd w:val="0"/>
        <w:ind w:firstLine="709"/>
      </w:pPr>
      <w:r w:rsidRPr="00D600CE">
        <w:t xml:space="preserve">В поле </w:t>
      </w:r>
      <w:r w:rsidRPr="00D600CE">
        <w:rPr>
          <w:b/>
          <w:bCs/>
        </w:rPr>
        <w:t>Записи</w:t>
      </w:r>
      <w:r w:rsidRPr="00D600CE">
        <w:t xml:space="preserve"> необходимо выбрать отчеты, для которых данная последовательность статусов будет актуальна.</w:t>
      </w:r>
    </w:p>
    <w:p w:rsidR="0052383D" w:rsidRPr="00D600CE" w:rsidRDefault="0052383D" w:rsidP="00F17C2C">
      <w:pPr>
        <w:autoSpaceDE w:val="0"/>
        <w:autoSpaceDN w:val="0"/>
        <w:adjustRightInd w:val="0"/>
        <w:ind w:firstLine="709"/>
      </w:pPr>
      <w:r w:rsidRPr="00D600CE">
        <w:lastRenderedPageBreak/>
        <w:t>Последовательность статусов настраивается добавлением отдельных статусов</w:t>
      </w:r>
      <w:r w:rsidR="00F17C2C" w:rsidRPr="00D600CE">
        <w:t xml:space="preserve"> </w:t>
      </w:r>
      <w:r w:rsidRPr="00D600CE">
        <w:t xml:space="preserve"> в список в нижней части окна.</w:t>
      </w:r>
      <w:r w:rsidR="00F17C2C" w:rsidRPr="00D600CE">
        <w:t xml:space="preserve"> </w:t>
      </w:r>
      <w:r w:rsidRPr="00D600CE">
        <w:t xml:space="preserve">Для добавления статуса следует нажать кнопку </w:t>
      </w:r>
      <w:r w:rsidRPr="00D600CE">
        <w:rPr>
          <w:b/>
          <w:noProof/>
          <w:sz w:val="16"/>
          <w:szCs w:val="16"/>
        </w:rPr>
        <w:drawing>
          <wp:inline distT="0" distB="0" distL="0" distR="0" wp14:anchorId="16BAAD62" wp14:editId="129A54E2">
            <wp:extent cx="308610" cy="30861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Создать</w:t>
      </w:r>
      <w:r w:rsidRPr="00D600CE">
        <w:t>:</w:t>
      </w:r>
    </w:p>
    <w:p w:rsidR="0052383D" w:rsidRPr="00D600CE" w:rsidRDefault="0052383D" w:rsidP="0052383D">
      <w:pPr>
        <w:autoSpaceDE w:val="0"/>
        <w:autoSpaceDN w:val="0"/>
        <w:adjustRightInd w:val="0"/>
      </w:pPr>
    </w:p>
    <w:p w:rsidR="0052383D" w:rsidRPr="00D600CE" w:rsidRDefault="004D2BF8" w:rsidP="0052383D">
      <w:pPr>
        <w:autoSpaceDE w:val="0"/>
        <w:autoSpaceDN w:val="0"/>
        <w:adjustRightInd w:val="0"/>
        <w:jc w:val="center"/>
        <w:rPr>
          <w:b/>
          <w:bCs/>
          <w:sz w:val="16"/>
          <w:szCs w:val="16"/>
        </w:rPr>
      </w:pPr>
      <w:r w:rsidRPr="00D600CE">
        <w:rPr>
          <w:noProof/>
        </w:rPr>
        <w:drawing>
          <wp:inline distT="0" distB="0" distL="0" distR="0" wp14:anchorId="45B71221" wp14:editId="1B3F6664">
            <wp:extent cx="6152515" cy="2068195"/>
            <wp:effectExtent l="0" t="0" r="635" b="825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6152515" cy="2068195"/>
                    </a:xfrm>
                    <a:prstGeom prst="rect">
                      <a:avLst/>
                    </a:prstGeom>
                  </pic:spPr>
                </pic:pic>
              </a:graphicData>
            </a:graphic>
          </wp:inline>
        </w:drawing>
      </w:r>
    </w:p>
    <w:p w:rsidR="004D2BF8" w:rsidRPr="00D600CE" w:rsidRDefault="004D2BF8" w:rsidP="004D2BF8">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218</w:t>
      </w:r>
      <w:r w:rsidR="000D34C2">
        <w:rPr>
          <w:b/>
          <w:bCs/>
          <w:sz w:val="20"/>
          <w:szCs w:val="20"/>
        </w:rPr>
        <w:fldChar w:fldCharType="end"/>
      </w:r>
      <w:r w:rsidRPr="00D600CE">
        <w:rPr>
          <w:b/>
          <w:bCs/>
          <w:sz w:val="20"/>
          <w:szCs w:val="20"/>
        </w:rPr>
        <w:t>. Статус - редактирование</w:t>
      </w:r>
    </w:p>
    <w:p w:rsidR="0052383D" w:rsidRPr="00D600CE" w:rsidRDefault="0052383D" w:rsidP="00F17C2C">
      <w:pPr>
        <w:autoSpaceDE w:val="0"/>
        <w:autoSpaceDN w:val="0"/>
        <w:adjustRightInd w:val="0"/>
        <w:ind w:firstLine="709"/>
      </w:pPr>
      <w:r w:rsidRPr="00D600CE">
        <w:t xml:space="preserve">Если отмечен параметр </w:t>
      </w:r>
      <w:r w:rsidRPr="00D600CE">
        <w:rPr>
          <w:b/>
          <w:bCs/>
        </w:rPr>
        <w:t>Запрет редактирования</w:t>
      </w:r>
      <w:r w:rsidRPr="00D600CE">
        <w:t>, то отредактировать запись с таким статусом будет невозможно.</w:t>
      </w:r>
    </w:p>
    <w:p w:rsidR="0052383D" w:rsidRPr="00D600CE" w:rsidRDefault="0052383D" w:rsidP="00F17C2C">
      <w:pPr>
        <w:autoSpaceDE w:val="0"/>
        <w:autoSpaceDN w:val="0"/>
        <w:adjustRightInd w:val="0"/>
        <w:ind w:firstLine="709"/>
      </w:pPr>
      <w:r w:rsidRPr="00D600CE">
        <w:t xml:space="preserve">В окне редактирования отдельного статуса необходимо отметить параметр </w:t>
      </w:r>
      <w:r w:rsidRPr="00D600CE">
        <w:rPr>
          <w:b/>
          <w:bCs/>
        </w:rPr>
        <w:t>инициирующий</w:t>
      </w:r>
      <w:r w:rsidRPr="00D600CE">
        <w:t xml:space="preserve"> или заполнить поле </w:t>
      </w:r>
      <w:r w:rsidRPr="00D600CE">
        <w:rPr>
          <w:b/>
          <w:bCs/>
        </w:rPr>
        <w:t>Предыдущие</w:t>
      </w:r>
      <w:r w:rsidRPr="00D600CE">
        <w:t>.</w:t>
      </w:r>
    </w:p>
    <w:p w:rsidR="0052383D" w:rsidRPr="00D600CE" w:rsidRDefault="0052383D" w:rsidP="00F17C2C">
      <w:pPr>
        <w:autoSpaceDE w:val="0"/>
        <w:autoSpaceDN w:val="0"/>
        <w:adjustRightInd w:val="0"/>
        <w:ind w:firstLine="709"/>
      </w:pPr>
      <w:r w:rsidRPr="00D600CE">
        <w:t xml:space="preserve">В поле </w:t>
      </w:r>
      <w:r w:rsidRPr="00D600CE">
        <w:rPr>
          <w:b/>
          <w:bCs/>
        </w:rPr>
        <w:t>Предыдущие</w:t>
      </w:r>
      <w:r w:rsidRPr="00D600CE">
        <w:t xml:space="preserve"> можно выбрать статус(ы), который предшествует созданию текущего статуса.</w:t>
      </w:r>
    </w:p>
    <w:p w:rsidR="0052383D" w:rsidRPr="00D600CE" w:rsidRDefault="0052383D" w:rsidP="00F17C2C">
      <w:pPr>
        <w:autoSpaceDE w:val="0"/>
        <w:autoSpaceDN w:val="0"/>
        <w:adjustRightInd w:val="0"/>
        <w:ind w:firstLine="709"/>
      </w:pPr>
      <w:r w:rsidRPr="00D600CE">
        <w:t xml:space="preserve">В поле </w:t>
      </w:r>
      <w:r w:rsidRPr="00D600CE">
        <w:rPr>
          <w:b/>
          <w:bCs/>
        </w:rPr>
        <w:t>Следующий(е)</w:t>
      </w:r>
      <w:r w:rsidRPr="00D600CE">
        <w:t xml:space="preserve"> можно выбрать статус(ы), которые формируются после создания текущего статуса.</w:t>
      </w:r>
    </w:p>
    <w:p w:rsidR="0052383D" w:rsidRPr="00D600CE" w:rsidRDefault="0052383D" w:rsidP="00F17C2C">
      <w:pPr>
        <w:autoSpaceDE w:val="0"/>
        <w:autoSpaceDN w:val="0"/>
        <w:adjustRightInd w:val="0"/>
        <w:ind w:firstLine="709"/>
        <w:rPr>
          <w:i/>
          <w:iCs/>
        </w:rPr>
      </w:pPr>
      <w:r w:rsidRPr="00D600CE">
        <w:t xml:space="preserve">В поле </w:t>
      </w:r>
      <w:r w:rsidRPr="00D600CE">
        <w:rPr>
          <w:b/>
          <w:bCs/>
        </w:rPr>
        <w:t>Пользователи</w:t>
      </w:r>
      <w:r w:rsidRPr="00D600CE">
        <w:t xml:space="preserve"> необходимо выбрать пользователей, которые могут устанавливать данный статус</w:t>
      </w:r>
      <w:r w:rsidRPr="00D600CE">
        <w:rPr>
          <w:i/>
          <w:iCs/>
        </w:rPr>
        <w:t>.</w:t>
      </w:r>
    </w:p>
    <w:p w:rsidR="0052383D" w:rsidRPr="00D600CE" w:rsidRDefault="0052383D" w:rsidP="00F17C2C">
      <w:pPr>
        <w:autoSpaceDE w:val="0"/>
        <w:autoSpaceDN w:val="0"/>
        <w:adjustRightInd w:val="0"/>
        <w:ind w:firstLine="709"/>
      </w:pPr>
      <w:r w:rsidRPr="00D600CE">
        <w:t xml:space="preserve">В поле </w:t>
      </w:r>
      <w:r w:rsidRPr="00D600CE">
        <w:rPr>
          <w:b/>
          <w:bCs/>
        </w:rPr>
        <w:t>Оповещение по e-mail</w:t>
      </w:r>
      <w:r w:rsidRPr="00D600CE">
        <w:t xml:space="preserve"> необходимо выбрать пользователей, которые должны получать сообщения при установке либо изменении данного статуса.</w:t>
      </w:r>
    </w:p>
    <w:p w:rsidR="0052383D" w:rsidRPr="00D600CE" w:rsidRDefault="0052383D" w:rsidP="00F17C2C">
      <w:pPr>
        <w:autoSpaceDE w:val="0"/>
        <w:autoSpaceDN w:val="0"/>
        <w:adjustRightInd w:val="0"/>
        <w:ind w:firstLine="709"/>
      </w:pPr>
      <w:r w:rsidRPr="00D600CE">
        <w:t xml:space="preserve">Если отмечен параметр </w:t>
      </w:r>
      <w:r w:rsidRPr="00D600CE">
        <w:rPr>
          <w:b/>
          <w:bCs/>
        </w:rPr>
        <w:t>Формула</w:t>
      </w:r>
      <w:r w:rsidRPr="00D600CE">
        <w:t>, то существует возможность задать формулы для определения пользователей, которые должны получать оповещения.</w:t>
      </w:r>
    </w:p>
    <w:p w:rsidR="0052383D" w:rsidRPr="00D600CE" w:rsidRDefault="0052383D" w:rsidP="00F17C2C">
      <w:pPr>
        <w:autoSpaceDE w:val="0"/>
        <w:autoSpaceDN w:val="0"/>
        <w:adjustRightInd w:val="0"/>
        <w:ind w:firstLine="709"/>
      </w:pPr>
      <w:r w:rsidRPr="00D600CE">
        <w:t xml:space="preserve">Если отмечен параметр </w:t>
      </w:r>
      <w:r w:rsidRPr="00D600CE">
        <w:rPr>
          <w:b/>
          <w:bCs/>
        </w:rPr>
        <w:t>Инициатору</w:t>
      </w:r>
      <w:r w:rsidRPr="00D600CE">
        <w:t>, то оповещение будет отправлено пользователю, установившему данный статус.</w:t>
      </w:r>
    </w:p>
    <w:tbl>
      <w:tblPr>
        <w:tblW w:w="4971" w:type="pct"/>
        <w:tblCellSpacing w:w="0" w:type="dxa"/>
        <w:tblCellMar>
          <w:top w:w="60" w:type="dxa"/>
          <w:left w:w="60" w:type="dxa"/>
          <w:bottom w:w="60" w:type="dxa"/>
          <w:right w:w="60" w:type="dxa"/>
        </w:tblCellMar>
        <w:tblLook w:val="0000" w:firstRow="0" w:lastRow="0" w:firstColumn="0" w:lastColumn="0" w:noHBand="0" w:noVBand="0"/>
      </w:tblPr>
      <w:tblGrid>
        <w:gridCol w:w="1476"/>
        <w:gridCol w:w="8789"/>
      </w:tblGrid>
      <w:tr w:rsidR="0052383D" w:rsidRPr="00D600CE" w:rsidTr="004D2BF8">
        <w:trPr>
          <w:tblCellSpacing w:w="0" w:type="dxa"/>
        </w:trPr>
        <w:tc>
          <w:tcPr>
            <w:tcW w:w="71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8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4D2BF8">
        <w:trPr>
          <w:trHeight w:val="330"/>
          <w:tblCellSpacing w:w="0" w:type="dxa"/>
        </w:trPr>
        <w:tc>
          <w:tcPr>
            <w:tcW w:w="719"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23E4DDA1" wp14:editId="1E173D43">
                  <wp:extent cx="372110" cy="329565"/>
                  <wp:effectExtent l="0" t="0" r="889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81" w:type="pct"/>
            <w:tcBorders>
              <w:top w:val="nil"/>
              <w:left w:val="nil"/>
              <w:bottom w:val="nil"/>
              <w:right w:val="nil"/>
            </w:tcBorders>
            <w:shd w:val="clear" w:color="auto" w:fill="E6E6E6"/>
          </w:tcPr>
          <w:p w:rsidR="0052383D" w:rsidRPr="00D600CE" w:rsidRDefault="0052383D" w:rsidP="004D2BF8">
            <w:pPr>
              <w:autoSpaceDE w:val="0"/>
              <w:autoSpaceDN w:val="0"/>
              <w:adjustRightInd w:val="0"/>
              <w:ind w:left="223"/>
              <w:rPr>
                <w:i/>
                <w:iCs/>
              </w:rPr>
            </w:pPr>
            <w:r w:rsidRPr="00D600CE">
              <w:t xml:space="preserve">Для отправки оповещений в текущей БД должен быть настроен </w:t>
            </w:r>
            <w:hyperlink w:anchor="topic_ServisPochtovyhSoobschenii" w:history="1">
              <w:r w:rsidRPr="00D600CE">
                <w:t>сервис сообщений</w:t>
              </w:r>
            </w:hyperlink>
          </w:p>
        </w:tc>
      </w:tr>
      <w:tr w:rsidR="0052383D" w:rsidRPr="00D600CE" w:rsidTr="004D2BF8">
        <w:trPr>
          <w:tblCellSpacing w:w="0" w:type="dxa"/>
        </w:trPr>
        <w:tc>
          <w:tcPr>
            <w:tcW w:w="71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8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6612A4" w:rsidRDefault="001B4DB4" w:rsidP="006612A4">
      <w:pPr>
        <w:pStyle w:val="49"/>
        <w:tabs>
          <w:tab w:val="num" w:pos="1979"/>
        </w:tabs>
        <w:spacing w:after="60"/>
        <w:ind w:left="1979" w:hanging="1259"/>
        <w:rPr>
          <w:lang w:val="ru-RU"/>
        </w:rPr>
      </w:pPr>
      <w:bookmarkStart w:id="384" w:name="topic_UrovniETsP"/>
      <w:bookmarkStart w:id="385" w:name="_Toc427654312"/>
      <w:bookmarkStart w:id="386" w:name="_Toc445388343"/>
      <w:bookmarkEnd w:id="384"/>
      <w:r w:rsidRPr="006612A4">
        <w:rPr>
          <w:lang w:val="ru-RU"/>
        </w:rPr>
        <w:t>1</w:t>
      </w:r>
      <w:r w:rsidR="004D2BF8" w:rsidRPr="006612A4">
        <w:rPr>
          <w:lang w:val="ru-RU"/>
        </w:rPr>
        <w:t>.10.6.2. Уровни Э</w:t>
      </w:r>
      <w:r w:rsidR="0052383D" w:rsidRPr="006612A4">
        <w:rPr>
          <w:lang w:val="ru-RU"/>
        </w:rPr>
        <w:t>П</w:t>
      </w:r>
      <w:bookmarkEnd w:id="385"/>
      <w:bookmarkEnd w:id="386"/>
    </w:p>
    <w:p w:rsidR="0052383D" w:rsidRPr="00D600CE" w:rsidRDefault="0052383D" w:rsidP="004D2BF8">
      <w:pPr>
        <w:autoSpaceDE w:val="0"/>
        <w:autoSpaceDN w:val="0"/>
        <w:adjustRightInd w:val="0"/>
        <w:ind w:firstLine="709"/>
      </w:pPr>
      <w:r w:rsidRPr="00D600CE">
        <w:t xml:space="preserve">Справочник </w:t>
      </w:r>
      <w:r w:rsidR="004D2BF8" w:rsidRPr="00D600CE">
        <w:rPr>
          <w:b/>
          <w:bCs/>
        </w:rPr>
        <w:t>Уровни Э</w:t>
      </w:r>
      <w:r w:rsidRPr="00D600CE">
        <w:rPr>
          <w:b/>
          <w:bCs/>
        </w:rPr>
        <w:t>П</w:t>
      </w:r>
      <w:r w:rsidR="004D2BF8" w:rsidRPr="00D600CE">
        <w:t xml:space="preserve"> содержит перечень уровней Э</w:t>
      </w:r>
      <w:r w:rsidRPr="00D600CE">
        <w:t>П со значениями по умолчанию от 1 (низкий уровень) до 5 (высокий уровень). Пользователь должен быть включен в справочник</w:t>
      </w:r>
      <w:r w:rsidR="004D2BF8" w:rsidRPr="00D600CE">
        <w:t xml:space="preserve"> для возможности подписания Э</w:t>
      </w:r>
      <w:r w:rsidRPr="00D600CE">
        <w:t>П. При этом накладывается подпись того уровня, за которым закреплен подписывающий пользователь. Снять подпись может пользователь, который подписал, если нет вышестоящей, либо администратор - по одной вышестоящей за раз.</w:t>
      </w:r>
    </w:p>
    <w:p w:rsidR="0052383D" w:rsidRPr="00D600CE" w:rsidRDefault="0052383D" w:rsidP="004D2BF8">
      <w:pPr>
        <w:autoSpaceDE w:val="0"/>
        <w:autoSpaceDN w:val="0"/>
        <w:adjustRightInd w:val="0"/>
        <w:ind w:firstLine="709"/>
      </w:pPr>
      <w:r w:rsidRPr="00D600CE">
        <w:t xml:space="preserve">Запись справочника содержит поля: </w:t>
      </w:r>
      <w:r w:rsidRPr="00D600CE">
        <w:rPr>
          <w:b/>
          <w:bCs/>
        </w:rPr>
        <w:t>Номер уровня</w:t>
      </w:r>
      <w:r w:rsidRPr="00D600CE">
        <w:t xml:space="preserve">, </w:t>
      </w:r>
      <w:r w:rsidRPr="00D600CE">
        <w:rPr>
          <w:b/>
          <w:bCs/>
        </w:rPr>
        <w:t>Наименование</w:t>
      </w:r>
      <w:r w:rsidRPr="00D600CE">
        <w:t xml:space="preserve">, </w:t>
      </w:r>
      <w:r w:rsidRPr="00D600CE">
        <w:rPr>
          <w:b/>
          <w:bCs/>
        </w:rPr>
        <w:t>Пользователи</w:t>
      </w:r>
      <w:r w:rsidRPr="00D600CE">
        <w:t>.</w:t>
      </w:r>
    </w:p>
    <w:p w:rsidR="0052383D" w:rsidRPr="00D600CE" w:rsidRDefault="0052383D" w:rsidP="0052383D">
      <w:pPr>
        <w:autoSpaceDE w:val="0"/>
        <w:autoSpaceDN w:val="0"/>
        <w:adjustRightInd w:val="0"/>
      </w:pPr>
    </w:p>
    <w:p w:rsidR="0052383D" w:rsidRPr="00D600CE" w:rsidRDefault="004D2BF8" w:rsidP="0052383D">
      <w:pPr>
        <w:autoSpaceDE w:val="0"/>
        <w:autoSpaceDN w:val="0"/>
        <w:adjustRightInd w:val="0"/>
        <w:jc w:val="center"/>
        <w:rPr>
          <w:b/>
          <w:bCs/>
          <w:sz w:val="16"/>
          <w:szCs w:val="16"/>
        </w:rPr>
      </w:pPr>
      <w:r w:rsidRPr="00D600CE">
        <w:rPr>
          <w:noProof/>
        </w:rPr>
        <w:lastRenderedPageBreak/>
        <w:drawing>
          <wp:inline distT="0" distB="0" distL="0" distR="0" wp14:anchorId="7C95E9A9" wp14:editId="1E31ECB0">
            <wp:extent cx="6152515" cy="1443355"/>
            <wp:effectExtent l="0" t="0" r="635" b="444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6152515" cy="1443355"/>
                    </a:xfrm>
                    <a:prstGeom prst="rect">
                      <a:avLst/>
                    </a:prstGeom>
                  </pic:spPr>
                </pic:pic>
              </a:graphicData>
            </a:graphic>
          </wp:inline>
        </w:drawing>
      </w:r>
    </w:p>
    <w:p w:rsidR="004D2BF8" w:rsidRPr="00D600CE" w:rsidRDefault="004D2BF8" w:rsidP="004D2BF8">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219</w:t>
      </w:r>
      <w:r w:rsidR="000D34C2">
        <w:rPr>
          <w:b/>
          <w:bCs/>
          <w:sz w:val="20"/>
          <w:szCs w:val="20"/>
        </w:rPr>
        <w:fldChar w:fldCharType="end"/>
      </w:r>
      <w:r w:rsidRPr="00D600CE">
        <w:rPr>
          <w:b/>
          <w:bCs/>
          <w:sz w:val="20"/>
          <w:szCs w:val="20"/>
        </w:rPr>
        <w:t>. Уровни ЭП - редактирование</w:t>
      </w:r>
    </w:p>
    <w:p w:rsidR="0052383D" w:rsidRPr="00D600CE" w:rsidRDefault="0052383D" w:rsidP="004D2BF8">
      <w:pPr>
        <w:autoSpaceDE w:val="0"/>
        <w:autoSpaceDN w:val="0"/>
        <w:adjustRightInd w:val="0"/>
        <w:ind w:firstLine="709"/>
      </w:pPr>
      <w:r w:rsidRPr="00D600CE">
        <w:t xml:space="preserve">При этом в поле </w:t>
      </w:r>
      <w:r w:rsidRPr="00D600CE">
        <w:rPr>
          <w:b/>
          <w:bCs/>
        </w:rPr>
        <w:t>Пользователи</w:t>
      </w:r>
      <w:r w:rsidRPr="00D600CE">
        <w:t xml:space="preserve"> можно задать в качестве </w:t>
      </w:r>
      <w:r w:rsidRPr="00D600CE">
        <w:rPr>
          <w:b/>
          <w:bCs/>
        </w:rPr>
        <w:t>Идентификатора</w:t>
      </w:r>
      <w:r w:rsidRPr="00D600CE">
        <w:t xml:space="preserve"> </w:t>
      </w:r>
      <w:r w:rsidRPr="00D600CE">
        <w:rPr>
          <w:b/>
          <w:bCs/>
        </w:rPr>
        <w:t>ключа</w:t>
      </w:r>
      <w:r w:rsidRPr="00D600CE">
        <w:t xml:space="preserve"> либо серийный номер (в этом случ</w:t>
      </w:r>
      <w:r w:rsidR="003B489E" w:rsidRPr="00D600CE">
        <w:t>ае первый символ должен быть #).</w:t>
      </w:r>
    </w:p>
    <w:p w:rsidR="0052383D" w:rsidRPr="00D600CE" w:rsidRDefault="0052383D" w:rsidP="0052383D">
      <w:pPr>
        <w:autoSpaceDE w:val="0"/>
        <w:autoSpaceDN w:val="0"/>
        <w:adjustRightInd w:val="0"/>
      </w:pPr>
    </w:p>
    <w:p w:rsidR="0052383D" w:rsidRPr="00D600CE" w:rsidRDefault="004D2BF8" w:rsidP="0052383D">
      <w:pPr>
        <w:autoSpaceDE w:val="0"/>
        <w:autoSpaceDN w:val="0"/>
        <w:adjustRightInd w:val="0"/>
        <w:jc w:val="center"/>
        <w:rPr>
          <w:b/>
          <w:bCs/>
          <w:sz w:val="16"/>
          <w:szCs w:val="16"/>
        </w:rPr>
      </w:pPr>
      <w:r w:rsidRPr="00D600CE">
        <w:rPr>
          <w:noProof/>
        </w:rPr>
        <w:drawing>
          <wp:inline distT="0" distB="0" distL="0" distR="0" wp14:anchorId="6E87420D" wp14:editId="55FDE4AF">
            <wp:extent cx="6152515" cy="2078355"/>
            <wp:effectExtent l="0" t="0" r="63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6152515" cy="2078355"/>
                    </a:xfrm>
                    <a:prstGeom prst="rect">
                      <a:avLst/>
                    </a:prstGeom>
                  </pic:spPr>
                </pic:pic>
              </a:graphicData>
            </a:graphic>
          </wp:inline>
        </w:drawing>
      </w:r>
    </w:p>
    <w:p w:rsidR="004D2BF8" w:rsidRPr="00D600CE" w:rsidRDefault="004D2BF8" w:rsidP="004D2BF8">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220</w:t>
      </w:r>
      <w:r w:rsidR="000D34C2">
        <w:rPr>
          <w:b/>
          <w:bCs/>
          <w:sz w:val="20"/>
          <w:szCs w:val="20"/>
        </w:rPr>
        <w:fldChar w:fldCharType="end"/>
      </w:r>
      <w:r w:rsidRPr="00D600CE">
        <w:rPr>
          <w:b/>
          <w:bCs/>
          <w:sz w:val="20"/>
          <w:szCs w:val="20"/>
        </w:rPr>
        <w:t>. Пользователи и группы</w:t>
      </w:r>
    </w:p>
    <w:tbl>
      <w:tblPr>
        <w:tblW w:w="4955"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5"/>
        <w:gridCol w:w="8777"/>
      </w:tblGrid>
      <w:tr w:rsidR="0052383D" w:rsidRPr="00D600CE" w:rsidTr="004D2BF8">
        <w:trPr>
          <w:tblCellSpacing w:w="0" w:type="dxa"/>
        </w:trPr>
        <w:tc>
          <w:tcPr>
            <w:tcW w:w="1455" w:type="dxa"/>
            <w:tcBorders>
              <w:top w:val="nil"/>
              <w:left w:val="nil"/>
              <w:bottom w:val="nil"/>
              <w:right w:val="nil"/>
            </w:tcBorders>
            <w:shd w:val="clear" w:color="auto" w:fill="auto"/>
          </w:tcPr>
          <w:p w:rsidR="0052383D" w:rsidRPr="00D600CE" w:rsidRDefault="0052383D" w:rsidP="00CB2803">
            <w:pPr>
              <w:autoSpaceDE w:val="0"/>
              <w:autoSpaceDN w:val="0"/>
              <w:adjustRightInd w:val="0"/>
              <w:jc w:val="center"/>
            </w:pPr>
          </w:p>
        </w:tc>
        <w:tc>
          <w:tcPr>
            <w:tcW w:w="8777" w:type="dxa"/>
            <w:tcBorders>
              <w:top w:val="nil"/>
              <w:left w:val="nil"/>
              <w:bottom w:val="nil"/>
              <w:right w:val="nil"/>
            </w:tcBorders>
            <w:shd w:val="clear" w:color="auto" w:fill="auto"/>
          </w:tcPr>
          <w:p w:rsidR="0052383D" w:rsidRPr="00D600CE" w:rsidRDefault="0052383D" w:rsidP="00CB2803">
            <w:pPr>
              <w:autoSpaceDE w:val="0"/>
              <w:autoSpaceDN w:val="0"/>
              <w:adjustRightInd w:val="0"/>
              <w:jc w:val="center"/>
            </w:pPr>
          </w:p>
        </w:tc>
      </w:tr>
      <w:tr w:rsidR="0052383D" w:rsidRPr="00D600CE" w:rsidTr="004D2BF8">
        <w:trPr>
          <w:tblCellSpacing w:w="0" w:type="dxa"/>
        </w:trPr>
        <w:tc>
          <w:tcPr>
            <w:tcW w:w="1455" w:type="dxa"/>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jc w:val="center"/>
            </w:pPr>
            <w:r w:rsidRPr="00D600CE">
              <w:rPr>
                <w:noProof/>
              </w:rPr>
              <w:drawing>
                <wp:inline distT="0" distB="0" distL="0" distR="0" wp14:anchorId="10DFEDDE" wp14:editId="79B51578">
                  <wp:extent cx="372110" cy="329565"/>
                  <wp:effectExtent l="0" t="0" r="889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8777" w:type="dxa"/>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Если идентификатор ключа для пользователя не задан, то сертификаты, не подходящие под условие, не отображаются в окне выбора сертификатов.</w:t>
            </w:r>
          </w:p>
        </w:tc>
      </w:tr>
      <w:tr w:rsidR="0052383D" w:rsidRPr="00D600CE" w:rsidTr="004D2BF8">
        <w:trPr>
          <w:tblCellSpacing w:w="0" w:type="dxa"/>
        </w:trPr>
        <w:tc>
          <w:tcPr>
            <w:tcW w:w="1455" w:type="dxa"/>
            <w:tcBorders>
              <w:top w:val="nil"/>
              <w:left w:val="nil"/>
              <w:bottom w:val="nil"/>
              <w:right w:val="nil"/>
            </w:tcBorders>
            <w:shd w:val="clear" w:color="auto" w:fill="auto"/>
          </w:tcPr>
          <w:p w:rsidR="0052383D" w:rsidRPr="00D600CE" w:rsidRDefault="0052383D" w:rsidP="00CB2803">
            <w:pPr>
              <w:autoSpaceDE w:val="0"/>
              <w:autoSpaceDN w:val="0"/>
              <w:adjustRightInd w:val="0"/>
              <w:jc w:val="center"/>
            </w:pPr>
          </w:p>
        </w:tc>
        <w:tc>
          <w:tcPr>
            <w:tcW w:w="8777" w:type="dxa"/>
            <w:tcBorders>
              <w:top w:val="nil"/>
              <w:left w:val="nil"/>
              <w:bottom w:val="nil"/>
              <w:right w:val="nil"/>
            </w:tcBorders>
            <w:shd w:val="clear" w:color="auto" w:fill="auto"/>
          </w:tcPr>
          <w:p w:rsidR="0052383D" w:rsidRPr="00D600CE" w:rsidRDefault="0052383D" w:rsidP="00CB2803">
            <w:pPr>
              <w:autoSpaceDE w:val="0"/>
              <w:autoSpaceDN w:val="0"/>
              <w:adjustRightInd w:val="0"/>
              <w:jc w:val="center"/>
            </w:pPr>
          </w:p>
        </w:tc>
      </w:tr>
    </w:tbl>
    <w:p w:rsidR="0052383D" w:rsidRPr="00D600CE" w:rsidRDefault="001B4DB4" w:rsidP="00B4285A">
      <w:pPr>
        <w:pStyle w:val="3f"/>
        <w:tabs>
          <w:tab w:val="num" w:pos="1797"/>
        </w:tabs>
        <w:ind w:left="1797" w:hanging="1077"/>
      </w:pPr>
      <w:bookmarkStart w:id="387" w:name="topic_Reglaments"/>
      <w:bookmarkStart w:id="388" w:name="_Toc427654315"/>
      <w:bookmarkStart w:id="389" w:name="_Toc437350610"/>
      <w:bookmarkStart w:id="390" w:name="_Toc445388344"/>
      <w:bookmarkEnd w:id="387"/>
      <w:r w:rsidRPr="00D600CE">
        <w:t>1</w:t>
      </w:r>
      <w:r w:rsidR="0052383D" w:rsidRPr="00D600CE">
        <w:t>.10.</w:t>
      </w:r>
      <w:r w:rsidR="004A56AE">
        <w:t>7</w:t>
      </w:r>
      <w:r w:rsidR="0052383D" w:rsidRPr="00D600CE">
        <w:t>. Регламенты</w:t>
      </w:r>
      <w:bookmarkEnd w:id="388"/>
      <w:bookmarkEnd w:id="389"/>
      <w:bookmarkEnd w:id="390"/>
    </w:p>
    <w:p w:rsidR="0052383D" w:rsidRPr="00D600CE" w:rsidRDefault="0052383D" w:rsidP="003B489E">
      <w:pPr>
        <w:autoSpaceDE w:val="0"/>
        <w:autoSpaceDN w:val="0"/>
        <w:adjustRightInd w:val="0"/>
        <w:ind w:firstLine="709"/>
      </w:pPr>
      <w:r w:rsidRPr="00D600CE">
        <w:t xml:space="preserve">Справочник </w:t>
      </w:r>
      <w:r w:rsidRPr="00D600CE">
        <w:rPr>
          <w:b/>
          <w:bCs/>
        </w:rPr>
        <w:t>Регламенты</w:t>
      </w:r>
      <w:r w:rsidRPr="00D600CE">
        <w:t xml:space="preserve"> содержит перечень регламентов каждого этапа контрольной работы.</w:t>
      </w:r>
      <w:r w:rsidR="003B489E" w:rsidRPr="00D600CE">
        <w:t xml:space="preserve"> </w:t>
      </w:r>
      <w:r w:rsidRPr="00D600CE">
        <w:t xml:space="preserve">В перечне регламентов записи, не отобранные в соответствующих </w:t>
      </w:r>
      <w:hyperlink w:anchor="topic_NastroikaObjectov03" w:history="1">
        <w:r w:rsidRPr="00D600CE">
          <w:t>настройках</w:t>
        </w:r>
      </w:hyperlink>
      <w:r w:rsidRPr="00D600CE">
        <w:t xml:space="preserve"> отображаются серым шрифтом.</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330582CC" wp14:editId="75779CA8">
            <wp:extent cx="4975860" cy="4316730"/>
            <wp:effectExtent l="0" t="0" r="0"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4975860" cy="4316730"/>
                    </a:xfrm>
                    <a:prstGeom prst="rect">
                      <a:avLst/>
                    </a:prstGeom>
                    <a:noFill/>
                    <a:ln>
                      <a:noFill/>
                    </a:ln>
                  </pic:spPr>
                </pic:pic>
              </a:graphicData>
            </a:graphic>
          </wp:inline>
        </w:drawing>
      </w:r>
    </w:p>
    <w:p w:rsidR="003B489E" w:rsidRPr="00D600CE" w:rsidRDefault="003B489E" w:rsidP="003B489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221</w:t>
      </w:r>
      <w:r w:rsidR="000D34C2">
        <w:rPr>
          <w:b/>
          <w:bCs/>
          <w:sz w:val="20"/>
          <w:szCs w:val="20"/>
        </w:rPr>
        <w:fldChar w:fldCharType="end"/>
      </w:r>
      <w:r w:rsidRPr="00D600CE">
        <w:rPr>
          <w:b/>
          <w:bCs/>
          <w:sz w:val="20"/>
          <w:szCs w:val="20"/>
        </w:rPr>
        <w:t>. Регламенты</w:t>
      </w:r>
    </w:p>
    <w:p w:rsidR="0052383D" w:rsidRPr="00D600CE" w:rsidRDefault="0052383D" w:rsidP="003B489E">
      <w:pPr>
        <w:autoSpaceDE w:val="0"/>
        <w:autoSpaceDN w:val="0"/>
        <w:adjustRightInd w:val="0"/>
        <w:ind w:firstLine="709"/>
      </w:pPr>
      <w:r w:rsidRPr="00D600CE">
        <w:t>Регламент определяет стандартные схемы документооборота в соответствии с требованиями и инструкциями контрольного органа и включает в себя:</w:t>
      </w:r>
    </w:p>
    <w:p w:rsidR="0052383D" w:rsidRPr="00FB07EC" w:rsidRDefault="00337706" w:rsidP="003C69D3">
      <w:pPr>
        <w:pStyle w:val="afffa"/>
        <w:numPr>
          <w:ilvl w:val="0"/>
          <w:numId w:val="15"/>
        </w:numPr>
        <w:tabs>
          <w:tab w:val="num" w:pos="1080"/>
        </w:tabs>
        <w:ind w:left="1080"/>
      </w:pPr>
      <w:r>
        <w:t>в</w:t>
      </w:r>
      <w:r w:rsidR="0052383D" w:rsidRPr="00D600CE">
        <w:t>иды, формы и типы документов, участвующих в процессе выполнения этапа;</w:t>
      </w:r>
    </w:p>
    <w:p w:rsidR="0052383D" w:rsidRPr="00FB07EC" w:rsidRDefault="00337706" w:rsidP="003C69D3">
      <w:pPr>
        <w:pStyle w:val="afffa"/>
        <w:numPr>
          <w:ilvl w:val="0"/>
          <w:numId w:val="15"/>
        </w:numPr>
        <w:tabs>
          <w:tab w:val="num" w:pos="1080"/>
        </w:tabs>
        <w:ind w:left="1080"/>
      </w:pPr>
      <w:r>
        <w:t>п</w:t>
      </w:r>
      <w:r w:rsidR="0052383D" w:rsidRPr="00D600CE">
        <w:t>оследовательность формирования документов;</w:t>
      </w:r>
    </w:p>
    <w:p w:rsidR="0052383D" w:rsidRPr="00FB07EC" w:rsidRDefault="00337706" w:rsidP="003C69D3">
      <w:pPr>
        <w:pStyle w:val="afffa"/>
        <w:numPr>
          <w:ilvl w:val="0"/>
          <w:numId w:val="15"/>
        </w:numPr>
        <w:tabs>
          <w:tab w:val="num" w:pos="1080"/>
        </w:tabs>
        <w:ind w:left="1080"/>
      </w:pPr>
      <w:r>
        <w:t>о</w:t>
      </w:r>
      <w:r w:rsidR="0052383D" w:rsidRPr="00D600CE">
        <w:t>тветственных исполнителей по каждому документу;</w:t>
      </w:r>
    </w:p>
    <w:p w:rsidR="0052383D" w:rsidRPr="00FB07EC" w:rsidRDefault="00337706" w:rsidP="003C69D3">
      <w:pPr>
        <w:pStyle w:val="afffa"/>
        <w:numPr>
          <w:ilvl w:val="0"/>
          <w:numId w:val="15"/>
        </w:numPr>
        <w:tabs>
          <w:tab w:val="num" w:pos="1080"/>
        </w:tabs>
        <w:ind w:left="1080"/>
      </w:pPr>
      <w:r>
        <w:t>р</w:t>
      </w:r>
      <w:r w:rsidR="0052383D" w:rsidRPr="00D600CE">
        <w:t>егламентные сроки исполнения,</w:t>
      </w:r>
    </w:p>
    <w:p w:rsidR="0052383D" w:rsidRPr="00FB07EC" w:rsidRDefault="00337706" w:rsidP="003C69D3">
      <w:pPr>
        <w:pStyle w:val="afffa"/>
        <w:numPr>
          <w:ilvl w:val="0"/>
          <w:numId w:val="15"/>
        </w:numPr>
        <w:tabs>
          <w:tab w:val="num" w:pos="1080"/>
        </w:tabs>
        <w:ind w:left="1080"/>
      </w:pPr>
      <w:r>
        <w:t>у</w:t>
      </w:r>
      <w:r w:rsidR="0052383D" w:rsidRPr="00D600CE">
        <w:t>словия начала и завершения каждого этапа.</w:t>
      </w:r>
    </w:p>
    <w:p w:rsidR="0052383D" w:rsidRPr="00D600CE" w:rsidRDefault="0052383D" w:rsidP="003B489E">
      <w:pPr>
        <w:autoSpaceDE w:val="0"/>
        <w:autoSpaceDN w:val="0"/>
        <w:adjustRightInd w:val="0"/>
        <w:ind w:firstLine="709"/>
      </w:pPr>
      <w:r w:rsidRPr="00D600CE">
        <w:t>Регламент позволяет назначать задачи исполнителям (в том числе и автоматически при наступлении какого-либо события). Например, при поступлении письменного возражения или замечания по акту со стороны проверенной организации правильно настроенный регламент позволяет автоматически создать задачу формирования заключения на возражение, ответственным автоматически назначить руководителя группы и поставить срок исполнения задачи 5 рабочих дней.</w:t>
      </w:r>
    </w:p>
    <w:p w:rsidR="0052383D" w:rsidRPr="00D600CE" w:rsidRDefault="0052383D" w:rsidP="003B489E">
      <w:pPr>
        <w:autoSpaceDE w:val="0"/>
        <w:autoSpaceDN w:val="0"/>
        <w:adjustRightInd w:val="0"/>
        <w:ind w:firstLine="709"/>
      </w:pPr>
      <w:r w:rsidRPr="00D600CE">
        <w:t>Окно регламента состоит из трех частей:</w:t>
      </w:r>
    </w:p>
    <w:p w:rsidR="0052383D" w:rsidRPr="00D600CE" w:rsidRDefault="0052383D" w:rsidP="003C69D3">
      <w:pPr>
        <w:pStyle w:val="afffa"/>
        <w:numPr>
          <w:ilvl w:val="0"/>
          <w:numId w:val="15"/>
        </w:numPr>
        <w:tabs>
          <w:tab w:val="num" w:pos="1080"/>
        </w:tabs>
        <w:ind w:left="1080"/>
      </w:pPr>
      <w:r w:rsidRPr="00D600CE">
        <w:t>сверху - общая часть;</w:t>
      </w:r>
    </w:p>
    <w:p w:rsidR="0052383D" w:rsidRPr="00D600CE" w:rsidRDefault="0052383D" w:rsidP="003C69D3">
      <w:pPr>
        <w:pStyle w:val="afffa"/>
        <w:numPr>
          <w:ilvl w:val="0"/>
          <w:numId w:val="15"/>
        </w:numPr>
        <w:tabs>
          <w:tab w:val="num" w:pos="1080"/>
        </w:tabs>
        <w:ind w:left="1080"/>
      </w:pPr>
      <w:r w:rsidRPr="00D600CE">
        <w:t>внизу слева  - перечень документов, участвующих в процессе выполнения регламента;</w:t>
      </w:r>
    </w:p>
    <w:p w:rsidR="0052383D" w:rsidRPr="00D600CE" w:rsidRDefault="0052383D" w:rsidP="003C69D3">
      <w:pPr>
        <w:pStyle w:val="afffa"/>
        <w:numPr>
          <w:ilvl w:val="0"/>
          <w:numId w:val="15"/>
        </w:numPr>
        <w:tabs>
          <w:tab w:val="num" w:pos="1080"/>
        </w:tabs>
        <w:ind w:left="1080"/>
      </w:pPr>
      <w:r w:rsidRPr="00D600CE">
        <w:t xml:space="preserve">внизу справа - диаграмма, содержащая последовательность формирования и время исполнения документов. </w:t>
      </w:r>
    </w:p>
    <w:p w:rsidR="0052383D" w:rsidRPr="00D600CE" w:rsidRDefault="0052383D" w:rsidP="0052383D">
      <w:pPr>
        <w:autoSpaceDE w:val="0"/>
        <w:autoSpaceDN w:val="0"/>
        <w:adjustRightInd w:val="0"/>
      </w:pPr>
    </w:p>
    <w:p w:rsidR="0052383D" w:rsidRPr="00D600CE" w:rsidRDefault="003B489E" w:rsidP="0052383D">
      <w:pPr>
        <w:autoSpaceDE w:val="0"/>
        <w:autoSpaceDN w:val="0"/>
        <w:adjustRightInd w:val="0"/>
        <w:jc w:val="center"/>
      </w:pPr>
      <w:r w:rsidRPr="00D600CE">
        <w:rPr>
          <w:noProof/>
        </w:rPr>
        <w:lastRenderedPageBreak/>
        <w:drawing>
          <wp:inline distT="0" distB="0" distL="0" distR="0" wp14:anchorId="5C0A579B" wp14:editId="13CFC58E">
            <wp:extent cx="6152515" cy="4589145"/>
            <wp:effectExtent l="0" t="0" r="635" b="190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6152515" cy="4589145"/>
                    </a:xfrm>
                    <a:prstGeom prst="rect">
                      <a:avLst/>
                    </a:prstGeom>
                  </pic:spPr>
                </pic:pic>
              </a:graphicData>
            </a:graphic>
          </wp:inline>
        </w:drawing>
      </w:r>
    </w:p>
    <w:p w:rsidR="003B489E" w:rsidRPr="00D600CE" w:rsidRDefault="003B489E" w:rsidP="003B489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222</w:t>
      </w:r>
      <w:r w:rsidR="000D34C2">
        <w:rPr>
          <w:b/>
          <w:bCs/>
          <w:sz w:val="20"/>
          <w:szCs w:val="20"/>
        </w:rPr>
        <w:fldChar w:fldCharType="end"/>
      </w:r>
      <w:r w:rsidRPr="00D600CE">
        <w:rPr>
          <w:b/>
          <w:bCs/>
          <w:sz w:val="20"/>
          <w:szCs w:val="20"/>
        </w:rPr>
        <w:t>. Регламенты - редактирование</w:t>
      </w:r>
    </w:p>
    <w:p w:rsidR="0052383D" w:rsidRPr="00D600CE" w:rsidRDefault="0052383D" w:rsidP="003B489E">
      <w:pPr>
        <w:autoSpaceDE w:val="0"/>
        <w:autoSpaceDN w:val="0"/>
        <w:adjustRightInd w:val="0"/>
        <w:ind w:firstLine="709"/>
      </w:pPr>
      <w:r w:rsidRPr="00D600CE">
        <w:t xml:space="preserve">Поле </w:t>
      </w:r>
      <w:r w:rsidRPr="00D600CE">
        <w:rPr>
          <w:b/>
          <w:bCs/>
        </w:rPr>
        <w:t>Код</w:t>
      </w:r>
      <w:r w:rsidRPr="00D600CE">
        <w:t xml:space="preserve"> содержит код регламента.</w:t>
      </w:r>
    </w:p>
    <w:p w:rsidR="0052383D" w:rsidRPr="00D600CE" w:rsidRDefault="0052383D" w:rsidP="003B489E">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регламента.</w:t>
      </w:r>
    </w:p>
    <w:p w:rsidR="0052383D" w:rsidRPr="00D600CE" w:rsidRDefault="0052383D" w:rsidP="003B489E">
      <w:pPr>
        <w:autoSpaceDE w:val="0"/>
        <w:autoSpaceDN w:val="0"/>
        <w:adjustRightInd w:val="0"/>
        <w:ind w:firstLine="709"/>
      </w:pPr>
      <w:r w:rsidRPr="00D600CE">
        <w:t xml:space="preserve">В поле </w:t>
      </w:r>
      <w:r w:rsidRPr="00D600CE">
        <w:rPr>
          <w:b/>
          <w:bCs/>
        </w:rPr>
        <w:t>Ответственный</w:t>
      </w:r>
      <w:r w:rsidRPr="00D600CE">
        <w:t xml:space="preserve"> можно выбрать из </w:t>
      </w:r>
      <w:hyperlink w:anchor="topic_Sotrudniky" w:history="1">
        <w:r w:rsidRPr="00D600CE">
          <w:t>справочника сотрудников</w:t>
        </w:r>
      </w:hyperlink>
      <w:r w:rsidRPr="00D600CE">
        <w:t xml:space="preserve"> сотрудника организации, ответственного за исполнение данного регламента, которого </w:t>
      </w:r>
      <w:hyperlink w:anchor="topic_elementy_upravlenya50" w:history="1">
        <w:r w:rsidRPr="00D600CE">
          <w:t>помощник</w:t>
        </w:r>
      </w:hyperlink>
      <w:r w:rsidRPr="00D600CE">
        <w:rPr>
          <w:i/>
          <w:iCs/>
        </w:rPr>
        <w:t xml:space="preserve"> </w:t>
      </w:r>
      <w:r w:rsidRPr="00D600CE">
        <w:t>будет предупреждать в случае несвоевременного выполнения задачи регламента.</w:t>
      </w:r>
    </w:p>
    <w:p w:rsidR="0052383D" w:rsidRPr="00D600CE" w:rsidRDefault="0052383D" w:rsidP="003B489E">
      <w:pPr>
        <w:autoSpaceDE w:val="0"/>
        <w:autoSpaceDN w:val="0"/>
        <w:adjustRightInd w:val="0"/>
        <w:ind w:firstLine="709"/>
      </w:pPr>
      <w:r w:rsidRPr="00D600CE">
        <w:t xml:space="preserve">В поле </w:t>
      </w:r>
      <w:r w:rsidRPr="00D600CE">
        <w:rPr>
          <w:b/>
          <w:bCs/>
        </w:rPr>
        <w:t>Виды работ</w:t>
      </w:r>
      <w:r w:rsidRPr="00D600CE">
        <w:t xml:space="preserve"> выбираются </w:t>
      </w:r>
      <w:hyperlink w:anchor="topic_VidyRabot" w:history="1">
        <w:r w:rsidRPr="00D600CE">
          <w:t>виды работ</w:t>
        </w:r>
      </w:hyperlink>
      <w:r w:rsidRPr="00D600CE">
        <w:t>, в рамках которых необходимо выполнение данного регламента. При создании нового регламента поле заполняется всеми существующими в справочнике видами работ. В случае, если поле не заполнено, при сохранении регламента выдается предупреждающее сообщение.</w:t>
      </w:r>
    </w:p>
    <w:p w:rsidR="0052383D" w:rsidRPr="00D600CE" w:rsidRDefault="0052383D" w:rsidP="003B489E">
      <w:pPr>
        <w:autoSpaceDE w:val="0"/>
        <w:autoSpaceDN w:val="0"/>
        <w:adjustRightInd w:val="0"/>
        <w:ind w:firstLine="709"/>
      </w:pPr>
      <w:r w:rsidRPr="00D600CE">
        <w:t xml:space="preserve">Поле </w:t>
      </w:r>
      <w:r w:rsidRPr="00D600CE">
        <w:rPr>
          <w:b/>
          <w:bCs/>
        </w:rPr>
        <w:t>Предыдущий(е)</w:t>
      </w:r>
      <w:r w:rsidRPr="00D600CE">
        <w:t xml:space="preserve"> позволяет выбрать регламенты, завершение задач которых необходимо  для начала задачи текущего регламента.</w:t>
      </w:r>
    </w:p>
    <w:p w:rsidR="0052383D" w:rsidRPr="00D600CE" w:rsidRDefault="0052383D" w:rsidP="003B489E">
      <w:pPr>
        <w:autoSpaceDE w:val="0"/>
        <w:autoSpaceDN w:val="0"/>
        <w:adjustRightInd w:val="0"/>
        <w:ind w:firstLine="709"/>
      </w:pPr>
      <w:r w:rsidRPr="00D600CE">
        <w:t xml:space="preserve">Поле </w:t>
      </w:r>
      <w:r w:rsidRPr="00D600CE">
        <w:rPr>
          <w:b/>
          <w:bCs/>
        </w:rPr>
        <w:t>Начало</w:t>
      </w:r>
      <w:r w:rsidRPr="00D600CE">
        <w:t xml:space="preserve"> может содержать формулу расчета даты начала задачи регламента. Ее удобно вводить с помощью </w:t>
      </w:r>
      <w:hyperlink w:anchor="topic_Redaktorformul" w:history="1">
        <w:r w:rsidRPr="00D600CE">
          <w:t>редактора формул</w:t>
        </w:r>
      </w:hyperlink>
      <w:r w:rsidRPr="00D600CE">
        <w:t xml:space="preserve">, который открывается по кнопке  </w:t>
      </w:r>
      <w:r w:rsidRPr="00D600CE">
        <w:rPr>
          <w:b/>
          <w:noProof/>
          <w:sz w:val="16"/>
          <w:szCs w:val="16"/>
        </w:rPr>
        <w:drawing>
          <wp:inline distT="0" distB="0" distL="0" distR="0" wp14:anchorId="7CD52B63" wp14:editId="18EE5D58">
            <wp:extent cx="170180" cy="170180"/>
            <wp:effectExtent l="0" t="0" r="1270"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rPr>
          <w:b/>
          <w:bCs/>
          <w:sz w:val="16"/>
          <w:szCs w:val="16"/>
        </w:rPr>
        <w:t xml:space="preserve"> </w:t>
      </w:r>
      <w:r w:rsidRPr="00D600CE">
        <w:t xml:space="preserve">справа в поле. Если задана формула даты начала регламента, то при создании нового КМ автоматически создается задача этого регламента с датой начала, вычисляемой по формуле. Поле </w:t>
      </w:r>
      <w:r w:rsidRPr="00D600CE">
        <w:rPr>
          <w:b/>
          <w:bCs/>
        </w:rPr>
        <w:t>не учитывать документы при расчете даты начала</w:t>
      </w:r>
      <w:r w:rsidRPr="00D600CE">
        <w:t xml:space="preserve"> позволяет рассчитать дату начала задачи по заданной формуле без учета документов. Поле </w:t>
      </w:r>
      <w:r w:rsidR="003B489E" w:rsidRPr="00D600CE">
        <w:rPr>
          <w:b/>
          <w:bCs/>
        </w:rPr>
        <w:t>П</w:t>
      </w:r>
      <w:r w:rsidRPr="00D600CE">
        <w:rPr>
          <w:b/>
          <w:bCs/>
        </w:rPr>
        <w:t>редупреждать за, дн</w:t>
      </w:r>
      <w:r w:rsidRPr="00D600CE">
        <w:t xml:space="preserve"> справа от этого поля определяет, за сколько дней до начала задачи регламента </w:t>
      </w:r>
      <w:hyperlink w:anchor="topic_elementy_upravlenya50" w:history="1">
        <w:r w:rsidRPr="00D600CE">
          <w:t>помощник</w:t>
        </w:r>
      </w:hyperlink>
      <w:r w:rsidRPr="00D600CE">
        <w:rPr>
          <w:i/>
          <w:iCs/>
        </w:rPr>
        <w:t xml:space="preserve"> </w:t>
      </w:r>
      <w:r w:rsidRPr="00D600CE">
        <w:t xml:space="preserve">будет предупреждать ответственного за исполнение регламента. </w:t>
      </w:r>
    </w:p>
    <w:p w:rsidR="0052383D" w:rsidRPr="00D600CE" w:rsidRDefault="0052383D" w:rsidP="003B489E">
      <w:pPr>
        <w:autoSpaceDE w:val="0"/>
        <w:autoSpaceDN w:val="0"/>
        <w:adjustRightInd w:val="0"/>
        <w:ind w:firstLine="709"/>
      </w:pPr>
      <w:r w:rsidRPr="00D600CE">
        <w:t xml:space="preserve">Поле </w:t>
      </w:r>
      <w:r w:rsidRPr="00D600CE">
        <w:rPr>
          <w:b/>
          <w:bCs/>
        </w:rPr>
        <w:t>Длительность, дн</w:t>
      </w:r>
      <w:r w:rsidRPr="00D600CE">
        <w:t xml:space="preserve"> - определяет регламентный срок исполнения задачи в рабочих или календарных днях на выбор.</w:t>
      </w:r>
    </w:p>
    <w:p w:rsidR="0052383D" w:rsidRPr="00D600CE" w:rsidRDefault="0052383D" w:rsidP="003B489E">
      <w:pPr>
        <w:autoSpaceDE w:val="0"/>
        <w:autoSpaceDN w:val="0"/>
        <w:adjustRightInd w:val="0"/>
        <w:ind w:firstLine="709"/>
      </w:pPr>
      <w:r w:rsidRPr="00D600CE">
        <w:lastRenderedPageBreak/>
        <w:t xml:space="preserve">Поле </w:t>
      </w:r>
      <w:r w:rsidRPr="00D600CE">
        <w:rPr>
          <w:b/>
          <w:bCs/>
        </w:rPr>
        <w:t>Завершение</w:t>
      </w:r>
      <w:r w:rsidRPr="00D600CE">
        <w:t xml:space="preserve"> может содержать формулу расчета даты завершения задачи регламента. Ее удобно вводить с помощью </w:t>
      </w:r>
      <w:hyperlink w:anchor="topic_Redaktorformul" w:history="1">
        <w:r w:rsidRPr="00D600CE">
          <w:t>редактора формул</w:t>
        </w:r>
      </w:hyperlink>
      <w:r w:rsidRPr="00D600CE">
        <w:t xml:space="preserve">, который открывается по кнопке  </w:t>
      </w:r>
      <w:r w:rsidRPr="00D600CE">
        <w:rPr>
          <w:b/>
          <w:noProof/>
          <w:sz w:val="16"/>
          <w:szCs w:val="16"/>
        </w:rPr>
        <w:drawing>
          <wp:inline distT="0" distB="0" distL="0" distR="0" wp14:anchorId="0B7FAD7F" wp14:editId="3C2FA147">
            <wp:extent cx="170180" cy="170180"/>
            <wp:effectExtent l="0" t="0" r="127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rPr>
          <w:b/>
          <w:bCs/>
          <w:sz w:val="16"/>
          <w:szCs w:val="16"/>
        </w:rPr>
        <w:t xml:space="preserve"> </w:t>
      </w:r>
      <w:r w:rsidRPr="00D600CE">
        <w:t xml:space="preserve">справа в поле. </w:t>
      </w:r>
      <w:bookmarkStart w:id="391" w:name="topic_Reglaments68"/>
      <w:bookmarkEnd w:id="391"/>
      <w:r w:rsidRPr="00D600CE">
        <w:t xml:space="preserve">Регламент считается завершенным, если дата, вычисляемая по формуле, меньше текущей или если все обязательные документы регламента исполнены. Поле </w:t>
      </w:r>
      <w:r w:rsidRPr="00D600CE">
        <w:rPr>
          <w:b/>
          <w:bCs/>
        </w:rPr>
        <w:t>не учитывать документы при расчете даты завершения</w:t>
      </w:r>
      <w:r w:rsidRPr="00D600CE">
        <w:t xml:space="preserve"> позволяет рассчитать дату завершения задачи по заданной формуле без учета документов. Поле </w:t>
      </w:r>
      <w:r w:rsidRPr="00D600CE">
        <w:rPr>
          <w:b/>
          <w:bCs/>
        </w:rPr>
        <w:t>предупреждать за, дн.</w:t>
      </w:r>
      <w:r w:rsidRPr="00D600CE">
        <w:t xml:space="preserve"> справа от этого поля определяет, за сколько дней до завершения задачи регламента </w:t>
      </w:r>
      <w:hyperlink w:anchor="topic_elementy_upravlenya50" w:history="1">
        <w:r w:rsidRPr="00D600CE">
          <w:t>помощник</w:t>
        </w:r>
      </w:hyperlink>
      <w:r w:rsidRPr="00D600CE">
        <w:rPr>
          <w:i/>
          <w:iCs/>
        </w:rPr>
        <w:t xml:space="preserve"> </w:t>
      </w:r>
      <w:r w:rsidRPr="00D600CE">
        <w:t>будет предупреждать ответственного за исполнение регламента.</w:t>
      </w:r>
    </w:p>
    <w:p w:rsidR="0052383D" w:rsidRPr="00D600CE" w:rsidRDefault="0052383D" w:rsidP="003B489E">
      <w:pPr>
        <w:autoSpaceDE w:val="0"/>
        <w:autoSpaceDN w:val="0"/>
        <w:adjustRightInd w:val="0"/>
        <w:ind w:firstLine="709"/>
      </w:pPr>
      <w:r w:rsidRPr="00D600CE">
        <w:t xml:space="preserve">Поле </w:t>
      </w:r>
      <w:r w:rsidRPr="00D600CE">
        <w:rPr>
          <w:b/>
          <w:bCs/>
        </w:rPr>
        <w:t>Следующий(е)</w:t>
      </w:r>
      <w:r w:rsidRPr="00D600CE">
        <w:t xml:space="preserve"> позволяет выбрать регламенты, задачи которых начинаются после завершения задачи текущего регламента.</w:t>
      </w:r>
    </w:p>
    <w:p w:rsidR="0052383D" w:rsidRPr="00D600CE" w:rsidRDefault="0052383D" w:rsidP="003B489E">
      <w:pPr>
        <w:autoSpaceDE w:val="0"/>
        <w:autoSpaceDN w:val="0"/>
        <w:adjustRightInd w:val="0"/>
        <w:ind w:firstLine="709"/>
      </w:pPr>
      <w:r w:rsidRPr="00D600CE">
        <w:t xml:space="preserve">Поля </w:t>
      </w:r>
      <w:r w:rsidRPr="00D600CE">
        <w:rPr>
          <w:b/>
          <w:bCs/>
        </w:rPr>
        <w:t>Период действия</w:t>
      </w:r>
      <w:r w:rsidRPr="00D600CE">
        <w:t xml:space="preserve"> определяют период действия регламента.</w:t>
      </w:r>
    </w:p>
    <w:p w:rsidR="0052383D" w:rsidRPr="00D600CE" w:rsidRDefault="0052383D" w:rsidP="0052383D">
      <w:pPr>
        <w:autoSpaceDE w:val="0"/>
        <w:autoSpaceDN w:val="0"/>
        <w:adjustRightInd w:val="0"/>
      </w:pPr>
    </w:p>
    <w:p w:rsidR="0052383D" w:rsidRPr="00D600CE" w:rsidRDefault="0052383D" w:rsidP="003B489E">
      <w:pPr>
        <w:autoSpaceDE w:val="0"/>
        <w:autoSpaceDN w:val="0"/>
        <w:adjustRightInd w:val="0"/>
        <w:ind w:firstLine="709"/>
        <w:rPr>
          <w:b/>
          <w:bCs/>
        </w:rPr>
      </w:pPr>
      <w:bookmarkStart w:id="392" w:name="topic_Reglaments69"/>
      <w:bookmarkEnd w:id="392"/>
      <w:r w:rsidRPr="00D600CE">
        <w:rPr>
          <w:b/>
          <w:bCs/>
        </w:rPr>
        <w:t>Ввод документов регламента</w:t>
      </w:r>
    </w:p>
    <w:p w:rsidR="0052383D" w:rsidRPr="00D600CE" w:rsidRDefault="0052383D" w:rsidP="003B489E">
      <w:pPr>
        <w:autoSpaceDE w:val="0"/>
        <w:autoSpaceDN w:val="0"/>
        <w:adjustRightInd w:val="0"/>
        <w:ind w:firstLine="709"/>
      </w:pPr>
      <w:r w:rsidRPr="00D600CE">
        <w:t xml:space="preserve">Для добавления документа регламента нужно нажать на кнопку </w:t>
      </w:r>
      <w:r w:rsidRPr="00D600CE">
        <w:rPr>
          <w:b/>
          <w:noProof/>
          <w:sz w:val="16"/>
          <w:szCs w:val="16"/>
        </w:rPr>
        <w:drawing>
          <wp:inline distT="0" distB="0" distL="0" distR="0" wp14:anchorId="0A4AE6DB" wp14:editId="76870CAA">
            <wp:extent cx="308610" cy="30861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rPr>
          <w:b/>
          <w:bCs/>
        </w:rPr>
        <w:t>Создать</w:t>
      </w:r>
      <w:r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drawing>
          <wp:inline distT="0" distB="0" distL="0" distR="0" wp14:anchorId="35FDBCEF" wp14:editId="6245FB4F">
            <wp:extent cx="5805170" cy="4412615"/>
            <wp:effectExtent l="0" t="0" r="5080" b="698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805170" cy="4412615"/>
                    </a:xfrm>
                    <a:prstGeom prst="rect">
                      <a:avLst/>
                    </a:prstGeom>
                    <a:noFill/>
                    <a:ln>
                      <a:noFill/>
                    </a:ln>
                  </pic:spPr>
                </pic:pic>
              </a:graphicData>
            </a:graphic>
          </wp:inline>
        </w:drawing>
      </w:r>
    </w:p>
    <w:p w:rsidR="00BB2903" w:rsidRPr="00D600CE" w:rsidRDefault="00BB2903" w:rsidP="00BB2903">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223</w:t>
      </w:r>
      <w:r w:rsidR="000D34C2">
        <w:rPr>
          <w:b/>
          <w:bCs/>
          <w:sz w:val="20"/>
          <w:szCs w:val="20"/>
        </w:rPr>
        <w:fldChar w:fldCharType="end"/>
      </w:r>
      <w:r w:rsidRPr="00D600CE">
        <w:rPr>
          <w:b/>
          <w:bCs/>
          <w:sz w:val="20"/>
          <w:szCs w:val="20"/>
        </w:rPr>
        <w:t>. Добавление документа в регламент</w:t>
      </w:r>
    </w:p>
    <w:p w:rsidR="0052383D" w:rsidRPr="00D600CE" w:rsidRDefault="0052383D" w:rsidP="00BB2903">
      <w:pPr>
        <w:autoSpaceDE w:val="0"/>
        <w:autoSpaceDN w:val="0"/>
        <w:adjustRightInd w:val="0"/>
        <w:ind w:firstLine="709"/>
      </w:pPr>
      <w:r w:rsidRPr="00D600CE">
        <w:t xml:space="preserve">В поле </w:t>
      </w:r>
      <w:r w:rsidRPr="00D600CE">
        <w:rPr>
          <w:b/>
          <w:bCs/>
        </w:rPr>
        <w:t>Предыдущий(е)</w:t>
      </w:r>
      <w:r w:rsidRPr="00D600CE">
        <w:t xml:space="preserve"> можно выбрать документ(ы), создание которых в процессе выполнения регламента, предшествует созданию текущего документа. В окне выбора предыдущих документов можно сразу настроить </w:t>
      </w:r>
      <w:hyperlink w:anchor="topic_Reglaments71" w:history="1">
        <w:r w:rsidRPr="00D600CE">
          <w:t>связь</w:t>
        </w:r>
      </w:hyperlink>
      <w:r w:rsidRPr="00D600CE">
        <w:t xml:space="preserve"> от предыдущего документа к текущему. При добавлении нового документа регламента текущий активный документ автоматически становится предыдущим добавляемому.</w:t>
      </w:r>
    </w:p>
    <w:p w:rsidR="0052383D" w:rsidRPr="00D600CE" w:rsidRDefault="0052383D" w:rsidP="00BB2903">
      <w:pPr>
        <w:autoSpaceDE w:val="0"/>
        <w:autoSpaceDN w:val="0"/>
        <w:adjustRightInd w:val="0"/>
        <w:ind w:firstLine="709"/>
      </w:pPr>
      <w:r w:rsidRPr="00D600CE">
        <w:lastRenderedPageBreak/>
        <w:t xml:space="preserve">В поле </w:t>
      </w:r>
      <w:r w:rsidRPr="00D600CE">
        <w:rPr>
          <w:b/>
          <w:bCs/>
        </w:rPr>
        <w:t>Следующий(е)</w:t>
      </w:r>
      <w:r w:rsidRPr="00D600CE">
        <w:t xml:space="preserve"> можно выбрать документ(ы), которые формируются после создания открытого документа. В окне выбора следующих документов можно сразу же настроить </w:t>
      </w:r>
      <w:hyperlink w:anchor="topic_Reglaments71" w:history="1">
        <w:r w:rsidRPr="00D600CE">
          <w:t>связь</w:t>
        </w:r>
      </w:hyperlink>
      <w:r w:rsidRPr="00D600CE">
        <w:t xml:space="preserve"> от текущего документа к следующему.</w:t>
      </w:r>
    </w:p>
    <w:p w:rsidR="0052383D" w:rsidRPr="00D600CE" w:rsidRDefault="0052383D" w:rsidP="00BB2903">
      <w:pPr>
        <w:autoSpaceDE w:val="0"/>
        <w:autoSpaceDN w:val="0"/>
        <w:adjustRightInd w:val="0"/>
        <w:ind w:firstLine="709"/>
        <w:rPr>
          <w:i/>
          <w:iCs/>
        </w:rPr>
      </w:pPr>
      <w:r w:rsidRPr="00D600CE">
        <w:t xml:space="preserve">В поле </w:t>
      </w:r>
      <w:r w:rsidRPr="00D600CE">
        <w:rPr>
          <w:b/>
          <w:bCs/>
        </w:rPr>
        <w:t>Вид документа</w:t>
      </w:r>
      <w:r w:rsidRPr="00D600CE">
        <w:t xml:space="preserve"> необходимо выбрать вид документа регламента из справочника</w:t>
      </w:r>
      <w:r w:rsidRPr="00D600CE">
        <w:rPr>
          <w:i/>
          <w:iCs/>
        </w:rPr>
        <w:t xml:space="preserve"> </w:t>
      </w:r>
      <w:hyperlink w:anchor="topic_VidyDocumentov" w:history="1">
        <w:r w:rsidRPr="00D600CE">
          <w:rPr>
            <w:b/>
            <w:bCs/>
          </w:rPr>
          <w:t>Видов документов</w:t>
        </w:r>
      </w:hyperlink>
      <w:r w:rsidRPr="00D600CE">
        <w:rPr>
          <w:i/>
          <w:iCs/>
        </w:rPr>
        <w:t>.</w:t>
      </w:r>
    </w:p>
    <w:p w:rsidR="0052383D" w:rsidRPr="00D600CE" w:rsidRDefault="0052383D" w:rsidP="00BB2903">
      <w:pPr>
        <w:autoSpaceDE w:val="0"/>
        <w:autoSpaceDN w:val="0"/>
        <w:adjustRightInd w:val="0"/>
        <w:ind w:firstLine="709"/>
      </w:pPr>
      <w:r w:rsidRPr="00D600CE">
        <w:t xml:space="preserve">В поле </w:t>
      </w:r>
      <w:r w:rsidRPr="00D600CE">
        <w:rPr>
          <w:b/>
          <w:bCs/>
        </w:rPr>
        <w:t>Виды работ</w:t>
      </w:r>
      <w:r w:rsidRPr="00D600CE">
        <w:t xml:space="preserve"> выбираются </w:t>
      </w:r>
      <w:hyperlink w:anchor="topic_VidyRabot" w:history="1">
        <w:r w:rsidRPr="00D600CE">
          <w:t>виды работ</w:t>
        </w:r>
      </w:hyperlink>
      <w:r w:rsidRPr="00D600CE">
        <w:t xml:space="preserve"> из заданных в одноименном поле регламента, в рамках которых необходимо выполнение данного регламента. По умолчанию поле заполняется всеми видами работ регламента. В случае, если поле не заполнено, при сохранении документа регламента выдается предупреждающее сообщение. </w:t>
      </w:r>
    </w:p>
    <w:p w:rsidR="0052383D" w:rsidRPr="00D600CE" w:rsidRDefault="0052383D" w:rsidP="00BB2903">
      <w:pPr>
        <w:autoSpaceDE w:val="0"/>
        <w:autoSpaceDN w:val="0"/>
        <w:adjustRightInd w:val="0"/>
        <w:ind w:firstLine="709"/>
      </w:pPr>
      <w:r w:rsidRPr="00D600CE">
        <w:t xml:space="preserve">Группа полей </w:t>
      </w:r>
      <w:r w:rsidRPr="00D600CE">
        <w:rPr>
          <w:b/>
          <w:bCs/>
        </w:rPr>
        <w:t>Тип документа</w:t>
      </w:r>
      <w:r w:rsidRPr="00D600CE">
        <w:t xml:space="preserve"> определяет набор возможных типов из заданных в соответствующем </w:t>
      </w:r>
      <w:hyperlink w:anchor="topic_VidyDocumentov" w:history="1">
        <w:r w:rsidRPr="00D600CE">
          <w:t>виде документа</w:t>
        </w:r>
      </w:hyperlink>
      <w:r w:rsidRPr="00D600CE">
        <w:t xml:space="preserve">. При открытии на редактирование документа регламента с типом документа, не соответствующим справочному, выдается предупреждающее сообщение </w:t>
      </w:r>
      <w:r w:rsidR="0088075E" w:rsidRPr="00D600CE">
        <w:t>«</w:t>
      </w:r>
      <w:r w:rsidRPr="00D600CE">
        <w:t>Изменен тип документа!</w:t>
      </w:r>
      <w:r w:rsidR="0088075E" w:rsidRPr="00D600CE">
        <w:t>»</w:t>
      </w:r>
    </w:p>
    <w:p w:rsidR="0052383D" w:rsidRPr="00D600CE" w:rsidRDefault="0052383D" w:rsidP="00BB2903">
      <w:pPr>
        <w:autoSpaceDE w:val="0"/>
        <w:autoSpaceDN w:val="0"/>
        <w:adjustRightInd w:val="0"/>
        <w:ind w:firstLine="709"/>
      </w:pPr>
      <w:r w:rsidRPr="00D600CE">
        <w:t xml:space="preserve">Поле </w:t>
      </w:r>
      <w:r w:rsidRPr="00D600CE">
        <w:rPr>
          <w:b/>
          <w:bCs/>
        </w:rPr>
        <w:t>Ответственный</w:t>
      </w:r>
      <w:r w:rsidRPr="00D600CE">
        <w:t xml:space="preserve"> определяет сотрудника, ответственного за исполнение данного документа, которого </w:t>
      </w:r>
      <w:hyperlink w:anchor="topic_elementy_upravlenya50" w:history="1">
        <w:r w:rsidRPr="00D600CE">
          <w:t>помощник</w:t>
        </w:r>
      </w:hyperlink>
      <w:r w:rsidRPr="00D600CE">
        <w:rPr>
          <w:i/>
          <w:iCs/>
        </w:rPr>
        <w:t xml:space="preserve"> </w:t>
      </w:r>
      <w:r w:rsidRPr="00D600CE">
        <w:t xml:space="preserve">будет предупреждать в случае несвоевременного исполнения документа. В дальнейшем при </w:t>
      </w:r>
      <w:hyperlink w:anchor="topic_Vvoddokumentovreglamenta" w:history="1">
        <w:r w:rsidRPr="00D600CE">
          <w:t>формировании документов</w:t>
        </w:r>
      </w:hyperlink>
      <w:r w:rsidRPr="00D600CE">
        <w:t xml:space="preserve"> одноименное поле документа заполняется автоматически. Если поле не заполнено - ответственный сотрудник берется из одноименного поля регламента, а если и оно не заполнено - текущий пользователь. Можно задавать ответственного по формуле, для этого необходимо отметить параметр </w:t>
      </w:r>
      <w:r w:rsidRPr="00D600CE">
        <w:rPr>
          <w:b/>
          <w:bCs/>
        </w:rPr>
        <w:t>Формула</w:t>
      </w:r>
      <w:r w:rsidRPr="00D600CE">
        <w:t xml:space="preserve"> за полем </w:t>
      </w:r>
      <w:r w:rsidRPr="00D600CE">
        <w:rPr>
          <w:b/>
          <w:bCs/>
        </w:rPr>
        <w:t>Ответственный</w:t>
      </w:r>
      <w:r w:rsidRPr="00D600CE">
        <w:t xml:space="preserve"> и ввести нужную формулу в появившееся поле ввода.</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448"/>
        <w:gridCol w:w="8877"/>
      </w:tblGrid>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1"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4A732F51" wp14:editId="3FEB1BE1">
                  <wp:extent cx="372110" cy="329565"/>
                  <wp:effectExtent l="0" t="0" r="889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9" w:type="pct"/>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После изменения ответственного за регламент в справочнике и последующем изменении и сохранении мероприятия меняется ответственный за соответствующую задачу в этом мероприятии</w:t>
            </w:r>
          </w:p>
        </w:tc>
      </w:tr>
      <w:tr w:rsidR="0052383D" w:rsidRPr="00D600CE" w:rsidTr="00CB2803">
        <w:trPr>
          <w:tblCellSpacing w:w="0" w:type="dxa"/>
        </w:trPr>
        <w:tc>
          <w:tcPr>
            <w:tcW w:w="701"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BB2903">
      <w:pPr>
        <w:autoSpaceDE w:val="0"/>
        <w:autoSpaceDN w:val="0"/>
        <w:adjustRightInd w:val="0"/>
        <w:ind w:firstLine="709"/>
      </w:pPr>
      <w:r w:rsidRPr="00D600CE">
        <w:t xml:space="preserve">Поле </w:t>
      </w:r>
      <w:r w:rsidRPr="00D600CE">
        <w:rPr>
          <w:b/>
          <w:bCs/>
        </w:rPr>
        <w:t>Автозаполнение</w:t>
      </w:r>
      <w:r w:rsidRPr="00D600CE">
        <w:t xml:space="preserve"> </w:t>
      </w:r>
      <w:r w:rsidRPr="00D600CE">
        <w:rPr>
          <w:b/>
          <w:bCs/>
        </w:rPr>
        <w:t xml:space="preserve">даты </w:t>
      </w:r>
      <w:r w:rsidRPr="00D600CE">
        <w:t>позволяет</w:t>
      </w:r>
      <w:r w:rsidRPr="00D600CE">
        <w:rPr>
          <w:b/>
          <w:bCs/>
        </w:rPr>
        <w:t xml:space="preserve"> </w:t>
      </w:r>
      <w:r w:rsidRPr="00D600CE">
        <w:t xml:space="preserve">задать маску автозаполнения даты документа с помощью </w:t>
      </w:r>
      <w:hyperlink w:anchor="topic_Redaktorformul" w:history="1">
        <w:r w:rsidRPr="00D600CE">
          <w:t>редактора формул</w:t>
        </w:r>
      </w:hyperlink>
      <w:r w:rsidRPr="00D600CE">
        <w:t xml:space="preserve">, открывающегося по кнопке </w:t>
      </w:r>
      <w:r w:rsidRPr="00D600CE">
        <w:rPr>
          <w:b/>
          <w:noProof/>
          <w:sz w:val="16"/>
          <w:szCs w:val="16"/>
        </w:rPr>
        <w:drawing>
          <wp:inline distT="0" distB="0" distL="0" distR="0" wp14:anchorId="39995E55" wp14:editId="4BC4A351">
            <wp:extent cx="170180" cy="170180"/>
            <wp:effectExtent l="0" t="0" r="1270" b="127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t>этого поля . Если маска задана, то при создании соответствующего документа его дата будет заполнена автоматически по заданной маске.</w:t>
      </w:r>
    </w:p>
    <w:p w:rsidR="0052383D" w:rsidRPr="00D600CE" w:rsidRDefault="0052383D" w:rsidP="00BB2903">
      <w:pPr>
        <w:autoSpaceDE w:val="0"/>
        <w:autoSpaceDN w:val="0"/>
        <w:adjustRightInd w:val="0"/>
        <w:ind w:firstLine="709"/>
      </w:pPr>
      <w:r w:rsidRPr="00D600CE">
        <w:t xml:space="preserve">Поле </w:t>
      </w:r>
      <w:r w:rsidRPr="00D600CE">
        <w:rPr>
          <w:b/>
          <w:bCs/>
        </w:rPr>
        <w:t xml:space="preserve">Автозаполнение срока </w:t>
      </w:r>
      <w:r w:rsidRPr="00D600CE">
        <w:t xml:space="preserve">предназначено для ввода маски автозаполнения срока исполнения документа с помощью </w:t>
      </w:r>
      <w:hyperlink w:anchor="topic_Redaktorformul" w:history="1">
        <w:r w:rsidRPr="00D600CE">
          <w:t>редактора формул</w:t>
        </w:r>
      </w:hyperlink>
      <w:r w:rsidRPr="00D600CE">
        <w:t xml:space="preserve">, открывающегося по кнопке </w:t>
      </w:r>
      <w:r w:rsidRPr="00D600CE">
        <w:rPr>
          <w:b/>
          <w:noProof/>
          <w:sz w:val="16"/>
          <w:szCs w:val="16"/>
        </w:rPr>
        <w:drawing>
          <wp:inline distT="0" distB="0" distL="0" distR="0" wp14:anchorId="51BA3C5B" wp14:editId="70AA5868">
            <wp:extent cx="170180" cy="170180"/>
            <wp:effectExtent l="0" t="0" r="1270" b="127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t xml:space="preserve"> этого поля. Если маска задана, то при создании соответствующего документа его поле </w:t>
      </w:r>
      <w:r w:rsidRPr="00D600CE">
        <w:rPr>
          <w:b/>
          <w:bCs/>
        </w:rPr>
        <w:t xml:space="preserve">Срок исполнения </w:t>
      </w:r>
      <w:r w:rsidRPr="00D600CE">
        <w:t>будет заполнено автоматически по заданной маске. Пример маски: ДОБАВИТЬРАБДНИ({Ревизия.Начало},10).</w:t>
      </w:r>
    </w:p>
    <w:p w:rsidR="0052383D" w:rsidRPr="00D600CE" w:rsidRDefault="0052383D" w:rsidP="00BB2903">
      <w:pPr>
        <w:autoSpaceDE w:val="0"/>
        <w:autoSpaceDN w:val="0"/>
        <w:adjustRightInd w:val="0"/>
        <w:ind w:firstLine="709"/>
      </w:pPr>
      <w:r w:rsidRPr="00D600CE">
        <w:t xml:space="preserve">Поле </w:t>
      </w:r>
      <w:r w:rsidRPr="00D600CE">
        <w:rPr>
          <w:b/>
          <w:bCs/>
        </w:rPr>
        <w:t>Длительность, дн</w:t>
      </w:r>
      <w:r w:rsidRPr="00D600CE">
        <w:t xml:space="preserve"> - определяет продолжительность исполнения документа в рамках данного регламента. Длительность не может быть меньше 1 дня, устанавливаемого по умолчанию.</w:t>
      </w:r>
    </w:p>
    <w:p w:rsidR="0052383D" w:rsidRPr="00D600CE" w:rsidRDefault="0052383D" w:rsidP="00BB2903">
      <w:pPr>
        <w:autoSpaceDE w:val="0"/>
        <w:autoSpaceDN w:val="0"/>
        <w:adjustRightInd w:val="0"/>
        <w:ind w:firstLine="709"/>
      </w:pPr>
      <w:r w:rsidRPr="00D600CE">
        <w:t xml:space="preserve">Для инициирущих документов регламента доступно поле </w:t>
      </w:r>
      <w:r w:rsidRPr="00D600CE">
        <w:rPr>
          <w:b/>
          <w:bCs/>
        </w:rPr>
        <w:t>Группа</w:t>
      </w:r>
      <w:r w:rsidRPr="00D600CE">
        <w:t>. Если один из документов группы будет введен, то остальные документы той же группы станут недоступными для ввода.</w:t>
      </w:r>
    </w:p>
    <w:p w:rsidR="0052383D" w:rsidRPr="00D600CE" w:rsidRDefault="0052383D" w:rsidP="00BB2903">
      <w:pPr>
        <w:autoSpaceDE w:val="0"/>
        <w:autoSpaceDN w:val="0"/>
        <w:adjustRightInd w:val="0"/>
        <w:ind w:firstLine="709"/>
      </w:pPr>
      <w:r w:rsidRPr="00D600CE">
        <w:t xml:space="preserve">Поле </w:t>
      </w:r>
      <w:r w:rsidRPr="00D600CE">
        <w:rPr>
          <w:b/>
          <w:bCs/>
        </w:rPr>
        <w:t xml:space="preserve">инициирующий </w:t>
      </w:r>
      <w:r w:rsidRPr="00D600CE">
        <w:t xml:space="preserve">отмечено у тех документов регламента, с которых может начинаться выполнение задачи регламента. Регламент должен содержать хотя бы один инициирующий документ. Инициирующие документы на диаграмме выделены красной рамкой. Шрифт наименования документов регламента в списке слева от диаграммы при этом будет </w:t>
      </w:r>
      <w:r w:rsidRPr="00D600CE">
        <w:rPr>
          <w:b/>
          <w:bCs/>
        </w:rPr>
        <w:t>жирным</w:t>
      </w:r>
      <w:r w:rsidRPr="00D600CE">
        <w:t xml:space="preserve">. При добавлении первого документа в регламент автоматически отмечается поле </w:t>
      </w:r>
      <w:r w:rsidRPr="00D600CE">
        <w:rPr>
          <w:b/>
          <w:bCs/>
        </w:rPr>
        <w:t>инициирующий</w:t>
      </w:r>
      <w:r w:rsidRPr="00D600CE">
        <w:t>.</w:t>
      </w:r>
    </w:p>
    <w:p w:rsidR="0052383D" w:rsidRPr="00D600CE" w:rsidRDefault="0052383D" w:rsidP="00BB2903">
      <w:pPr>
        <w:autoSpaceDE w:val="0"/>
        <w:autoSpaceDN w:val="0"/>
        <w:adjustRightInd w:val="0"/>
        <w:ind w:firstLine="709"/>
      </w:pPr>
      <w:r w:rsidRPr="00D600CE">
        <w:t xml:space="preserve">Если поле </w:t>
      </w:r>
      <w:r w:rsidRPr="00D600CE">
        <w:rPr>
          <w:b/>
          <w:bCs/>
        </w:rPr>
        <w:t>необязательный</w:t>
      </w:r>
      <w:r w:rsidRPr="00D600CE">
        <w:t xml:space="preserve"> отмечено, то формирование данного документа при исполнении регламента не является обязательным. Шрифт наименования документа в перечне при этом будет серым, а цвет полосы на диаграмме - бледно-зеленым.</w:t>
      </w:r>
    </w:p>
    <w:p w:rsidR="0052383D" w:rsidRPr="00D600CE" w:rsidRDefault="0052383D" w:rsidP="00BB2903">
      <w:pPr>
        <w:autoSpaceDE w:val="0"/>
        <w:autoSpaceDN w:val="0"/>
        <w:adjustRightInd w:val="0"/>
        <w:ind w:firstLine="709"/>
      </w:pPr>
      <w:r w:rsidRPr="00D600CE">
        <w:t xml:space="preserve">Поле </w:t>
      </w:r>
      <w:r w:rsidRPr="00D600CE">
        <w:rPr>
          <w:b/>
          <w:bCs/>
        </w:rPr>
        <w:t>отмечать нарушения</w:t>
      </w:r>
      <w:r w:rsidRPr="00D600CE">
        <w:t xml:space="preserve"> отображается при редактировании документов регламентов, отобранных в </w:t>
      </w:r>
      <w:hyperlink w:anchor="topic_NastroikaObjectov03" w:history="1">
        <w:r w:rsidRPr="00D600CE">
          <w:t>настройке</w:t>
        </w:r>
      </w:hyperlink>
      <w:r w:rsidRPr="00D600CE">
        <w:t xml:space="preserve"> </w:t>
      </w:r>
      <w:r w:rsidRPr="00D600CE">
        <w:rPr>
          <w:b/>
          <w:bCs/>
        </w:rPr>
        <w:t>Принятые меры</w:t>
      </w:r>
      <w:r w:rsidRPr="00D600CE">
        <w:t xml:space="preserve"> справочника </w:t>
      </w:r>
      <w:r w:rsidR="0088075E" w:rsidRPr="00D600CE">
        <w:rPr>
          <w:b/>
        </w:rPr>
        <w:t>«</w:t>
      </w:r>
      <w:r w:rsidRPr="00D600CE">
        <w:rPr>
          <w:b/>
        </w:rPr>
        <w:t>Регламенты</w:t>
      </w:r>
      <w:r w:rsidR="0088075E" w:rsidRPr="00D600CE">
        <w:rPr>
          <w:b/>
        </w:rPr>
        <w:t>»</w:t>
      </w:r>
      <w:r w:rsidRPr="00D600CE">
        <w:t xml:space="preserve">. Если поле отмечено, то </w:t>
      </w:r>
      <w:r w:rsidRPr="00D600CE">
        <w:lastRenderedPageBreak/>
        <w:t xml:space="preserve">при добавлении соответствующего документа во вкладке </w:t>
      </w:r>
      <w:r w:rsidRPr="00D600CE">
        <w:rPr>
          <w:b/>
          <w:bCs/>
        </w:rPr>
        <w:t>Нарушения</w:t>
      </w:r>
      <w:r w:rsidRPr="00D600CE">
        <w:t xml:space="preserve"> окна ввода документа будут отмечены флажком все факты нарушений мероприятия для инициирующего или все факты нарушений предыдущего документа - для следующего. По умолчанию поле отмечено.</w:t>
      </w:r>
    </w:p>
    <w:p w:rsidR="0052383D" w:rsidRPr="00D600CE" w:rsidRDefault="0052383D" w:rsidP="00BB2903">
      <w:pPr>
        <w:autoSpaceDE w:val="0"/>
        <w:autoSpaceDN w:val="0"/>
        <w:adjustRightInd w:val="0"/>
        <w:ind w:firstLine="709"/>
      </w:pPr>
      <w:r w:rsidRPr="00D600CE">
        <w:t xml:space="preserve">Поле </w:t>
      </w:r>
      <w:r w:rsidRPr="00D600CE">
        <w:rPr>
          <w:b/>
          <w:bCs/>
        </w:rPr>
        <w:t>автоисполнение</w:t>
      </w:r>
      <w:r w:rsidRPr="00D600CE">
        <w:t xml:space="preserve"> позволяет автоматически заполнять дату исполнения в поле </w:t>
      </w:r>
      <w:r w:rsidRPr="00D600CE">
        <w:rPr>
          <w:b/>
          <w:bCs/>
        </w:rPr>
        <w:t xml:space="preserve">Исполнен </w:t>
      </w:r>
      <w:r w:rsidRPr="00D600CE">
        <w:t>документа в зависимости от автозаполнения даты, автозаполнения срока и длительности (см. выше). По умолчанию поле отмечено.</w:t>
      </w:r>
    </w:p>
    <w:p w:rsidR="0052383D" w:rsidRPr="00D600CE" w:rsidRDefault="0052383D" w:rsidP="00BB2903">
      <w:pPr>
        <w:autoSpaceDE w:val="0"/>
        <w:autoSpaceDN w:val="0"/>
        <w:adjustRightInd w:val="0"/>
        <w:ind w:firstLine="709"/>
      </w:pPr>
      <w:r w:rsidRPr="00D600CE">
        <w:t xml:space="preserve">Поле </w:t>
      </w:r>
      <w:r w:rsidRPr="00D600CE">
        <w:rPr>
          <w:b/>
          <w:bCs/>
        </w:rPr>
        <w:t>Подписывает</w:t>
      </w:r>
      <w:r w:rsidRPr="00D600CE">
        <w:t xml:space="preserve"> переопределяет одноименное поле, заданное в одноименном поле вида документа.</w:t>
      </w:r>
    </w:p>
    <w:p w:rsidR="0052383D" w:rsidRPr="00D600CE" w:rsidRDefault="0052383D" w:rsidP="00BB2903">
      <w:pPr>
        <w:autoSpaceDE w:val="0"/>
        <w:autoSpaceDN w:val="0"/>
        <w:adjustRightInd w:val="0"/>
        <w:ind w:firstLine="709"/>
      </w:pPr>
      <w:r w:rsidRPr="00D600CE">
        <w:t xml:space="preserve">Если отмечено поле </w:t>
      </w:r>
      <w:r w:rsidRPr="00D600CE">
        <w:rPr>
          <w:b/>
          <w:bCs/>
        </w:rPr>
        <w:t>Формула</w:t>
      </w:r>
      <w:r w:rsidRPr="00D600CE">
        <w:t xml:space="preserve">, то можно задать формулу для автозаполнения подписавшего с помощью </w:t>
      </w:r>
      <w:hyperlink w:anchor="topic_Redaktorformul" w:history="1">
        <w:r w:rsidRPr="00D600CE">
          <w:t>редактора формул</w:t>
        </w:r>
      </w:hyperlink>
      <w:r w:rsidRPr="00D600CE">
        <w:t xml:space="preserve">, который открывается по кнопке  </w:t>
      </w:r>
      <w:r w:rsidRPr="00D600CE">
        <w:rPr>
          <w:b/>
          <w:noProof/>
          <w:sz w:val="16"/>
          <w:szCs w:val="16"/>
        </w:rPr>
        <w:drawing>
          <wp:inline distT="0" distB="0" distL="0" distR="0" wp14:anchorId="520E7675" wp14:editId="0FE336E8">
            <wp:extent cx="170180" cy="170180"/>
            <wp:effectExtent l="0" t="0" r="127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rPr>
          <w:b/>
          <w:bCs/>
          <w:sz w:val="16"/>
          <w:szCs w:val="16"/>
        </w:rPr>
        <w:t xml:space="preserve"> </w:t>
      </w:r>
      <w:r w:rsidRPr="00D600CE">
        <w:t xml:space="preserve">справа в поле </w:t>
      </w:r>
      <w:r w:rsidRPr="00D600CE">
        <w:rPr>
          <w:b/>
          <w:bCs/>
        </w:rPr>
        <w:t>Подписывает</w:t>
      </w:r>
      <w:r w:rsidRPr="00D600CE">
        <w:t>.</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462"/>
        <w:gridCol w:w="8863"/>
      </w:tblGrid>
      <w:tr w:rsidR="0052383D" w:rsidRPr="00D600CE" w:rsidTr="00CB2803">
        <w:trPr>
          <w:tblCellSpacing w:w="0" w:type="dxa"/>
        </w:trPr>
        <w:tc>
          <w:tcPr>
            <w:tcW w:w="708"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2"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08" w:type="pct"/>
            <w:tcBorders>
              <w:top w:val="nil"/>
              <w:left w:val="nil"/>
              <w:bottom w:val="nil"/>
              <w:right w:val="nil"/>
            </w:tcBorders>
            <w:shd w:val="clear" w:color="auto" w:fill="auto"/>
            <w:vAlign w:val="center"/>
          </w:tcPr>
          <w:p w:rsidR="0052383D" w:rsidRPr="00D600CE" w:rsidRDefault="0052383D" w:rsidP="00CB2803">
            <w:pPr>
              <w:autoSpaceDE w:val="0"/>
              <w:autoSpaceDN w:val="0"/>
              <w:adjustRightInd w:val="0"/>
              <w:ind w:firstLine="705"/>
            </w:pPr>
            <w:r w:rsidRPr="00D600CE">
              <w:rPr>
                <w:noProof/>
              </w:rPr>
              <w:drawing>
                <wp:inline distT="0" distB="0" distL="0" distR="0" wp14:anchorId="1ABE11F0" wp14:editId="08C2EBBF">
                  <wp:extent cx="372110" cy="329565"/>
                  <wp:effectExtent l="0" t="0" r="889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4292" w:type="pct"/>
            <w:tcBorders>
              <w:top w:val="nil"/>
              <w:left w:val="nil"/>
              <w:bottom w:val="nil"/>
              <w:right w:val="nil"/>
            </w:tcBorders>
            <w:shd w:val="clear" w:color="auto" w:fill="E6E6E6"/>
          </w:tcPr>
          <w:p w:rsidR="0052383D" w:rsidRPr="00D600CE" w:rsidRDefault="0052383D" w:rsidP="00CB2803">
            <w:pPr>
              <w:autoSpaceDE w:val="0"/>
              <w:autoSpaceDN w:val="0"/>
              <w:adjustRightInd w:val="0"/>
              <w:rPr>
                <w:b/>
                <w:bCs/>
              </w:rPr>
            </w:pPr>
            <w:r w:rsidRPr="00D600CE">
              <w:t xml:space="preserve">Например, для вывода в поле </w:t>
            </w:r>
            <w:r w:rsidRPr="00D600CE">
              <w:rPr>
                <w:b/>
                <w:bCs/>
              </w:rPr>
              <w:t>Подписал</w:t>
            </w:r>
            <w:r w:rsidRPr="00D600CE">
              <w:t xml:space="preserve"> формы ввода документа руководителя подразделения организации текущего пользователя возможно использовать </w:t>
            </w:r>
            <w:r w:rsidRPr="00D600CE">
              <w:rPr>
                <w:b/>
                <w:bCs/>
              </w:rPr>
              <w:t>{Пользователь.Подразделение.Руководитель.LINK}</w:t>
            </w:r>
          </w:p>
        </w:tc>
      </w:tr>
      <w:tr w:rsidR="0052383D" w:rsidRPr="00D600CE" w:rsidTr="00CB2803">
        <w:trPr>
          <w:tblCellSpacing w:w="0" w:type="dxa"/>
        </w:trPr>
        <w:tc>
          <w:tcPr>
            <w:tcW w:w="708"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4292"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52383D" w:rsidRPr="00D600CE" w:rsidRDefault="0052383D" w:rsidP="008E3569">
      <w:pPr>
        <w:autoSpaceDE w:val="0"/>
        <w:autoSpaceDN w:val="0"/>
        <w:adjustRightInd w:val="0"/>
        <w:ind w:firstLine="709"/>
      </w:pPr>
      <w:bookmarkStart w:id="393" w:name="topic_Reglaments70"/>
      <w:bookmarkEnd w:id="393"/>
      <w:r w:rsidRPr="00D600CE">
        <w:t xml:space="preserve">Если отмечено поле </w:t>
      </w:r>
      <w:r w:rsidRPr="00D600CE">
        <w:rPr>
          <w:b/>
          <w:bCs/>
        </w:rPr>
        <w:t>Уведомлять по email</w:t>
      </w:r>
      <w:r w:rsidRPr="00D600CE">
        <w:t xml:space="preserve">, то доступна вкладка </w:t>
      </w:r>
      <w:hyperlink w:anchor="topic_Reglaments72" w:history="1">
        <w:r w:rsidRPr="00D600CE">
          <w:rPr>
            <w:b/>
            <w:bCs/>
          </w:rPr>
          <w:t>Email</w:t>
        </w:r>
      </w:hyperlink>
      <w:r w:rsidRPr="00D600CE">
        <w:t>.</w:t>
      </w:r>
    </w:p>
    <w:p w:rsidR="0052383D" w:rsidRPr="00D600CE" w:rsidRDefault="0052383D" w:rsidP="008E3569">
      <w:pPr>
        <w:autoSpaceDE w:val="0"/>
        <w:autoSpaceDN w:val="0"/>
        <w:adjustRightInd w:val="0"/>
        <w:ind w:firstLine="709"/>
      </w:pPr>
      <w:r w:rsidRPr="00D600CE">
        <w:t xml:space="preserve">Вкладка </w:t>
      </w:r>
      <w:r w:rsidRPr="00D600CE">
        <w:rPr>
          <w:b/>
          <w:bCs/>
        </w:rPr>
        <w:t>Корреспондент</w:t>
      </w:r>
      <w:r w:rsidRPr="00D600CE">
        <w:t xml:space="preserve"> переопределяет автозаполнение корреспондента, заданное в одноименной вкладке соответствующего </w:t>
      </w:r>
      <w:hyperlink w:anchor="topic_VidyDocumentov51" w:history="1">
        <w:r w:rsidRPr="00D600CE">
          <w:t>вида документов</w:t>
        </w:r>
      </w:hyperlink>
      <w:r w:rsidRPr="00D600CE">
        <w:t>.</w:t>
      </w:r>
    </w:p>
    <w:p w:rsidR="0052383D" w:rsidRPr="00D600CE" w:rsidRDefault="0052383D" w:rsidP="008E3569">
      <w:pPr>
        <w:autoSpaceDE w:val="0"/>
        <w:autoSpaceDN w:val="0"/>
        <w:adjustRightInd w:val="0"/>
        <w:ind w:firstLine="709"/>
      </w:pPr>
      <w:bookmarkStart w:id="394" w:name="topic_Reglaments71"/>
      <w:bookmarkEnd w:id="394"/>
      <w:r w:rsidRPr="00D600CE">
        <w:t xml:space="preserve">Между документами регламента можно устанавливать </w:t>
      </w:r>
      <w:r w:rsidRPr="00D600CE">
        <w:rPr>
          <w:b/>
          <w:bCs/>
        </w:rPr>
        <w:t xml:space="preserve">связи </w:t>
      </w:r>
      <w:r w:rsidRPr="00D600CE">
        <w:t xml:space="preserve">(переходы) от одного документа к другому для задания последовательности исполнения документов. Для этого на диаграмме документов необходимо нажать левую кнопку мыши на исходном документе и, не отпуская ее, протянуть связь до следующего документа. При этом автоматически открывается окно ввода связи. Для уже существующей связи команда </w:t>
      </w:r>
      <w:r w:rsidRPr="00D600CE">
        <w:rPr>
          <w:b/>
          <w:bCs/>
        </w:rPr>
        <w:t>Редактировать связь</w:t>
      </w:r>
      <w:r w:rsidRPr="00D600CE">
        <w:t xml:space="preserve"> контекстного меню  также вызывает это окно:</w:t>
      </w:r>
    </w:p>
    <w:p w:rsidR="0052383D" w:rsidRPr="00D600CE" w:rsidRDefault="0052383D" w:rsidP="0052383D">
      <w:pPr>
        <w:autoSpaceDE w:val="0"/>
        <w:autoSpaceDN w:val="0"/>
        <w:adjustRightInd w:val="0"/>
      </w:pPr>
    </w:p>
    <w:p w:rsidR="0052383D" w:rsidRPr="00D600CE" w:rsidRDefault="000814CA" w:rsidP="0052383D">
      <w:pPr>
        <w:autoSpaceDE w:val="0"/>
        <w:autoSpaceDN w:val="0"/>
        <w:adjustRightInd w:val="0"/>
        <w:jc w:val="center"/>
        <w:rPr>
          <w:b/>
          <w:bCs/>
          <w:sz w:val="16"/>
          <w:szCs w:val="16"/>
        </w:rPr>
      </w:pPr>
      <w:r w:rsidRPr="00D600CE">
        <w:rPr>
          <w:noProof/>
        </w:rPr>
        <w:drawing>
          <wp:inline distT="0" distB="0" distL="0" distR="0" wp14:anchorId="38DAC3C5" wp14:editId="3B953E0C">
            <wp:extent cx="4943475" cy="2771775"/>
            <wp:effectExtent l="0" t="0" r="9525"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4943475" cy="2771775"/>
                    </a:xfrm>
                    <a:prstGeom prst="rect">
                      <a:avLst/>
                    </a:prstGeom>
                  </pic:spPr>
                </pic:pic>
              </a:graphicData>
            </a:graphic>
          </wp:inline>
        </w:drawing>
      </w:r>
    </w:p>
    <w:p w:rsidR="00A822F6" w:rsidRPr="00D600CE" w:rsidRDefault="00A822F6" w:rsidP="00A822F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224</w:t>
      </w:r>
      <w:r w:rsidR="000D34C2">
        <w:rPr>
          <w:b/>
          <w:bCs/>
          <w:sz w:val="20"/>
          <w:szCs w:val="20"/>
        </w:rPr>
        <w:fldChar w:fldCharType="end"/>
      </w:r>
      <w:r w:rsidRPr="00D600CE">
        <w:rPr>
          <w:b/>
          <w:bCs/>
          <w:sz w:val="20"/>
          <w:szCs w:val="20"/>
        </w:rPr>
        <w:t>. Связь - редактирование</w:t>
      </w:r>
    </w:p>
    <w:p w:rsidR="0052383D" w:rsidRPr="00D600CE" w:rsidRDefault="0052383D" w:rsidP="000814CA">
      <w:pPr>
        <w:autoSpaceDE w:val="0"/>
        <w:autoSpaceDN w:val="0"/>
        <w:adjustRightInd w:val="0"/>
        <w:ind w:firstLine="709"/>
      </w:pPr>
      <w:r w:rsidRPr="00D600CE">
        <w:t xml:space="preserve">В поле </w:t>
      </w:r>
      <w:r w:rsidRPr="00D600CE">
        <w:rPr>
          <w:b/>
          <w:bCs/>
        </w:rPr>
        <w:t>Тип</w:t>
      </w:r>
      <w:r w:rsidRPr="00D600CE">
        <w:t xml:space="preserve"> необходимо выбрать один из типов документа, к которому идет связь, из заданных в соответствующем </w:t>
      </w:r>
      <w:hyperlink w:anchor="topic_VidyDocumentov" w:history="1">
        <w:r w:rsidRPr="00D600CE">
          <w:t>виде документа</w:t>
        </w:r>
      </w:hyperlink>
      <w:r w:rsidRPr="00D600CE">
        <w:rPr>
          <w:i/>
          <w:iCs/>
        </w:rPr>
        <w:t xml:space="preserve">, </w:t>
      </w:r>
      <w:r w:rsidRPr="00D600CE">
        <w:t xml:space="preserve">который будет использоваться только для данного перехода. При открытии на редактирование связи с типом документа, не соответствующим справочному, выдается предупреждающее сообщение </w:t>
      </w:r>
      <w:r w:rsidR="0088075E" w:rsidRPr="00D600CE">
        <w:t>«</w:t>
      </w:r>
      <w:r w:rsidRPr="00D600CE">
        <w:t>Изменен тип документа!</w:t>
      </w:r>
      <w:r w:rsidR="0088075E" w:rsidRPr="00D600CE">
        <w:t>»</w:t>
      </w:r>
    </w:p>
    <w:p w:rsidR="0052383D" w:rsidRPr="00D600CE" w:rsidRDefault="0052383D" w:rsidP="000814CA">
      <w:pPr>
        <w:autoSpaceDE w:val="0"/>
        <w:autoSpaceDN w:val="0"/>
        <w:adjustRightInd w:val="0"/>
        <w:ind w:firstLine="709"/>
      </w:pPr>
      <w:r w:rsidRPr="00D600CE">
        <w:lastRenderedPageBreak/>
        <w:t xml:space="preserve">Поле </w:t>
      </w:r>
      <w:r w:rsidRPr="00D600CE">
        <w:rPr>
          <w:b/>
          <w:bCs/>
        </w:rPr>
        <w:t>требуется исполнение предыдущего</w:t>
      </w:r>
      <w:r w:rsidRPr="00D600CE">
        <w:t xml:space="preserve"> позволяет запретить ввод следующего документа по регламенту, если не исполнен предыдущий, т.е. у него не заполнена дата исполнения.</w:t>
      </w:r>
    </w:p>
    <w:p w:rsidR="0052383D" w:rsidRPr="00D600CE" w:rsidRDefault="0052383D" w:rsidP="000814CA">
      <w:pPr>
        <w:autoSpaceDE w:val="0"/>
        <w:autoSpaceDN w:val="0"/>
        <w:adjustRightInd w:val="0"/>
        <w:ind w:firstLine="709"/>
      </w:pPr>
      <w:r w:rsidRPr="00D600CE">
        <w:t xml:space="preserve">Если поле </w:t>
      </w:r>
      <w:r w:rsidRPr="00D600CE">
        <w:rPr>
          <w:b/>
          <w:bCs/>
        </w:rPr>
        <w:t xml:space="preserve">автоисполнение предыдущего </w:t>
      </w:r>
      <w:r w:rsidRPr="00D600CE">
        <w:t xml:space="preserve">отмечено, то при создании следующего документа автоматически заполняется дата исполнения предыдущего документа датой добавляемого. </w:t>
      </w:r>
    </w:p>
    <w:p w:rsidR="0052383D" w:rsidRPr="00D600CE" w:rsidRDefault="0052383D" w:rsidP="000814CA">
      <w:pPr>
        <w:autoSpaceDE w:val="0"/>
        <w:autoSpaceDN w:val="0"/>
        <w:adjustRightInd w:val="0"/>
        <w:ind w:firstLine="709"/>
      </w:pPr>
      <w:r w:rsidRPr="00D600CE">
        <w:t xml:space="preserve">В поле </w:t>
      </w:r>
      <w:r w:rsidRPr="00D600CE">
        <w:rPr>
          <w:b/>
          <w:bCs/>
        </w:rPr>
        <w:t>Условие</w:t>
      </w:r>
      <w:r w:rsidRPr="00D600CE">
        <w:t xml:space="preserve"> можно указать условие перехода к следующему документу, задав формулу с помощью </w:t>
      </w:r>
      <w:hyperlink w:anchor="topic_Redaktorformul" w:history="1">
        <w:r w:rsidRPr="00D600CE">
          <w:t>редактора формул</w:t>
        </w:r>
      </w:hyperlink>
      <w:r w:rsidRPr="00D600CE">
        <w:t xml:space="preserve">, который открывается по кнопке  </w:t>
      </w:r>
      <w:r w:rsidRPr="00D600CE">
        <w:rPr>
          <w:b/>
          <w:noProof/>
          <w:sz w:val="16"/>
          <w:szCs w:val="16"/>
        </w:rPr>
        <w:drawing>
          <wp:inline distT="0" distB="0" distL="0" distR="0" wp14:anchorId="577913AC" wp14:editId="5AF48EF7">
            <wp:extent cx="170180" cy="170180"/>
            <wp:effectExtent l="0" t="0" r="127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rPr>
          <w:b/>
          <w:bCs/>
          <w:sz w:val="16"/>
          <w:szCs w:val="16"/>
        </w:rPr>
        <w:t xml:space="preserve"> </w:t>
      </w:r>
      <w:r w:rsidRPr="00D600CE">
        <w:t>справа в этом поле. Если условие не выполняется, документ не будет доступным для ввода.</w:t>
      </w:r>
    </w:p>
    <w:p w:rsidR="0052383D" w:rsidRPr="00D600CE" w:rsidRDefault="0052383D" w:rsidP="000814CA">
      <w:pPr>
        <w:autoSpaceDE w:val="0"/>
        <w:autoSpaceDN w:val="0"/>
        <w:adjustRightInd w:val="0"/>
        <w:ind w:firstLine="709"/>
      </w:pPr>
      <w:r w:rsidRPr="00D600CE">
        <w:t xml:space="preserve">В поле </w:t>
      </w:r>
      <w:r w:rsidRPr="00D600CE">
        <w:rPr>
          <w:b/>
          <w:bCs/>
        </w:rPr>
        <w:t>Группа</w:t>
      </w:r>
      <w:r w:rsidRPr="00D600CE">
        <w:t xml:space="preserve"> ставится один и тот же номер группы для документов, следующих за одним и тем же предыдущим и взаимоисключающих друг друга. Если один из документов группы будет введен, то остальные документы той же группы станут недоступными для ввода.</w:t>
      </w:r>
    </w:p>
    <w:p w:rsidR="0052383D" w:rsidRPr="00D600CE" w:rsidRDefault="0052383D" w:rsidP="000814CA">
      <w:pPr>
        <w:autoSpaceDE w:val="0"/>
        <w:autoSpaceDN w:val="0"/>
        <w:adjustRightInd w:val="0"/>
        <w:ind w:firstLine="709"/>
      </w:pPr>
      <w:bookmarkStart w:id="395" w:name="topic_Reglaments72"/>
      <w:bookmarkEnd w:id="395"/>
      <w:r w:rsidRPr="00D600CE">
        <w:t xml:space="preserve">Во вкладке </w:t>
      </w:r>
      <w:r w:rsidRPr="00D600CE">
        <w:rPr>
          <w:b/>
          <w:bCs/>
        </w:rPr>
        <w:t>Email</w:t>
      </w:r>
      <w:r w:rsidRPr="00D600CE">
        <w:t xml:space="preserve"> можно настроить шаблон почтового сообщения.</w:t>
      </w:r>
    </w:p>
    <w:p w:rsidR="0052383D" w:rsidRPr="00D600CE" w:rsidRDefault="0052383D" w:rsidP="0052383D">
      <w:pPr>
        <w:autoSpaceDE w:val="0"/>
        <w:autoSpaceDN w:val="0"/>
        <w:adjustRightInd w:val="0"/>
      </w:pPr>
    </w:p>
    <w:p w:rsidR="0052383D" w:rsidRPr="00D600CE" w:rsidRDefault="00550800" w:rsidP="0052383D">
      <w:pPr>
        <w:autoSpaceDE w:val="0"/>
        <w:autoSpaceDN w:val="0"/>
        <w:adjustRightInd w:val="0"/>
        <w:jc w:val="center"/>
        <w:rPr>
          <w:b/>
          <w:bCs/>
          <w:sz w:val="16"/>
          <w:szCs w:val="16"/>
        </w:rPr>
      </w:pPr>
      <w:r w:rsidRPr="00D600CE">
        <w:rPr>
          <w:noProof/>
        </w:rPr>
        <w:drawing>
          <wp:inline distT="0" distB="0" distL="0" distR="0" wp14:anchorId="731D7FA1" wp14:editId="4DB644E4">
            <wp:extent cx="5800725" cy="4410075"/>
            <wp:effectExtent l="0" t="0" r="9525"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5800725" cy="4410075"/>
                    </a:xfrm>
                    <a:prstGeom prst="rect">
                      <a:avLst/>
                    </a:prstGeom>
                  </pic:spPr>
                </pic:pic>
              </a:graphicData>
            </a:graphic>
          </wp:inline>
        </w:drawing>
      </w:r>
    </w:p>
    <w:p w:rsidR="00550800" w:rsidRPr="00D600CE" w:rsidRDefault="00550800" w:rsidP="0055080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225</w:t>
      </w:r>
      <w:r w:rsidR="000D34C2">
        <w:rPr>
          <w:b/>
          <w:bCs/>
          <w:sz w:val="20"/>
          <w:szCs w:val="20"/>
        </w:rPr>
        <w:fldChar w:fldCharType="end"/>
      </w:r>
      <w:r w:rsidRPr="00D600CE">
        <w:rPr>
          <w:b/>
          <w:bCs/>
          <w:sz w:val="20"/>
          <w:szCs w:val="20"/>
        </w:rPr>
        <w:t xml:space="preserve">. </w:t>
      </w:r>
      <w:r w:rsidR="00516C7F" w:rsidRPr="00D600CE">
        <w:rPr>
          <w:b/>
          <w:bCs/>
          <w:sz w:val="20"/>
          <w:szCs w:val="20"/>
        </w:rPr>
        <w:t>Документ – редактирование. Вкладка «</w:t>
      </w:r>
      <w:r w:rsidR="00516C7F" w:rsidRPr="00D600CE">
        <w:rPr>
          <w:b/>
          <w:bCs/>
          <w:sz w:val="20"/>
          <w:szCs w:val="20"/>
          <w:lang w:val="en-US"/>
        </w:rPr>
        <w:t>Email</w:t>
      </w:r>
      <w:r w:rsidR="00516C7F" w:rsidRPr="00D600CE">
        <w:rPr>
          <w:b/>
          <w:bCs/>
          <w:sz w:val="20"/>
          <w:szCs w:val="20"/>
        </w:rPr>
        <w:t>»</w:t>
      </w:r>
    </w:p>
    <w:p w:rsidR="0052383D" w:rsidRPr="00D600CE" w:rsidRDefault="0052383D" w:rsidP="000814CA">
      <w:pPr>
        <w:autoSpaceDE w:val="0"/>
        <w:autoSpaceDN w:val="0"/>
        <w:adjustRightInd w:val="0"/>
        <w:ind w:firstLine="709"/>
      </w:pPr>
      <w:r w:rsidRPr="00D600CE">
        <w:t xml:space="preserve">В поле </w:t>
      </w:r>
      <w:r w:rsidRPr="00D600CE">
        <w:rPr>
          <w:b/>
          <w:bCs/>
        </w:rPr>
        <w:t>Email</w:t>
      </w:r>
      <w:r w:rsidRPr="00D600CE">
        <w:t xml:space="preserve"> задается почтовый адрес, по которому будет отправлено уведомление. Если адресов несколько, допустимо их перечислить через </w:t>
      </w:r>
      <w:r w:rsidR="0088075E" w:rsidRPr="00D600CE">
        <w:t>«</w:t>
      </w:r>
      <w:r w:rsidRPr="00D600CE">
        <w:t>;</w:t>
      </w:r>
      <w:r w:rsidR="0088075E" w:rsidRPr="00D600CE">
        <w:t>»</w:t>
      </w:r>
      <w:r w:rsidRPr="00D600CE">
        <w:t>.</w:t>
      </w:r>
    </w:p>
    <w:p w:rsidR="0052383D" w:rsidRPr="00D600CE" w:rsidRDefault="0052383D" w:rsidP="000814CA">
      <w:pPr>
        <w:autoSpaceDE w:val="0"/>
        <w:autoSpaceDN w:val="0"/>
        <w:adjustRightInd w:val="0"/>
        <w:ind w:firstLine="709"/>
      </w:pPr>
      <w:r w:rsidRPr="00D600CE">
        <w:t xml:space="preserve">В поле </w:t>
      </w:r>
      <w:r w:rsidRPr="00D600CE">
        <w:rPr>
          <w:b/>
          <w:bCs/>
        </w:rPr>
        <w:t>Получатели</w:t>
      </w:r>
      <w:r w:rsidRPr="00D600CE">
        <w:t xml:space="preserve"> можно отобрать пользователей базы данных, которым уведомление будет отправлено с помощью встроенного сервиса сообщений (при этом </w:t>
      </w:r>
      <w:hyperlink w:anchor="topic_ServisPochtovyhSoobschenii" w:history="1">
        <w:r w:rsidRPr="00D600CE">
          <w:t>сервис сообщений</w:t>
        </w:r>
      </w:hyperlink>
      <w:r w:rsidRPr="00D600CE">
        <w:t xml:space="preserve"> должен быть заранее настроен).</w:t>
      </w:r>
    </w:p>
    <w:p w:rsidR="0052383D" w:rsidRPr="00D600CE" w:rsidRDefault="0052383D" w:rsidP="000814CA">
      <w:pPr>
        <w:autoSpaceDE w:val="0"/>
        <w:autoSpaceDN w:val="0"/>
        <w:adjustRightInd w:val="0"/>
        <w:ind w:firstLine="709"/>
      </w:pPr>
      <w:r w:rsidRPr="00D600CE">
        <w:t xml:space="preserve">В поле </w:t>
      </w:r>
      <w:r w:rsidRPr="00D600CE">
        <w:rPr>
          <w:b/>
          <w:bCs/>
        </w:rPr>
        <w:t>Тема</w:t>
      </w:r>
      <w:r w:rsidRPr="00D600CE">
        <w:t xml:space="preserve"> и </w:t>
      </w:r>
      <w:r w:rsidRPr="00D600CE">
        <w:rPr>
          <w:b/>
          <w:bCs/>
        </w:rPr>
        <w:t>Текст письма</w:t>
      </w:r>
      <w:r w:rsidRPr="00D600CE">
        <w:t xml:space="preserve"> можно задать маску для автоматического заполнения этих полей по умолчанию.</w:t>
      </w:r>
    </w:p>
    <w:p w:rsidR="0052383D" w:rsidRPr="00D600CE" w:rsidRDefault="0052383D" w:rsidP="000814CA">
      <w:pPr>
        <w:autoSpaceDE w:val="0"/>
        <w:autoSpaceDN w:val="0"/>
        <w:adjustRightInd w:val="0"/>
        <w:ind w:firstLine="709"/>
      </w:pPr>
      <w:r w:rsidRPr="00D600CE">
        <w:lastRenderedPageBreak/>
        <w:t xml:space="preserve">В поле </w:t>
      </w:r>
      <w:r w:rsidRPr="00D600CE">
        <w:rPr>
          <w:b/>
          <w:bCs/>
        </w:rPr>
        <w:t>Срок отправки (дн)</w:t>
      </w:r>
      <w:r w:rsidRPr="00D600CE">
        <w:t xml:space="preserve"> задается дата, когда письмо должно быть отправлено. Срок рассчитывается как +/- заданное количество дней от даты исполнения документа.</w:t>
      </w:r>
    </w:p>
    <w:p w:rsidR="0052383D" w:rsidRPr="00D600CE" w:rsidRDefault="0052383D" w:rsidP="000814CA">
      <w:pPr>
        <w:autoSpaceDE w:val="0"/>
        <w:autoSpaceDN w:val="0"/>
        <w:adjustRightInd w:val="0"/>
        <w:ind w:firstLine="709"/>
      </w:pPr>
      <w:r w:rsidRPr="00D600CE">
        <w:t xml:space="preserve">Если отмечено поле </w:t>
      </w:r>
      <w:r w:rsidRPr="00D600CE">
        <w:rPr>
          <w:b/>
          <w:bCs/>
        </w:rPr>
        <w:t>Формула</w:t>
      </w:r>
      <w:r w:rsidRPr="00D600CE">
        <w:t xml:space="preserve">, то можно задать формулу для автозаполнения, по которой будет рассчитана дата отправки, через </w:t>
      </w:r>
      <w:hyperlink w:anchor="topic_Redaktorformul" w:history="1">
        <w:r w:rsidRPr="00D600CE">
          <w:t>редактор формул</w:t>
        </w:r>
      </w:hyperlink>
      <w:r w:rsidRPr="00D600CE">
        <w:t xml:space="preserve"> по кнопке </w:t>
      </w:r>
      <w:r w:rsidRPr="00D600CE">
        <w:rPr>
          <w:b/>
          <w:noProof/>
          <w:sz w:val="16"/>
          <w:szCs w:val="16"/>
        </w:rPr>
        <w:drawing>
          <wp:inline distT="0" distB="0" distL="0" distR="0" wp14:anchorId="4877F3B9" wp14:editId="3CCDE43D">
            <wp:extent cx="170180" cy="170180"/>
            <wp:effectExtent l="0" t="0" r="1270" b="127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D600CE">
        <w:t xml:space="preserve"> справа от поля </w:t>
      </w:r>
      <w:r w:rsidRPr="00D600CE">
        <w:rPr>
          <w:b/>
          <w:bCs/>
        </w:rPr>
        <w:t>Срок отправки (дн)</w:t>
      </w:r>
      <w:r w:rsidRPr="00D600CE">
        <w:t>.</w:t>
      </w:r>
    </w:p>
    <w:p w:rsidR="0052383D" w:rsidRPr="00D600CE" w:rsidRDefault="0052383D" w:rsidP="0052383D">
      <w:pPr>
        <w:autoSpaceDE w:val="0"/>
        <w:autoSpaceDN w:val="0"/>
        <w:adjustRightInd w:val="0"/>
      </w:pPr>
      <w:r w:rsidRPr="00D600CE">
        <w:t xml:space="preserve">Отмеченное поле </w:t>
      </w:r>
      <w:r w:rsidRPr="00D600CE">
        <w:rPr>
          <w:b/>
          <w:bCs/>
        </w:rPr>
        <w:t>отправлять автоматически</w:t>
      </w:r>
      <w:r w:rsidRPr="00D600CE">
        <w:t xml:space="preserve"> позволяет настроить автоматическую отправку подготовленных уведомлений.</w:t>
      </w:r>
    </w:p>
    <w:p w:rsidR="0052383D" w:rsidRPr="00D600CE" w:rsidRDefault="00B4285A" w:rsidP="00B4285A">
      <w:pPr>
        <w:pStyle w:val="3f"/>
        <w:tabs>
          <w:tab w:val="num" w:pos="1797"/>
        </w:tabs>
        <w:ind w:left="1797" w:hanging="1077"/>
      </w:pPr>
      <w:bookmarkStart w:id="396" w:name="topic_Territoryi"/>
      <w:bookmarkStart w:id="397" w:name="_Toc427654316"/>
      <w:bookmarkStart w:id="398" w:name="_Toc437350611"/>
      <w:bookmarkStart w:id="399" w:name="_Toc445388345"/>
      <w:bookmarkEnd w:id="396"/>
      <w:r>
        <w:t>1</w:t>
      </w:r>
      <w:r w:rsidR="004A56AE">
        <w:t>.10.8</w:t>
      </w:r>
      <w:r w:rsidR="0052383D" w:rsidRPr="00D600CE">
        <w:t>. Территории</w:t>
      </w:r>
      <w:bookmarkEnd w:id="397"/>
      <w:bookmarkEnd w:id="398"/>
      <w:bookmarkEnd w:id="399"/>
    </w:p>
    <w:p w:rsidR="0052383D" w:rsidRPr="00D600CE" w:rsidRDefault="0052383D" w:rsidP="00550800">
      <w:pPr>
        <w:autoSpaceDE w:val="0"/>
        <w:autoSpaceDN w:val="0"/>
        <w:adjustRightInd w:val="0"/>
        <w:ind w:firstLine="709"/>
      </w:pPr>
      <w:r w:rsidRPr="00D600CE">
        <w:t xml:space="preserve">Иерархический справочник </w:t>
      </w:r>
      <w:r w:rsidRPr="00D600CE">
        <w:rPr>
          <w:b/>
          <w:bCs/>
        </w:rPr>
        <w:t>Территории</w:t>
      </w:r>
      <w:r w:rsidRPr="00D600CE">
        <w:t xml:space="preserve"> содержит перечень подконтрольных для проверяющей организации территорий (как правило, субъектов РФ, районов и городов субъекта РФ). Содержит </w:t>
      </w:r>
      <w:hyperlink w:anchor="topic_Zapolneniepolzovatelskihdannyh" w:history="1">
        <w:r w:rsidRPr="00D600CE">
          <w:t>пользовательские данные</w:t>
        </w:r>
      </w:hyperlink>
      <w:r w:rsidRPr="00D600CE">
        <w:t>.</w:t>
      </w:r>
    </w:p>
    <w:p w:rsidR="0052383D" w:rsidRPr="00D600CE" w:rsidRDefault="0052383D" w:rsidP="0052383D">
      <w:pPr>
        <w:autoSpaceDE w:val="0"/>
        <w:autoSpaceDN w:val="0"/>
        <w:adjustRightInd w:val="0"/>
      </w:pPr>
    </w:p>
    <w:p w:rsidR="0052383D" w:rsidRPr="00D600CE" w:rsidRDefault="00516C7F" w:rsidP="0052383D">
      <w:pPr>
        <w:autoSpaceDE w:val="0"/>
        <w:autoSpaceDN w:val="0"/>
        <w:adjustRightInd w:val="0"/>
        <w:jc w:val="center"/>
        <w:rPr>
          <w:b/>
          <w:bCs/>
          <w:sz w:val="16"/>
          <w:szCs w:val="16"/>
        </w:rPr>
      </w:pPr>
      <w:r w:rsidRPr="00D600CE">
        <w:rPr>
          <w:noProof/>
        </w:rPr>
        <w:drawing>
          <wp:inline distT="0" distB="0" distL="0" distR="0" wp14:anchorId="41B9BE71" wp14:editId="0DCBDD6E">
            <wp:extent cx="6152515" cy="2078990"/>
            <wp:effectExtent l="0" t="0" r="63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6152515" cy="2078990"/>
                    </a:xfrm>
                    <a:prstGeom prst="rect">
                      <a:avLst/>
                    </a:prstGeom>
                  </pic:spPr>
                </pic:pic>
              </a:graphicData>
            </a:graphic>
          </wp:inline>
        </w:drawing>
      </w:r>
    </w:p>
    <w:p w:rsidR="00516C7F" w:rsidRPr="00D600CE" w:rsidRDefault="00516C7F" w:rsidP="00516C7F">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226</w:t>
      </w:r>
      <w:r w:rsidR="000D34C2">
        <w:rPr>
          <w:b/>
          <w:bCs/>
          <w:sz w:val="20"/>
          <w:szCs w:val="20"/>
        </w:rPr>
        <w:fldChar w:fldCharType="end"/>
      </w:r>
      <w:r w:rsidRPr="00D600CE">
        <w:rPr>
          <w:b/>
          <w:bCs/>
          <w:sz w:val="20"/>
          <w:szCs w:val="20"/>
        </w:rPr>
        <w:t>. Территории – редактирование</w:t>
      </w:r>
    </w:p>
    <w:p w:rsidR="0052383D" w:rsidRPr="00D600CE" w:rsidRDefault="0052383D" w:rsidP="00550800">
      <w:pPr>
        <w:autoSpaceDE w:val="0"/>
        <w:autoSpaceDN w:val="0"/>
        <w:adjustRightInd w:val="0"/>
        <w:ind w:firstLine="709"/>
      </w:pPr>
      <w:r w:rsidRPr="00D600CE">
        <w:t xml:space="preserve">Поле </w:t>
      </w:r>
      <w:r w:rsidRPr="00D600CE">
        <w:rPr>
          <w:b/>
          <w:bCs/>
        </w:rPr>
        <w:t>Код</w:t>
      </w:r>
      <w:r w:rsidRPr="00D600CE">
        <w:t xml:space="preserve">  обязательно для заполнения и содержит уникальный код территории (не более 12 символов).</w:t>
      </w:r>
    </w:p>
    <w:p w:rsidR="0052383D" w:rsidRPr="00D600CE" w:rsidRDefault="0052383D" w:rsidP="00550800">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территории.</w:t>
      </w:r>
    </w:p>
    <w:p w:rsidR="0052383D" w:rsidRPr="00D600CE" w:rsidRDefault="0052383D" w:rsidP="00550800">
      <w:pPr>
        <w:autoSpaceDE w:val="0"/>
        <w:autoSpaceDN w:val="0"/>
        <w:adjustRightInd w:val="0"/>
        <w:ind w:firstLine="709"/>
      </w:pPr>
      <w:r w:rsidRPr="00D600CE">
        <w:t xml:space="preserve">Поле </w:t>
      </w:r>
      <w:r w:rsidRPr="00D600CE">
        <w:rPr>
          <w:b/>
          <w:bCs/>
        </w:rPr>
        <w:t>ОКАТО</w:t>
      </w:r>
      <w:r w:rsidRPr="00D600CE">
        <w:t xml:space="preserve"> содержит  код территории по Общероссийскому классификатору объектов административно-территориального деления. Для  субъектов РФ рекомендуется заполнять двумя знаками, а для районов и городов субъекта - пятью знаками без пробела.</w:t>
      </w:r>
    </w:p>
    <w:p w:rsidR="0052383D" w:rsidRPr="00D600CE" w:rsidRDefault="0052383D" w:rsidP="0052383D">
      <w:pPr>
        <w:autoSpaceDE w:val="0"/>
        <w:autoSpaceDN w:val="0"/>
        <w:adjustRightInd w:val="0"/>
      </w:pPr>
    </w:p>
    <w:p w:rsidR="00516C7F" w:rsidRPr="00D600CE" w:rsidRDefault="004A56AE" w:rsidP="00B4285A">
      <w:pPr>
        <w:pStyle w:val="3f"/>
        <w:tabs>
          <w:tab w:val="num" w:pos="1797"/>
        </w:tabs>
        <w:ind w:left="1797" w:hanging="1077"/>
      </w:pPr>
      <w:bookmarkStart w:id="400" w:name="topic_Scheta"/>
      <w:bookmarkStart w:id="401" w:name="_Toc427654317"/>
      <w:bookmarkStart w:id="402" w:name="_Toc437350612"/>
      <w:bookmarkStart w:id="403" w:name="_Toc445388346"/>
      <w:bookmarkEnd w:id="400"/>
      <w:r>
        <w:t>1.10.9</w:t>
      </w:r>
      <w:r w:rsidR="00516C7F" w:rsidRPr="00D600CE">
        <w:t>. Виды информации о нарушениях</w:t>
      </w:r>
      <w:bookmarkEnd w:id="403"/>
    </w:p>
    <w:p w:rsidR="00516C7F" w:rsidRPr="00D600CE" w:rsidRDefault="00516C7F" w:rsidP="00516C7F">
      <w:pPr>
        <w:pStyle w:val="afffff5"/>
        <w:ind w:firstLine="709"/>
      </w:pPr>
      <w:r w:rsidRPr="00D600CE">
        <w:t xml:space="preserve">Справочник </w:t>
      </w:r>
      <w:r w:rsidRPr="00D600CE">
        <w:rPr>
          <w:b/>
          <w:bCs/>
        </w:rPr>
        <w:t>Виды информации о нарушениях</w:t>
      </w:r>
      <w:r w:rsidRPr="00D600CE">
        <w:t xml:space="preserve"> содержит перечень видов информации о нарушениях, поступающей от внешних источников.</w:t>
      </w:r>
    </w:p>
    <w:p w:rsidR="00516C7F" w:rsidRPr="00D600CE" w:rsidRDefault="00516C7F" w:rsidP="00516C7F">
      <w:pPr>
        <w:pStyle w:val="afffff5"/>
        <w:ind w:firstLine="709"/>
        <w:jc w:val="center"/>
      </w:pPr>
      <w:r w:rsidRPr="00D600CE">
        <w:rPr>
          <w:noProof/>
        </w:rPr>
        <w:lastRenderedPageBreak/>
        <w:drawing>
          <wp:inline distT="0" distB="0" distL="0" distR="0" wp14:anchorId="0D55B406" wp14:editId="2BE7FDF5">
            <wp:extent cx="5791200" cy="2066925"/>
            <wp:effectExtent l="0" t="0" r="0"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791200" cy="2066925"/>
                    </a:xfrm>
                    <a:prstGeom prst="rect">
                      <a:avLst/>
                    </a:prstGeom>
                  </pic:spPr>
                </pic:pic>
              </a:graphicData>
            </a:graphic>
          </wp:inline>
        </w:drawing>
      </w:r>
    </w:p>
    <w:p w:rsidR="0030608C" w:rsidRPr="00D600CE" w:rsidRDefault="0030608C" w:rsidP="0030608C">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227</w:t>
      </w:r>
      <w:r w:rsidR="000D34C2">
        <w:rPr>
          <w:b/>
          <w:bCs/>
          <w:sz w:val="20"/>
          <w:szCs w:val="20"/>
        </w:rPr>
        <w:fldChar w:fldCharType="end"/>
      </w:r>
      <w:r w:rsidRPr="00D600CE">
        <w:rPr>
          <w:b/>
          <w:bCs/>
          <w:sz w:val="20"/>
          <w:szCs w:val="20"/>
        </w:rPr>
        <w:t>. Виды информации о нарушениях – редактирование</w:t>
      </w:r>
    </w:p>
    <w:p w:rsidR="00516C7F" w:rsidRPr="00D600CE" w:rsidRDefault="00516C7F" w:rsidP="00516C7F">
      <w:pPr>
        <w:pStyle w:val="afffff5"/>
        <w:ind w:firstLine="709"/>
      </w:pPr>
      <w:r w:rsidRPr="00D600CE">
        <w:t xml:space="preserve">Во вкладке </w:t>
      </w:r>
      <w:r w:rsidRPr="00D600CE">
        <w:rPr>
          <w:b/>
          <w:bCs/>
        </w:rPr>
        <w:t xml:space="preserve">Реквизиты </w:t>
      </w:r>
      <w:r w:rsidRPr="00D600CE">
        <w:t xml:space="preserve">для текстовых </w:t>
      </w:r>
      <w:hyperlink r:id="rId343" w:history="1">
        <w:r w:rsidRPr="00D600CE">
          <w:t>реквизитов</w:t>
        </w:r>
      </w:hyperlink>
      <w:r w:rsidRPr="00D600CE">
        <w:t xml:space="preserve"> существует возможность выбора из ранее введенных значений. </w:t>
      </w:r>
    </w:p>
    <w:p w:rsidR="00516C7F" w:rsidRPr="00D600CE" w:rsidRDefault="00516C7F" w:rsidP="00516C7F">
      <w:pPr>
        <w:pStyle w:val="pgyprlnk"/>
        <w:spacing w:before="0" w:beforeAutospacing="0" w:after="0" w:afterAutospacing="0"/>
        <w:ind w:firstLine="709"/>
      </w:pPr>
      <w:r w:rsidRPr="00D600CE">
        <w:t xml:space="preserve">Для реквизитов типа </w:t>
      </w:r>
      <w:r w:rsidRPr="00D600CE">
        <w:rPr>
          <w:b/>
          <w:bCs/>
        </w:rPr>
        <w:t>«Текст»</w:t>
      </w:r>
      <w:r w:rsidRPr="00D600CE">
        <w:t xml:space="preserve"> существует возможность автоматического заполнения значения реквизита по маске, заданной в качестве значения по умолчанию. Для ввода маски через </w:t>
      </w:r>
      <w:hyperlink r:id="rId344" w:history="1">
        <w:r w:rsidRPr="00D600CE">
          <w:rPr>
            <w:b/>
            <w:bCs/>
          </w:rPr>
          <w:t>Редактор формул</w:t>
        </w:r>
      </w:hyperlink>
      <w:r w:rsidRPr="00D600CE">
        <w:t xml:space="preserve"> нужно выбрать пункт контекстного меню </w:t>
      </w:r>
      <w:r w:rsidRPr="00D600CE">
        <w:rPr>
          <w:b/>
          <w:bCs/>
        </w:rPr>
        <w:t>«Маска»</w:t>
      </w:r>
      <w:r w:rsidRPr="00D600CE">
        <w:t xml:space="preserve">. Контекстное меню вызывается по правой кнопке мыши на поле ввода значения реквизита по умолчанию в справочнике. При создании нового документа или информации о нарушении соответствующего вида значение реквизита заполнится по маске. В дальнейшем в любой момент можно перезаполнить значение, выбрав пункт контекстного меню </w:t>
      </w:r>
      <w:r w:rsidRPr="00D600CE">
        <w:rPr>
          <w:b/>
          <w:bCs/>
        </w:rPr>
        <w:t>«Заполнить»</w:t>
      </w:r>
      <w:r w:rsidRPr="00D600CE">
        <w:t xml:space="preserve"> в поле ввода значения реквизита. Пример маски реквизита </w:t>
      </w:r>
      <w:r w:rsidRPr="00D600CE">
        <w:rPr>
          <w:b/>
          <w:bCs/>
        </w:rPr>
        <w:t>«Уникальный код начисления»</w:t>
      </w:r>
      <w:r w:rsidRPr="00D600CE">
        <w:t>: {Подразделение}{ПРАВСТР(ТЕКСТ(ГОД({Ревизия.Документ[=7].Дата})),2)}{Ревизия.Документ[=7].Номер}.</w:t>
      </w:r>
    </w:p>
    <w:p w:rsidR="00516C7F" w:rsidRPr="00D600CE" w:rsidRDefault="00516C7F" w:rsidP="00516C7F">
      <w:pPr>
        <w:pStyle w:val="afffff5"/>
        <w:ind w:firstLine="709"/>
      </w:pPr>
      <w:r w:rsidRPr="00D600CE">
        <w:t xml:space="preserve">Для реквизитов типа </w:t>
      </w:r>
      <w:r w:rsidRPr="00D600CE">
        <w:rPr>
          <w:b/>
          <w:bCs/>
        </w:rPr>
        <w:t xml:space="preserve">«Дата» </w:t>
      </w:r>
      <w:r w:rsidRPr="00D600CE">
        <w:t xml:space="preserve">добавлена возможность автоматического заполнения значения реквизита по маске, заданной значения по умолчанию. Для ввода маски через </w:t>
      </w:r>
      <w:hyperlink r:id="rId345" w:history="1">
        <w:r w:rsidRPr="00D600CE">
          <w:rPr>
            <w:b/>
            <w:bCs/>
          </w:rPr>
          <w:t>Редактор формул</w:t>
        </w:r>
      </w:hyperlink>
      <w:r w:rsidRPr="00D600CE">
        <w:t xml:space="preserve"> нужно выбрать пункт контекстного меню </w:t>
      </w:r>
      <w:r w:rsidRPr="00D600CE">
        <w:rPr>
          <w:b/>
          <w:bCs/>
        </w:rPr>
        <w:t>«Маска»</w:t>
      </w:r>
      <w:r w:rsidRPr="00D600CE">
        <w:t xml:space="preserve">. Контекстное меню вызывается по правой кнопке мыши на поле ввода значения реквизита по умолчанию в справочнике. При создании новой информации о нарушении, значение реквизита заполнится по маске. В дальнейшем в любой момент можно перезаполнить значение, выбрав пункт контекстного меню </w:t>
      </w:r>
      <w:r w:rsidRPr="00D600CE">
        <w:rPr>
          <w:b/>
          <w:bCs/>
        </w:rPr>
        <w:t>«Заполнить»</w:t>
      </w:r>
      <w:r w:rsidRPr="00D600CE">
        <w:t xml:space="preserve"> в поле ввода значения реквизита.</w:t>
      </w:r>
    </w:p>
    <w:p w:rsidR="00516C7F" w:rsidRPr="00D600CE" w:rsidRDefault="00516C7F" w:rsidP="00516C7F">
      <w:pPr>
        <w:pStyle w:val="afffff5"/>
        <w:ind w:firstLine="709"/>
      </w:pPr>
      <w:r w:rsidRPr="00D600CE">
        <w:t>Для реквизитов типа «</w:t>
      </w:r>
      <w:r w:rsidRPr="00D600CE">
        <w:rPr>
          <w:b/>
          <w:bCs/>
        </w:rPr>
        <w:t>Справочник»</w:t>
      </w:r>
      <w:r w:rsidRPr="00D600CE">
        <w:t>, существует возможность выбора значения из справочника, тип реквизита настраивается в справочнике «</w:t>
      </w:r>
      <w:r w:rsidRPr="00D600CE">
        <w:rPr>
          <w:b/>
          <w:bCs/>
        </w:rPr>
        <w:t>Реквизиты»</w:t>
      </w:r>
      <w:r w:rsidRPr="00D600CE">
        <w:t>.</w:t>
      </w:r>
    </w:p>
    <w:p w:rsidR="00516C7F" w:rsidRPr="00D600CE" w:rsidRDefault="00516C7F" w:rsidP="00516C7F">
      <w:pPr>
        <w:pStyle w:val="afffff5"/>
        <w:ind w:firstLine="709"/>
      </w:pPr>
      <w:r w:rsidRPr="00D600CE">
        <w:t>Реквизит типа  «</w:t>
      </w:r>
      <w:r w:rsidRPr="00D600CE">
        <w:rPr>
          <w:b/>
          <w:bCs/>
        </w:rPr>
        <w:t>Список»</w:t>
      </w:r>
      <w:r w:rsidRPr="00D600CE">
        <w:t xml:space="preserve">  позволяет для данного вида информации о нарушениях выбирать значения из заранее заданного  в справочнике</w:t>
      </w:r>
      <w:r w:rsidRPr="00D600CE">
        <w:rPr>
          <w:rStyle w:val="fgyprlnk"/>
        </w:rPr>
        <w:t xml:space="preserve"> </w:t>
      </w:r>
      <w:hyperlink r:id="rId346" w:history="1">
        <w:r w:rsidRPr="00D600CE">
          <w:rPr>
            <w:b/>
            <w:bCs/>
          </w:rPr>
          <w:t>«Реквизиты документов»</w:t>
        </w:r>
      </w:hyperlink>
      <w:r w:rsidRPr="00D600CE">
        <w:t xml:space="preserve"> списка.</w:t>
      </w:r>
    </w:p>
    <w:p w:rsidR="0052383D" w:rsidRPr="00D600CE" w:rsidRDefault="001B4DB4" w:rsidP="00B4285A">
      <w:pPr>
        <w:pStyle w:val="3f"/>
        <w:tabs>
          <w:tab w:val="num" w:pos="1797"/>
        </w:tabs>
        <w:ind w:left="1797" w:hanging="1077"/>
      </w:pPr>
      <w:bookmarkStart w:id="404" w:name="_Toc445388347"/>
      <w:r w:rsidRPr="00D600CE">
        <w:t>1</w:t>
      </w:r>
      <w:r w:rsidR="004A56AE">
        <w:t>.10.10</w:t>
      </w:r>
      <w:r w:rsidR="0052383D" w:rsidRPr="00D600CE">
        <w:t>. Счета</w:t>
      </w:r>
      <w:bookmarkEnd w:id="401"/>
      <w:bookmarkEnd w:id="402"/>
      <w:bookmarkEnd w:id="404"/>
    </w:p>
    <w:p w:rsidR="0052383D" w:rsidRPr="00D600CE" w:rsidRDefault="0052383D" w:rsidP="00550800">
      <w:pPr>
        <w:autoSpaceDE w:val="0"/>
        <w:autoSpaceDN w:val="0"/>
        <w:adjustRightInd w:val="0"/>
        <w:ind w:firstLine="709"/>
      </w:pPr>
      <w:r w:rsidRPr="00D600CE">
        <w:t xml:space="preserve">Справочник </w:t>
      </w:r>
      <w:r w:rsidRPr="00D600CE">
        <w:rPr>
          <w:b/>
          <w:bCs/>
        </w:rPr>
        <w:t>Счета</w:t>
      </w:r>
      <w:r w:rsidRPr="00D600CE">
        <w:t xml:space="preserve"> содержит перечень счетов организаций, открытых в кредитных организациях.</w:t>
      </w:r>
    </w:p>
    <w:p w:rsidR="0052383D" w:rsidRPr="00D600CE" w:rsidRDefault="0052383D" w:rsidP="0052383D">
      <w:pPr>
        <w:autoSpaceDE w:val="0"/>
        <w:autoSpaceDN w:val="0"/>
        <w:adjustRightInd w:val="0"/>
      </w:pPr>
    </w:p>
    <w:p w:rsidR="0052383D" w:rsidRPr="00D600CE" w:rsidRDefault="00516C7F" w:rsidP="0052383D">
      <w:pPr>
        <w:autoSpaceDE w:val="0"/>
        <w:autoSpaceDN w:val="0"/>
        <w:adjustRightInd w:val="0"/>
        <w:jc w:val="center"/>
      </w:pPr>
      <w:r w:rsidRPr="00D600CE">
        <w:rPr>
          <w:noProof/>
        </w:rPr>
        <w:lastRenderedPageBreak/>
        <w:drawing>
          <wp:inline distT="0" distB="0" distL="0" distR="0" wp14:anchorId="0B7A9E7A" wp14:editId="7A1E5F3F">
            <wp:extent cx="6152515" cy="2218055"/>
            <wp:effectExtent l="0" t="0" r="63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6152515" cy="2218055"/>
                    </a:xfrm>
                    <a:prstGeom prst="rect">
                      <a:avLst/>
                    </a:prstGeom>
                  </pic:spPr>
                </pic:pic>
              </a:graphicData>
            </a:graphic>
          </wp:inline>
        </w:drawing>
      </w:r>
    </w:p>
    <w:p w:rsidR="00516C7F" w:rsidRPr="00D600CE" w:rsidRDefault="00516C7F" w:rsidP="00516C7F">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228</w:t>
      </w:r>
      <w:r w:rsidR="000D34C2">
        <w:rPr>
          <w:b/>
          <w:bCs/>
          <w:sz w:val="20"/>
          <w:szCs w:val="20"/>
        </w:rPr>
        <w:fldChar w:fldCharType="end"/>
      </w:r>
      <w:r w:rsidRPr="00D600CE">
        <w:rPr>
          <w:b/>
          <w:bCs/>
          <w:sz w:val="20"/>
          <w:szCs w:val="20"/>
        </w:rPr>
        <w:t>. Счета – редактирование</w:t>
      </w:r>
    </w:p>
    <w:p w:rsidR="0052383D" w:rsidRPr="00D600CE" w:rsidRDefault="0052383D" w:rsidP="00FB07EC">
      <w:pPr>
        <w:autoSpaceDE w:val="0"/>
        <w:autoSpaceDN w:val="0"/>
        <w:adjustRightInd w:val="0"/>
        <w:ind w:firstLine="709"/>
      </w:pPr>
      <w:r w:rsidRPr="00D600CE">
        <w:t xml:space="preserve">Поле </w:t>
      </w:r>
      <w:r w:rsidRPr="00D600CE">
        <w:rPr>
          <w:b/>
          <w:bCs/>
        </w:rPr>
        <w:t>Сч. №</w:t>
      </w:r>
      <w:r w:rsidRPr="00D600CE">
        <w:t xml:space="preserve"> обязательно для заполнения и содержит 20-тизначный номер счета.</w:t>
      </w:r>
    </w:p>
    <w:p w:rsidR="0052383D" w:rsidRPr="00D600CE" w:rsidRDefault="0052383D" w:rsidP="00FB07EC">
      <w:pPr>
        <w:autoSpaceDE w:val="0"/>
        <w:autoSpaceDN w:val="0"/>
        <w:adjustRightInd w:val="0"/>
        <w:ind w:firstLine="709"/>
      </w:pPr>
      <w:r w:rsidRPr="00D600CE">
        <w:t xml:space="preserve">Поле </w:t>
      </w:r>
      <w:r w:rsidRPr="00D600CE">
        <w:rPr>
          <w:b/>
          <w:bCs/>
        </w:rPr>
        <w:t>Наименование</w:t>
      </w:r>
      <w:r w:rsidRPr="00D600CE">
        <w:t xml:space="preserve"> содержит наименование счета.</w:t>
      </w:r>
    </w:p>
    <w:p w:rsidR="0052383D" w:rsidRPr="00D600CE" w:rsidRDefault="0052383D" w:rsidP="00FB07EC">
      <w:pPr>
        <w:autoSpaceDE w:val="0"/>
        <w:autoSpaceDN w:val="0"/>
        <w:adjustRightInd w:val="0"/>
        <w:ind w:firstLine="709"/>
      </w:pPr>
      <w:r w:rsidRPr="00D600CE">
        <w:t xml:space="preserve">Поле </w:t>
      </w:r>
      <w:r w:rsidRPr="00D600CE">
        <w:rPr>
          <w:b/>
          <w:bCs/>
        </w:rPr>
        <w:t>Тип счета</w:t>
      </w:r>
      <w:r w:rsidRPr="00D600CE">
        <w:t xml:space="preserve"> обязательно для заполнения, выбирается по кнопке </w:t>
      </w:r>
      <w:r w:rsidRPr="00D600CE">
        <w:rPr>
          <w:b/>
          <w:noProof/>
          <w:sz w:val="16"/>
          <w:szCs w:val="16"/>
        </w:rPr>
        <w:drawing>
          <wp:inline distT="0" distB="0" distL="0" distR="0" wp14:anchorId="1AD5BA88" wp14:editId="1461B472">
            <wp:extent cx="308610" cy="30861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из справочника </w:t>
      </w:r>
      <w:hyperlink w:anchor="topic_Typi_schetov" w:history="1">
        <w:r w:rsidRPr="00D600CE">
          <w:rPr>
            <w:b/>
            <w:bCs/>
          </w:rPr>
          <w:t>Типы счетов</w:t>
        </w:r>
      </w:hyperlink>
      <w:r w:rsidRPr="00D600CE">
        <w:rPr>
          <w:b/>
          <w:bCs/>
        </w:rPr>
        <w:t>.</w:t>
      </w:r>
    </w:p>
    <w:p w:rsidR="0052383D" w:rsidRPr="00D600CE" w:rsidRDefault="0052383D" w:rsidP="00FB07EC">
      <w:pPr>
        <w:autoSpaceDE w:val="0"/>
        <w:autoSpaceDN w:val="0"/>
        <w:adjustRightInd w:val="0"/>
        <w:ind w:firstLine="709"/>
      </w:pPr>
      <w:r w:rsidRPr="00D600CE">
        <w:t xml:space="preserve">В поле </w:t>
      </w:r>
      <w:r w:rsidRPr="00D600CE">
        <w:rPr>
          <w:b/>
          <w:bCs/>
        </w:rPr>
        <w:t>Банк</w:t>
      </w:r>
      <w:r w:rsidRPr="00D600CE">
        <w:t xml:space="preserve"> необходимо выбрать кредитную организацию </w:t>
      </w:r>
      <w:hyperlink w:anchor="topic_TipyOrganizaciy" w:history="1">
        <w:r w:rsidRPr="00D600CE">
          <w:t>типа</w:t>
        </w:r>
      </w:hyperlink>
      <w:r w:rsidRPr="00D600CE">
        <w:t xml:space="preserve"> </w:t>
      </w:r>
      <w:r w:rsidR="00516C7F" w:rsidRPr="00D600CE">
        <w:t>«</w:t>
      </w:r>
      <w:r w:rsidRPr="00D600CE">
        <w:t>Банк</w:t>
      </w:r>
      <w:r w:rsidR="00516C7F" w:rsidRPr="00D600CE">
        <w:t>»</w:t>
      </w:r>
      <w:r w:rsidRPr="00D600CE">
        <w:t xml:space="preserve"> по кнопке</w:t>
      </w:r>
      <w:r w:rsidRPr="00D600CE">
        <w:rPr>
          <w:b/>
          <w:bCs/>
          <w:sz w:val="16"/>
          <w:szCs w:val="16"/>
        </w:rPr>
        <w:t xml:space="preserve"> </w:t>
      </w:r>
      <w:r w:rsidRPr="00D600CE">
        <w:rPr>
          <w:b/>
          <w:noProof/>
          <w:sz w:val="16"/>
          <w:szCs w:val="16"/>
        </w:rPr>
        <w:drawing>
          <wp:inline distT="0" distB="0" distL="0" distR="0" wp14:anchorId="0354465F" wp14:editId="531C4C87">
            <wp:extent cx="308610" cy="30861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из справочника </w:t>
      </w:r>
      <w:hyperlink w:anchor="topic_Organizacyi" w:history="1">
        <w:r w:rsidRPr="00D600CE">
          <w:rPr>
            <w:b/>
            <w:bCs/>
          </w:rPr>
          <w:t>Организации</w:t>
        </w:r>
      </w:hyperlink>
      <w:r w:rsidRPr="00D600CE">
        <w:t>.</w:t>
      </w:r>
    </w:p>
    <w:p w:rsidR="0052383D" w:rsidRPr="00D600CE" w:rsidRDefault="0052383D" w:rsidP="00FB07EC">
      <w:pPr>
        <w:autoSpaceDE w:val="0"/>
        <w:autoSpaceDN w:val="0"/>
        <w:adjustRightInd w:val="0"/>
        <w:ind w:firstLine="709"/>
      </w:pPr>
      <w:r w:rsidRPr="00D600CE">
        <w:t xml:space="preserve">В поле </w:t>
      </w:r>
      <w:r w:rsidRPr="00D600CE">
        <w:rPr>
          <w:b/>
          <w:bCs/>
        </w:rPr>
        <w:t>Организация</w:t>
      </w:r>
      <w:r w:rsidRPr="00D600CE">
        <w:t xml:space="preserve"> необходимо выбрать организацию, для которой открыт данный счет.</w:t>
      </w:r>
    </w:p>
    <w:p w:rsidR="0052383D" w:rsidRPr="00D600CE" w:rsidRDefault="0052383D" w:rsidP="00FB07EC">
      <w:pPr>
        <w:autoSpaceDE w:val="0"/>
        <w:autoSpaceDN w:val="0"/>
        <w:adjustRightInd w:val="0"/>
        <w:ind w:firstLine="709"/>
      </w:pPr>
      <w:r w:rsidRPr="00D600CE">
        <w:t xml:space="preserve">Поля </w:t>
      </w:r>
      <w:r w:rsidRPr="00D600CE">
        <w:rPr>
          <w:b/>
          <w:bCs/>
        </w:rPr>
        <w:t>Период действия</w:t>
      </w:r>
      <w:r w:rsidRPr="00D600CE">
        <w:t xml:space="preserve"> содержат даты начала и окончания периода действия записи.</w:t>
      </w:r>
    </w:p>
    <w:p w:rsidR="0052383D" w:rsidRPr="00D600CE" w:rsidRDefault="0052383D" w:rsidP="0052383D">
      <w:pPr>
        <w:autoSpaceDE w:val="0"/>
        <w:autoSpaceDN w:val="0"/>
        <w:adjustRightInd w:val="0"/>
      </w:pPr>
    </w:p>
    <w:p w:rsidR="0052383D" w:rsidRPr="00D600CE" w:rsidRDefault="001B4DB4" w:rsidP="00B4285A">
      <w:pPr>
        <w:pStyle w:val="3f"/>
        <w:tabs>
          <w:tab w:val="num" w:pos="1797"/>
        </w:tabs>
        <w:ind w:left="1797" w:hanging="1077"/>
      </w:pPr>
      <w:bookmarkStart w:id="405" w:name="topic_Typi_schetov"/>
      <w:bookmarkStart w:id="406" w:name="_Toc427654318"/>
      <w:bookmarkStart w:id="407" w:name="_Toc437350613"/>
      <w:bookmarkStart w:id="408" w:name="_Toc445388348"/>
      <w:bookmarkEnd w:id="405"/>
      <w:r w:rsidRPr="00D600CE">
        <w:t>1</w:t>
      </w:r>
      <w:r w:rsidR="004A56AE">
        <w:t>.10.11</w:t>
      </w:r>
      <w:r w:rsidR="0052383D" w:rsidRPr="00D600CE">
        <w:t>. Типы счетов</w:t>
      </w:r>
      <w:bookmarkEnd w:id="406"/>
      <w:bookmarkEnd w:id="407"/>
      <w:bookmarkEnd w:id="408"/>
    </w:p>
    <w:p w:rsidR="0052383D" w:rsidRPr="00D600CE" w:rsidRDefault="0052383D" w:rsidP="00516C7F">
      <w:pPr>
        <w:autoSpaceDE w:val="0"/>
        <w:autoSpaceDN w:val="0"/>
        <w:adjustRightInd w:val="0"/>
        <w:ind w:firstLine="709"/>
      </w:pPr>
      <w:r w:rsidRPr="00D600CE">
        <w:t xml:space="preserve">Справочник </w:t>
      </w:r>
      <w:r w:rsidRPr="00D600CE">
        <w:rPr>
          <w:b/>
          <w:bCs/>
        </w:rPr>
        <w:t>Типы счетов</w:t>
      </w:r>
      <w:r w:rsidRPr="00D600CE">
        <w:t xml:space="preserve"> содержит типы банковских счетов. Поставляется заполненным, доступен для редактирования пользователем. Каждая запись имеет поля: </w:t>
      </w:r>
      <w:r w:rsidRPr="00D600CE">
        <w:rPr>
          <w:b/>
          <w:bCs/>
        </w:rPr>
        <w:t>Код</w:t>
      </w:r>
      <w:r w:rsidRPr="00D600CE">
        <w:t xml:space="preserve">, </w:t>
      </w:r>
      <w:r w:rsidRPr="00D600CE">
        <w:rPr>
          <w:b/>
          <w:bCs/>
        </w:rPr>
        <w:t>Наименование</w:t>
      </w:r>
      <w:r w:rsidRPr="00D600CE">
        <w:t>.</w:t>
      </w:r>
    </w:p>
    <w:p w:rsidR="0052383D" w:rsidRPr="00D600CE" w:rsidRDefault="001B4DB4" w:rsidP="00AA6A71">
      <w:pPr>
        <w:pStyle w:val="2f5"/>
        <w:ind w:left="720" w:hanging="360"/>
      </w:pPr>
      <w:bookmarkStart w:id="409" w:name="topic_Vidy_info_narush"/>
      <w:bookmarkStart w:id="410" w:name="topic_AvtonomnayaRabota"/>
      <w:bookmarkStart w:id="411" w:name="topic_ServisPochtovyhSoobschenii"/>
      <w:bookmarkStart w:id="412" w:name="topic_Derevoproveryaushih"/>
      <w:bookmarkStart w:id="413" w:name="_Toc427654332"/>
      <w:bookmarkStart w:id="414" w:name="_Toc437350614"/>
      <w:bookmarkStart w:id="415" w:name="_Toc445388349"/>
      <w:bookmarkEnd w:id="409"/>
      <w:bookmarkEnd w:id="410"/>
      <w:bookmarkEnd w:id="411"/>
      <w:bookmarkEnd w:id="412"/>
      <w:r w:rsidRPr="00D600CE">
        <w:t>1</w:t>
      </w:r>
      <w:r w:rsidR="0052383D" w:rsidRPr="00D600CE">
        <w:t>.11. Дерево проверяющих</w:t>
      </w:r>
      <w:bookmarkEnd w:id="413"/>
      <w:bookmarkEnd w:id="414"/>
      <w:bookmarkEnd w:id="415"/>
    </w:p>
    <w:p w:rsidR="0052383D" w:rsidRPr="00D600CE" w:rsidRDefault="0052383D" w:rsidP="0030608C">
      <w:pPr>
        <w:autoSpaceDE w:val="0"/>
        <w:autoSpaceDN w:val="0"/>
        <w:adjustRightInd w:val="0"/>
        <w:ind w:firstLine="709"/>
      </w:pPr>
      <w:r w:rsidRPr="00D600CE">
        <w:t xml:space="preserve">В случае, если у организации пользователя есть подчиненные организации, то в проводнике отображается отдельная группа </w:t>
      </w:r>
      <w:r w:rsidRPr="00D600CE">
        <w:rPr>
          <w:b/>
          <w:bCs/>
        </w:rPr>
        <w:t>Проверяющие</w:t>
      </w:r>
      <w:r w:rsidRPr="00D600CE">
        <w:t xml:space="preserve"> для возможности просмотра документов и справочников в разрезе своей и подчиненных организаций.</w:t>
      </w:r>
    </w:p>
    <w:p w:rsidR="0052383D" w:rsidRPr="00D600CE" w:rsidRDefault="0052383D" w:rsidP="0030608C">
      <w:pPr>
        <w:autoSpaceDE w:val="0"/>
        <w:autoSpaceDN w:val="0"/>
        <w:adjustRightInd w:val="0"/>
        <w:ind w:firstLine="709"/>
      </w:pPr>
      <w:r w:rsidRPr="00D600CE">
        <w:t xml:space="preserve">При этом в левой нижней части окна </w:t>
      </w:r>
      <w:r w:rsidRPr="00D600CE">
        <w:rPr>
          <w:b/>
        </w:rPr>
        <w:t>Навигатора</w:t>
      </w:r>
      <w:r w:rsidRPr="00D600CE">
        <w:t xml:space="preserve"> рядом с кнопками </w:t>
      </w:r>
      <w:r w:rsidRPr="00D600CE">
        <w:rPr>
          <w:b/>
          <w:bCs/>
        </w:rPr>
        <w:t>[Навигатор]</w:t>
      </w:r>
      <w:r w:rsidRPr="00D600CE">
        <w:t xml:space="preserve"> и </w:t>
      </w:r>
      <w:r w:rsidRPr="00D600CE">
        <w:rPr>
          <w:b/>
          <w:bCs/>
        </w:rPr>
        <w:t>[Кэш]</w:t>
      </w:r>
      <w:r w:rsidRPr="00D600CE">
        <w:t xml:space="preserve"> появится кнопка для просмотра дерева проверяющих </w:t>
      </w:r>
      <w:r w:rsidRPr="00D600CE">
        <w:rPr>
          <w:b/>
          <w:noProof/>
          <w:sz w:val="16"/>
          <w:szCs w:val="16"/>
        </w:rPr>
        <w:drawing>
          <wp:inline distT="0" distB="0" distL="0" distR="0" wp14:anchorId="7FB0C2B7" wp14:editId="3B2AD7FF">
            <wp:extent cx="308610" cy="30861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sidRPr="00D600CE">
        <w:t xml:space="preserve"> </w:t>
      </w:r>
      <w:r w:rsidRPr="00D600CE">
        <w:rPr>
          <w:b/>
          <w:bCs/>
        </w:rPr>
        <w:t>Проверяющие</w:t>
      </w:r>
      <w:r w:rsidRPr="00D600CE">
        <w:t>. При нажатии на нее будет отображено дерево с узлами, где родительский узел - это текущая организация пользователя, а вложенные узлы - подчиненные ей проверяющие организации. В каждый из узлов проверяющих организаций вложены узлы документов</w:t>
      </w:r>
      <w:r w:rsidRPr="00D600CE">
        <w:rPr>
          <w:b/>
          <w:bCs/>
        </w:rPr>
        <w:t>:</w:t>
      </w:r>
      <w:r w:rsidRPr="00D600CE">
        <w:t xml:space="preserve"> </w:t>
      </w:r>
      <w:r w:rsidRPr="00D600CE">
        <w:rPr>
          <w:b/>
          <w:bCs/>
        </w:rPr>
        <w:t>Планирование</w:t>
      </w:r>
      <w:r w:rsidRPr="00D600CE">
        <w:t xml:space="preserve">, </w:t>
      </w:r>
      <w:r w:rsidRPr="00D600CE">
        <w:rPr>
          <w:b/>
          <w:bCs/>
        </w:rPr>
        <w:t>Мероприятия</w:t>
      </w:r>
      <w:r w:rsidRPr="00D600CE">
        <w:t xml:space="preserve">, </w:t>
      </w:r>
      <w:r w:rsidRPr="00D600CE">
        <w:rPr>
          <w:b/>
          <w:bCs/>
        </w:rPr>
        <w:t>Нарушения</w:t>
      </w:r>
      <w:r w:rsidRPr="00D600CE">
        <w:t xml:space="preserve">, </w:t>
      </w:r>
      <w:r w:rsidRPr="00D600CE">
        <w:rPr>
          <w:b/>
          <w:bCs/>
        </w:rPr>
        <w:t>Документы</w:t>
      </w:r>
      <w:r w:rsidRPr="00D600CE">
        <w:t xml:space="preserve">, </w:t>
      </w:r>
      <w:r w:rsidRPr="00D600CE">
        <w:rPr>
          <w:b/>
          <w:bCs/>
        </w:rPr>
        <w:t>Финансирование</w:t>
      </w:r>
      <w:r w:rsidRPr="00D600CE">
        <w:t xml:space="preserve">, </w:t>
      </w:r>
      <w:r w:rsidRPr="00D600CE">
        <w:rPr>
          <w:b/>
          <w:bCs/>
        </w:rPr>
        <w:t>Задачи</w:t>
      </w:r>
      <w:r w:rsidRPr="00D600CE">
        <w:t xml:space="preserve">, и справочников: </w:t>
      </w:r>
      <w:r w:rsidRPr="00D600CE">
        <w:rPr>
          <w:b/>
          <w:bCs/>
        </w:rPr>
        <w:t>Сотрудники</w:t>
      </w:r>
      <w:r w:rsidRPr="00D600CE">
        <w:t xml:space="preserve">, </w:t>
      </w:r>
      <w:r w:rsidRPr="00D600CE">
        <w:rPr>
          <w:b/>
          <w:bCs/>
        </w:rPr>
        <w:t>Объекты контроля</w:t>
      </w:r>
      <w:r w:rsidRPr="00D600CE">
        <w:t xml:space="preserve">, </w:t>
      </w:r>
      <w:r w:rsidRPr="00D600CE">
        <w:rPr>
          <w:b/>
          <w:bCs/>
        </w:rPr>
        <w:t>Физические лица</w:t>
      </w:r>
      <w:r w:rsidRPr="00D600CE">
        <w:t>, при открытии которых отображаются данные только по заданной проверяющей организации:</w:t>
      </w:r>
    </w:p>
    <w:p w:rsidR="0052383D" w:rsidRPr="00D600CE" w:rsidRDefault="0052383D" w:rsidP="0052383D">
      <w:pPr>
        <w:autoSpaceDE w:val="0"/>
        <w:autoSpaceDN w:val="0"/>
        <w:adjustRightInd w:val="0"/>
        <w:rPr>
          <w:rFonts w:ascii="Arial" w:hAnsi="Arial" w:cs="Arial"/>
          <w:sz w:val="20"/>
          <w:szCs w:val="20"/>
        </w:rPr>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75AD32AA" wp14:editId="107DAC95">
            <wp:extent cx="5932805" cy="45402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932805" cy="4540250"/>
                    </a:xfrm>
                    <a:prstGeom prst="rect">
                      <a:avLst/>
                    </a:prstGeom>
                    <a:noFill/>
                    <a:ln>
                      <a:noFill/>
                    </a:ln>
                  </pic:spPr>
                </pic:pic>
              </a:graphicData>
            </a:graphic>
          </wp:inline>
        </w:drawing>
      </w:r>
    </w:p>
    <w:p w:rsidR="00236272" w:rsidRPr="00D600CE" w:rsidRDefault="00236272" w:rsidP="00236272">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229</w:t>
      </w:r>
      <w:r w:rsidR="000D34C2">
        <w:rPr>
          <w:b/>
          <w:bCs/>
          <w:sz w:val="20"/>
          <w:szCs w:val="20"/>
        </w:rPr>
        <w:fldChar w:fldCharType="end"/>
      </w:r>
      <w:r w:rsidRPr="00D600CE">
        <w:rPr>
          <w:b/>
          <w:bCs/>
          <w:sz w:val="20"/>
          <w:szCs w:val="20"/>
        </w:rPr>
        <w:t>. Дерево проверяющих</w:t>
      </w:r>
    </w:p>
    <w:p w:rsidR="0052383D" w:rsidRPr="00D600CE" w:rsidRDefault="0052383D" w:rsidP="0030608C">
      <w:pPr>
        <w:autoSpaceDE w:val="0"/>
        <w:autoSpaceDN w:val="0"/>
        <w:adjustRightInd w:val="0"/>
        <w:ind w:firstLine="709"/>
      </w:pPr>
      <w:r w:rsidRPr="00D600CE">
        <w:t xml:space="preserve">Если у пользователя нет доступа к одному из узлов документов/справочников, то он не будет показан в дереве. Кроме того, для отдельных пользователей (не администраторов) можно закрыть доступ к дереву, настроив </w:t>
      </w:r>
      <w:hyperlink w:anchor="topic_Naznacheniepravdostupapolzovatelyamigruppam" w:history="1">
        <w:r w:rsidRPr="00D600CE">
          <w:t>права доступа</w:t>
        </w:r>
      </w:hyperlink>
      <w:r w:rsidRPr="00D600CE">
        <w:t xml:space="preserve"> на раздел Навигатора </w:t>
      </w:r>
      <w:r w:rsidRPr="00D600CE">
        <w:rPr>
          <w:b/>
          <w:bCs/>
        </w:rPr>
        <w:t>ДОКУМЕНТЫ-Дерево проверяющих</w:t>
      </w:r>
      <w:r w:rsidRPr="00D600CE">
        <w:t>.</w:t>
      </w:r>
    </w:p>
    <w:p w:rsidR="0052383D" w:rsidRPr="00D600CE" w:rsidRDefault="0052383D" w:rsidP="0030608C">
      <w:pPr>
        <w:autoSpaceDE w:val="0"/>
        <w:autoSpaceDN w:val="0"/>
        <w:adjustRightInd w:val="0"/>
        <w:ind w:firstLine="709"/>
        <w:rPr>
          <w:i/>
          <w:iCs/>
        </w:rPr>
      </w:pPr>
      <w:r w:rsidRPr="00D600CE">
        <w:t xml:space="preserve">Видимость объектов контроля при открытии узла </w:t>
      </w:r>
      <w:r w:rsidRPr="00D600CE">
        <w:rPr>
          <w:b/>
          <w:bCs/>
        </w:rPr>
        <w:t>Объекты контроля</w:t>
      </w:r>
      <w:r w:rsidRPr="00D600CE">
        <w:t xml:space="preserve"> из </w:t>
      </w:r>
      <w:r w:rsidRPr="00D600CE">
        <w:rPr>
          <w:b/>
          <w:bCs/>
        </w:rPr>
        <w:t>Дерева проверяющих</w:t>
      </w:r>
      <w:r w:rsidRPr="00D600CE">
        <w:t xml:space="preserve"> можно ограничить через настройку</w:t>
      </w:r>
      <w:r w:rsidRPr="00D600CE">
        <w:rPr>
          <w:b/>
          <w:bCs/>
        </w:rPr>
        <w:t xml:space="preserve"> </w:t>
      </w:r>
      <w:hyperlink w:anchor="topic_NastroikaObjectov50" w:history="1">
        <w:r w:rsidRPr="00D600CE">
          <w:rPr>
            <w:b/>
            <w:bCs/>
          </w:rPr>
          <w:t>Показывать объекты контроля</w:t>
        </w:r>
        <w:r w:rsidRPr="00D600CE">
          <w:rPr>
            <w:bCs/>
          </w:rPr>
          <w:t>.</w:t>
        </w:r>
      </w:hyperlink>
    </w:p>
    <w:p w:rsidR="0052383D" w:rsidRPr="00D600CE" w:rsidRDefault="001B4DB4" w:rsidP="00AA6A71">
      <w:pPr>
        <w:pStyle w:val="2f5"/>
        <w:ind w:left="720" w:hanging="360"/>
      </w:pPr>
      <w:bookmarkStart w:id="416" w:name="topic_________________"/>
      <w:bookmarkStart w:id="417" w:name="_Toc427654335"/>
      <w:bookmarkStart w:id="418" w:name="_Toc437350616"/>
      <w:bookmarkStart w:id="419" w:name="_Toc445388350"/>
      <w:bookmarkEnd w:id="416"/>
      <w:r w:rsidRPr="00D600CE">
        <w:t>1</w:t>
      </w:r>
      <w:r w:rsidR="0052383D" w:rsidRPr="00D600CE">
        <w:t>.1</w:t>
      </w:r>
      <w:r w:rsidR="0030608C" w:rsidRPr="00D600CE">
        <w:t>2</w:t>
      </w:r>
      <w:r w:rsidR="0052383D" w:rsidRPr="00D600CE">
        <w:t>. Видеорегистрация</w:t>
      </w:r>
      <w:bookmarkEnd w:id="417"/>
      <w:bookmarkEnd w:id="418"/>
      <w:bookmarkEnd w:id="419"/>
    </w:p>
    <w:p w:rsidR="0052383D" w:rsidRPr="00D600CE" w:rsidRDefault="0052383D" w:rsidP="00046A97">
      <w:pPr>
        <w:autoSpaceDE w:val="0"/>
        <w:autoSpaceDN w:val="0"/>
        <w:adjustRightInd w:val="0"/>
        <w:ind w:firstLine="709"/>
      </w:pPr>
      <w:r w:rsidRPr="00D600CE">
        <w:t xml:space="preserve">Для видеорегистрации действий, производимых в </w:t>
      </w:r>
      <w:r w:rsidR="00BD731B" w:rsidRPr="00D600CE">
        <w:t>ПК</w:t>
      </w:r>
      <w:r w:rsidRPr="00D600CE">
        <w:t xml:space="preserve">, предназначен режим </w:t>
      </w:r>
      <w:r w:rsidRPr="00D600CE">
        <w:rPr>
          <w:b/>
          <w:bCs/>
        </w:rPr>
        <w:t>Видеорегистрация</w:t>
      </w:r>
      <w:r w:rsidRPr="00D600CE">
        <w:t xml:space="preserve"> в разделе </w:t>
      </w:r>
      <w:r w:rsidRPr="00D600CE">
        <w:rPr>
          <w:b/>
          <w:bCs/>
        </w:rPr>
        <w:t>Сервис</w:t>
      </w:r>
      <w:r w:rsidR="00046A97" w:rsidRPr="00D600CE">
        <w:rPr>
          <w:b/>
          <w:bCs/>
        </w:rPr>
        <w:t xml:space="preserve"> </w:t>
      </w:r>
      <w:r w:rsidRPr="00D600CE">
        <w:rPr>
          <w:b/>
          <w:bCs/>
        </w:rPr>
        <w:t>Главного меню</w:t>
      </w:r>
      <w:r w:rsidRPr="00D600CE">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r w:rsidRPr="00D600CE">
        <w:rPr>
          <w:b/>
          <w:noProof/>
          <w:sz w:val="16"/>
          <w:szCs w:val="16"/>
        </w:rPr>
        <w:lastRenderedPageBreak/>
        <w:drawing>
          <wp:inline distT="0" distB="0" distL="0" distR="0" wp14:anchorId="32EF0871" wp14:editId="1723AF65">
            <wp:extent cx="2265045" cy="3094355"/>
            <wp:effectExtent l="0" t="0" r="190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2265045" cy="3094355"/>
                    </a:xfrm>
                    <a:prstGeom prst="rect">
                      <a:avLst/>
                    </a:prstGeom>
                    <a:noFill/>
                    <a:ln>
                      <a:noFill/>
                    </a:ln>
                  </pic:spPr>
                </pic:pic>
              </a:graphicData>
            </a:graphic>
          </wp:inline>
        </w:drawing>
      </w:r>
    </w:p>
    <w:p w:rsidR="0030608C" w:rsidRPr="00D600CE" w:rsidRDefault="0030608C" w:rsidP="0030608C">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230</w:t>
      </w:r>
      <w:r w:rsidR="000D34C2">
        <w:rPr>
          <w:b/>
          <w:bCs/>
          <w:sz w:val="20"/>
          <w:szCs w:val="20"/>
        </w:rPr>
        <w:fldChar w:fldCharType="end"/>
      </w:r>
      <w:r w:rsidRPr="00D600CE">
        <w:rPr>
          <w:b/>
          <w:bCs/>
          <w:sz w:val="20"/>
          <w:szCs w:val="20"/>
        </w:rPr>
        <w:t>. Контекстное меню Сервис</w:t>
      </w:r>
    </w:p>
    <w:p w:rsidR="0052383D" w:rsidRPr="00D600CE" w:rsidRDefault="0052383D" w:rsidP="0030608C">
      <w:pPr>
        <w:autoSpaceDE w:val="0"/>
        <w:autoSpaceDN w:val="0"/>
        <w:adjustRightInd w:val="0"/>
        <w:ind w:firstLine="709"/>
      </w:pPr>
      <w:r w:rsidRPr="00D600CE">
        <w:t xml:space="preserve">При входе в данный режим открывается окно </w:t>
      </w:r>
      <w:r w:rsidRPr="00D600CE">
        <w:rPr>
          <w:b/>
          <w:bCs/>
        </w:rPr>
        <w:t>Сохранить как</w:t>
      </w:r>
      <w:r w:rsidRPr="00D600CE">
        <w:t xml:space="preserve"> для выбора адреса сохранения полученного файла:</w:t>
      </w:r>
    </w:p>
    <w:p w:rsidR="0052383D" w:rsidRPr="00D600CE" w:rsidRDefault="0052383D" w:rsidP="0052383D">
      <w:pPr>
        <w:autoSpaceDE w:val="0"/>
        <w:autoSpaceDN w:val="0"/>
        <w:adjustRightInd w:val="0"/>
      </w:pPr>
    </w:p>
    <w:p w:rsidR="0052383D" w:rsidRPr="00D600CE" w:rsidRDefault="001E7976" w:rsidP="0052383D">
      <w:pPr>
        <w:autoSpaceDE w:val="0"/>
        <w:autoSpaceDN w:val="0"/>
        <w:adjustRightInd w:val="0"/>
        <w:jc w:val="center"/>
        <w:rPr>
          <w:b/>
          <w:bCs/>
          <w:sz w:val="16"/>
          <w:szCs w:val="16"/>
        </w:rPr>
      </w:pPr>
      <w:r w:rsidRPr="00D600CE">
        <w:rPr>
          <w:noProof/>
        </w:rPr>
        <w:drawing>
          <wp:inline distT="0" distB="0" distL="0" distR="0" wp14:anchorId="5C3A89B8" wp14:editId="4CC24FBB">
            <wp:extent cx="5953125" cy="413385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stretch>
                      <a:fillRect/>
                    </a:stretch>
                  </pic:blipFill>
                  <pic:spPr>
                    <a:xfrm>
                      <a:off x="0" y="0"/>
                      <a:ext cx="5953125" cy="4133850"/>
                    </a:xfrm>
                    <a:prstGeom prst="rect">
                      <a:avLst/>
                    </a:prstGeom>
                  </pic:spPr>
                </pic:pic>
              </a:graphicData>
            </a:graphic>
          </wp:inline>
        </w:drawing>
      </w:r>
    </w:p>
    <w:p w:rsidR="00046A97" w:rsidRPr="00D600CE" w:rsidRDefault="00046A97" w:rsidP="00046A97">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231</w:t>
      </w:r>
      <w:r w:rsidR="000D34C2">
        <w:rPr>
          <w:b/>
          <w:bCs/>
          <w:sz w:val="20"/>
          <w:szCs w:val="20"/>
        </w:rPr>
        <w:fldChar w:fldCharType="end"/>
      </w:r>
      <w:r w:rsidRPr="00D600CE">
        <w:rPr>
          <w:b/>
          <w:bCs/>
          <w:sz w:val="20"/>
          <w:szCs w:val="20"/>
        </w:rPr>
        <w:t>. Выбор каталога для сохранения</w:t>
      </w:r>
    </w:p>
    <w:p w:rsidR="0052383D" w:rsidRPr="00D600CE" w:rsidRDefault="0052383D" w:rsidP="001E7976">
      <w:pPr>
        <w:autoSpaceDE w:val="0"/>
        <w:autoSpaceDN w:val="0"/>
        <w:adjustRightInd w:val="0"/>
        <w:ind w:firstLine="709"/>
      </w:pPr>
      <w:r w:rsidRPr="00D600CE">
        <w:lastRenderedPageBreak/>
        <w:t xml:space="preserve">По кнопке </w:t>
      </w:r>
      <w:r w:rsidRPr="00D600CE">
        <w:rPr>
          <w:b/>
          <w:bCs/>
        </w:rPr>
        <w:t>[Сохранить]</w:t>
      </w:r>
      <w:r w:rsidRPr="00D600CE">
        <w:t xml:space="preserve"> запускается режим видеорегистрации. Для остановки записи необходимо нажать кнопку [</w:t>
      </w:r>
      <w:r w:rsidRPr="00D600CE">
        <w:rPr>
          <w:b/>
          <w:bCs/>
        </w:rPr>
        <w:t>Остановить запись]</w:t>
      </w:r>
      <w:r w:rsidRPr="00D600CE">
        <w:t xml:space="preserve"> в строке состояния в нижней правой части окна.</w:t>
      </w:r>
    </w:p>
    <w:p w:rsidR="0052383D" w:rsidRPr="00D600CE" w:rsidRDefault="0052383D" w:rsidP="001E7976">
      <w:pPr>
        <w:autoSpaceDE w:val="0"/>
        <w:autoSpaceDN w:val="0"/>
        <w:adjustRightInd w:val="0"/>
        <w:ind w:firstLine="709"/>
      </w:pPr>
      <w:r w:rsidRPr="00D600CE">
        <w:t xml:space="preserve">Архив с полученной видеозаписью доступен по адресу, указанному ранее в окне </w:t>
      </w:r>
      <w:r w:rsidRPr="00D600CE">
        <w:rPr>
          <w:b/>
          <w:bCs/>
        </w:rPr>
        <w:t>Сохранить как</w:t>
      </w:r>
      <w:r w:rsidRPr="00D600CE">
        <w:t>.</w:t>
      </w:r>
    </w:p>
    <w:p w:rsidR="0052383D" w:rsidRPr="00D600CE" w:rsidRDefault="001B4DB4" w:rsidP="00AA6A71">
      <w:pPr>
        <w:pStyle w:val="2f5"/>
        <w:ind w:left="720" w:hanging="360"/>
      </w:pPr>
      <w:bookmarkStart w:id="420" w:name="topic_zadachiservera"/>
      <w:bookmarkStart w:id="421" w:name="topic_Upravleniebazamidannyh"/>
      <w:bookmarkStart w:id="422" w:name="topic_Sozdat_polz"/>
      <w:bookmarkStart w:id="423" w:name="topic_RekvizityPol'zovatelya"/>
      <w:bookmarkStart w:id="424" w:name="_Toc427654340"/>
      <w:bookmarkStart w:id="425" w:name="_Toc437350617"/>
      <w:bookmarkStart w:id="426" w:name="_Toc445388351"/>
      <w:bookmarkEnd w:id="420"/>
      <w:bookmarkEnd w:id="421"/>
      <w:bookmarkEnd w:id="422"/>
      <w:bookmarkEnd w:id="423"/>
      <w:r w:rsidRPr="00D600CE">
        <w:t>1</w:t>
      </w:r>
      <w:r w:rsidR="004A56AE">
        <w:t>.13</w:t>
      </w:r>
      <w:r w:rsidR="0052383D" w:rsidRPr="00D600CE">
        <w:t>. Реквизиты пользователя</w:t>
      </w:r>
      <w:bookmarkEnd w:id="424"/>
      <w:bookmarkEnd w:id="425"/>
      <w:bookmarkEnd w:id="426"/>
    </w:p>
    <w:p w:rsidR="0052383D" w:rsidRPr="00D600CE" w:rsidRDefault="0052383D" w:rsidP="00236272">
      <w:pPr>
        <w:autoSpaceDE w:val="0"/>
        <w:autoSpaceDN w:val="0"/>
        <w:adjustRightInd w:val="0"/>
        <w:ind w:firstLine="709"/>
      </w:pPr>
      <w:r w:rsidRPr="00D600CE">
        <w:t xml:space="preserve">Существует возможность использования внешних почтовых ящиков. При отправлении пользователю почтового сообщения оно будет продублировано также на внешнюю почту, если в настройке </w:t>
      </w:r>
      <w:r w:rsidRPr="00D600CE">
        <w:rPr>
          <w:b/>
          <w:bCs/>
        </w:rPr>
        <w:t>Использование внешних почтовых ящиков</w:t>
      </w:r>
      <w:r w:rsidRPr="00D600CE">
        <w:t xml:space="preserve"> задано соответствующее значение. </w:t>
      </w:r>
    </w:p>
    <w:p w:rsidR="0052383D" w:rsidRPr="00D600CE" w:rsidRDefault="0052383D" w:rsidP="00236272">
      <w:pPr>
        <w:autoSpaceDE w:val="0"/>
        <w:autoSpaceDN w:val="0"/>
        <w:adjustRightInd w:val="0"/>
        <w:ind w:firstLine="709"/>
        <w:rPr>
          <w:lang w:val="en-US"/>
        </w:rPr>
      </w:pPr>
      <w:r w:rsidRPr="00D600CE">
        <w:t xml:space="preserve">Внешнюю почту пользователя можно задать через раздел </w:t>
      </w:r>
      <w:r w:rsidRPr="00D600CE">
        <w:rPr>
          <w:b/>
          <w:bCs/>
        </w:rPr>
        <w:t>Главного меню</w:t>
      </w:r>
      <w:r w:rsidRPr="00D600CE">
        <w:t xml:space="preserve"> </w:t>
      </w:r>
      <w:r w:rsidR="00046A97" w:rsidRPr="00D600CE">
        <w:rPr>
          <w:b/>
          <w:bCs/>
          <w:highlight w:val="lightGray"/>
        </w:rPr>
        <w:t>Настройки =</w:t>
      </w:r>
      <w:r w:rsidR="00046A97" w:rsidRPr="00D600CE">
        <w:rPr>
          <w:b/>
          <w:bCs/>
          <w:highlight w:val="lightGray"/>
          <w:lang w:val="en-US"/>
        </w:rPr>
        <w:t>&gt;</w:t>
      </w:r>
      <w:r w:rsidRPr="00D600CE">
        <w:rPr>
          <w:b/>
          <w:bCs/>
          <w:highlight w:val="lightGray"/>
        </w:rPr>
        <w:t xml:space="preserve"> Реквизиты пользователя</w:t>
      </w:r>
      <w:r w:rsidR="00046A97" w:rsidRPr="00D600CE">
        <w:rPr>
          <w:lang w:val="en-US"/>
        </w:rPr>
        <w:t>.</w:t>
      </w:r>
    </w:p>
    <w:p w:rsidR="0052383D" w:rsidRPr="00D600CE" w:rsidRDefault="0052383D" w:rsidP="0052383D">
      <w:pPr>
        <w:autoSpaceDE w:val="0"/>
        <w:autoSpaceDN w:val="0"/>
        <w:adjustRightInd w:val="0"/>
      </w:pPr>
    </w:p>
    <w:p w:rsidR="0052383D" w:rsidRPr="00D600CE" w:rsidRDefault="0052383D" w:rsidP="0052383D">
      <w:pPr>
        <w:autoSpaceDE w:val="0"/>
        <w:autoSpaceDN w:val="0"/>
        <w:adjustRightInd w:val="0"/>
        <w:jc w:val="center"/>
        <w:rPr>
          <w:b/>
          <w:bCs/>
          <w:sz w:val="16"/>
          <w:szCs w:val="16"/>
        </w:rPr>
      </w:pPr>
    </w:p>
    <w:p w:rsidR="0052383D" w:rsidRPr="00D600CE" w:rsidRDefault="00046A97" w:rsidP="00046A97">
      <w:pPr>
        <w:autoSpaceDE w:val="0"/>
        <w:autoSpaceDN w:val="0"/>
        <w:adjustRightInd w:val="0"/>
        <w:jc w:val="center"/>
        <w:rPr>
          <w:b/>
          <w:bCs/>
          <w:sz w:val="16"/>
          <w:szCs w:val="16"/>
        </w:rPr>
      </w:pPr>
      <w:r w:rsidRPr="00D600CE">
        <w:rPr>
          <w:noProof/>
        </w:rPr>
        <w:drawing>
          <wp:inline distT="0" distB="0" distL="0" distR="0" wp14:anchorId="09E9744F" wp14:editId="5C1FB285">
            <wp:extent cx="5514975" cy="3228975"/>
            <wp:effectExtent l="0" t="0" r="9525"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514975" cy="3228975"/>
                    </a:xfrm>
                    <a:prstGeom prst="rect">
                      <a:avLst/>
                    </a:prstGeom>
                  </pic:spPr>
                </pic:pic>
              </a:graphicData>
            </a:graphic>
          </wp:inline>
        </w:drawing>
      </w:r>
    </w:p>
    <w:p w:rsidR="00046A97" w:rsidRPr="00D600CE" w:rsidRDefault="00046A97" w:rsidP="00046A97">
      <w:pPr>
        <w:autoSpaceDE w:val="0"/>
        <w:autoSpaceDN w:val="0"/>
        <w:adjustRightInd w:val="0"/>
        <w:spacing w:before="240" w:after="240"/>
        <w:jc w:val="center"/>
        <w:rPr>
          <w:b/>
          <w:bCs/>
          <w:sz w:val="16"/>
          <w:szCs w:val="16"/>
        </w:rPr>
      </w:pPr>
      <w:bookmarkStart w:id="427" w:name="topic_New_topic"/>
      <w:bookmarkEnd w:id="427"/>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232</w:t>
      </w:r>
      <w:r w:rsidR="000D34C2">
        <w:rPr>
          <w:b/>
          <w:bCs/>
          <w:sz w:val="20"/>
          <w:szCs w:val="20"/>
        </w:rPr>
        <w:fldChar w:fldCharType="end"/>
      </w:r>
      <w:r w:rsidRPr="00D600CE">
        <w:rPr>
          <w:b/>
          <w:bCs/>
          <w:sz w:val="20"/>
          <w:szCs w:val="20"/>
        </w:rPr>
        <w:t>. Реквизиты пользователя</w:t>
      </w:r>
    </w:p>
    <w:p w:rsidR="0052383D" w:rsidRPr="00D600CE" w:rsidRDefault="001B4DB4" w:rsidP="00AA6A71">
      <w:pPr>
        <w:pStyle w:val="2f5"/>
        <w:ind w:left="720" w:hanging="360"/>
      </w:pPr>
      <w:bookmarkStart w:id="428" w:name="topic_99050103"/>
      <w:bookmarkStart w:id="429" w:name="_Toc427654349"/>
      <w:bookmarkStart w:id="430" w:name="_Toc437350618"/>
      <w:bookmarkStart w:id="431" w:name="_Toc445388352"/>
      <w:bookmarkEnd w:id="428"/>
      <w:r w:rsidRPr="00D600CE">
        <w:t>1</w:t>
      </w:r>
      <w:r w:rsidR="004A56AE">
        <w:t>.14</w:t>
      </w:r>
      <w:r w:rsidR="0052383D" w:rsidRPr="00D600CE">
        <w:t>. Изменение пароля</w:t>
      </w:r>
      <w:bookmarkEnd w:id="429"/>
      <w:bookmarkEnd w:id="430"/>
      <w:bookmarkEnd w:id="431"/>
    </w:p>
    <w:p w:rsidR="0052383D" w:rsidRPr="00D600CE" w:rsidRDefault="0052383D" w:rsidP="00046A97">
      <w:pPr>
        <w:autoSpaceDE w:val="0"/>
        <w:autoSpaceDN w:val="0"/>
        <w:adjustRightInd w:val="0"/>
        <w:ind w:firstLine="709"/>
      </w:pPr>
      <w:r w:rsidRPr="00D600CE">
        <w:t xml:space="preserve">Изменение пароля идентификации пользователя при входе в программный комплекс осуществляется по ссылке </w:t>
      </w:r>
      <w:r w:rsidR="00516C7F" w:rsidRPr="00D600CE">
        <w:t>«</w:t>
      </w:r>
      <w:r w:rsidRPr="00D600CE">
        <w:rPr>
          <w:b/>
          <w:bCs/>
        </w:rPr>
        <w:t>Изменение пароля</w:t>
      </w:r>
      <w:r w:rsidR="00516C7F" w:rsidRPr="00D600CE">
        <w:t>»</w:t>
      </w:r>
      <w:r w:rsidRPr="00D600CE">
        <w:t xml:space="preserve"> раскрывающегося списка пункта меню </w:t>
      </w:r>
      <w:r w:rsidR="00516C7F" w:rsidRPr="00D600CE">
        <w:t>«</w:t>
      </w:r>
      <w:r w:rsidRPr="00D600CE">
        <w:rPr>
          <w:b/>
          <w:bCs/>
        </w:rPr>
        <w:t>Настройки</w:t>
      </w:r>
      <w:r w:rsidR="00516C7F" w:rsidRPr="00D600CE">
        <w:t>»</w:t>
      </w:r>
      <w:r w:rsidRPr="00D600CE">
        <w:t>.</w:t>
      </w:r>
    </w:p>
    <w:p w:rsidR="0052383D" w:rsidRPr="00D600CE" w:rsidRDefault="00145FE2" w:rsidP="0052383D">
      <w:pPr>
        <w:keepNext/>
        <w:autoSpaceDE w:val="0"/>
        <w:autoSpaceDN w:val="0"/>
        <w:adjustRightInd w:val="0"/>
        <w:spacing w:before="120"/>
        <w:jc w:val="center"/>
      </w:pPr>
      <w:r>
        <w:rPr>
          <w:noProof/>
        </w:rPr>
        <w:drawing>
          <wp:inline distT="0" distB="0" distL="0" distR="0" wp14:anchorId="7C5687A2" wp14:editId="1E9E5700">
            <wp:extent cx="3638550" cy="1704975"/>
            <wp:effectExtent l="0" t="0" r="0" b="9525"/>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3638550" cy="1704975"/>
                    </a:xfrm>
                    <a:prstGeom prst="rect">
                      <a:avLst/>
                    </a:prstGeom>
                  </pic:spPr>
                </pic:pic>
              </a:graphicData>
            </a:graphic>
          </wp:inline>
        </w:drawing>
      </w:r>
    </w:p>
    <w:p w:rsidR="00046A97" w:rsidRPr="00D600CE" w:rsidRDefault="00046A97" w:rsidP="00046A97">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233</w:t>
      </w:r>
      <w:r w:rsidR="000D34C2">
        <w:rPr>
          <w:b/>
          <w:bCs/>
          <w:sz w:val="20"/>
          <w:szCs w:val="20"/>
        </w:rPr>
        <w:fldChar w:fldCharType="end"/>
      </w:r>
      <w:r w:rsidRPr="00D600CE">
        <w:rPr>
          <w:b/>
          <w:bCs/>
          <w:sz w:val="20"/>
          <w:szCs w:val="20"/>
        </w:rPr>
        <w:t>. Изменение пароля</w:t>
      </w:r>
    </w:p>
    <w:p w:rsidR="0052383D" w:rsidRPr="00D600CE" w:rsidRDefault="0052383D" w:rsidP="00046A97">
      <w:pPr>
        <w:autoSpaceDE w:val="0"/>
        <w:autoSpaceDN w:val="0"/>
        <w:adjustRightInd w:val="0"/>
        <w:ind w:firstLine="709"/>
      </w:pPr>
      <w:r w:rsidRPr="00D600CE">
        <w:lastRenderedPageBreak/>
        <w:t xml:space="preserve">Поле </w:t>
      </w:r>
      <w:r w:rsidR="00516C7F" w:rsidRPr="00D600CE">
        <w:t>«</w:t>
      </w:r>
      <w:r w:rsidRPr="00D600CE">
        <w:rPr>
          <w:b/>
          <w:bCs/>
        </w:rPr>
        <w:t>Новый пароль</w:t>
      </w:r>
      <w:r w:rsidR="00516C7F" w:rsidRPr="00D600CE">
        <w:t>»</w:t>
      </w:r>
      <w:r w:rsidRPr="00D600CE">
        <w:t xml:space="preserve"> заполняется соответствующей записью, дублируемой в поле </w:t>
      </w:r>
      <w:r w:rsidR="00516C7F" w:rsidRPr="00D600CE">
        <w:t>«</w:t>
      </w:r>
      <w:r w:rsidRPr="00D600CE">
        <w:rPr>
          <w:b/>
          <w:bCs/>
        </w:rPr>
        <w:t>Подтверждение</w:t>
      </w:r>
      <w:r w:rsidR="00516C7F" w:rsidRPr="00D600CE">
        <w:t>»</w:t>
      </w:r>
      <w:r w:rsidRPr="00D600CE">
        <w:t xml:space="preserve">. По кнопке </w:t>
      </w:r>
      <w:r w:rsidR="00516C7F" w:rsidRPr="00D600CE">
        <w:t>«</w:t>
      </w:r>
      <w:r w:rsidRPr="00D600CE">
        <w:rPr>
          <w:b/>
          <w:bCs/>
        </w:rPr>
        <w:t>ОК</w:t>
      </w:r>
      <w:r w:rsidR="00516C7F" w:rsidRPr="00D600CE">
        <w:t>»</w:t>
      </w:r>
      <w:r w:rsidRPr="00D600CE">
        <w:t xml:space="preserve"> пароль пользователя сохраняется и становится действительным для последующего входа в программный комплекс.</w:t>
      </w:r>
    </w:p>
    <w:p w:rsidR="0052383D" w:rsidRPr="00D600CE" w:rsidRDefault="0052383D" w:rsidP="0052383D">
      <w:pPr>
        <w:autoSpaceDE w:val="0"/>
        <w:autoSpaceDN w:val="0"/>
        <w:adjustRightInd w:val="0"/>
      </w:pPr>
    </w:p>
    <w:p w:rsidR="0052383D" w:rsidRPr="00D600CE" w:rsidRDefault="001B4DB4" w:rsidP="00AA6A71">
      <w:pPr>
        <w:pStyle w:val="2f5"/>
        <w:ind w:left="720" w:hanging="360"/>
      </w:pPr>
      <w:bookmarkStart w:id="432" w:name="topic_99050106"/>
      <w:bookmarkStart w:id="433" w:name="_Toc427654350"/>
      <w:bookmarkStart w:id="434" w:name="_Toc437350619"/>
      <w:bookmarkStart w:id="435" w:name="_Toc445388353"/>
      <w:bookmarkEnd w:id="432"/>
      <w:r w:rsidRPr="00D600CE">
        <w:t>1</w:t>
      </w:r>
      <w:r w:rsidR="004A56AE">
        <w:t>.15</w:t>
      </w:r>
      <w:r w:rsidR="0052383D" w:rsidRPr="00D600CE">
        <w:t>. Очистка профиля пользователя</w:t>
      </w:r>
      <w:bookmarkEnd w:id="433"/>
      <w:bookmarkEnd w:id="434"/>
      <w:bookmarkEnd w:id="435"/>
    </w:p>
    <w:p w:rsidR="0052383D" w:rsidRPr="00D600CE" w:rsidRDefault="0052383D" w:rsidP="00046A97">
      <w:pPr>
        <w:autoSpaceDE w:val="0"/>
        <w:autoSpaceDN w:val="0"/>
        <w:adjustRightInd w:val="0"/>
        <w:ind w:firstLine="709"/>
      </w:pPr>
      <w:r w:rsidRPr="00D600CE">
        <w:t xml:space="preserve">Для очистки (удаления) настроек пользователя, возврата к настройкам по умолчанию выберите ссылку </w:t>
      </w:r>
      <w:r w:rsidR="00516C7F" w:rsidRPr="00D600CE">
        <w:t>«</w:t>
      </w:r>
      <w:r w:rsidRPr="00D600CE">
        <w:rPr>
          <w:b/>
          <w:bCs/>
        </w:rPr>
        <w:t>Очистить профиль</w:t>
      </w:r>
      <w:r w:rsidR="00516C7F" w:rsidRPr="00D600CE">
        <w:t>»</w:t>
      </w:r>
      <w:r w:rsidRPr="00D600CE">
        <w:t xml:space="preserve"> в раскрывающемся списке пункта меню </w:t>
      </w:r>
      <w:r w:rsidR="00516C7F" w:rsidRPr="00D600CE">
        <w:t>«</w:t>
      </w:r>
      <w:r w:rsidRPr="00D600CE">
        <w:rPr>
          <w:b/>
          <w:bCs/>
        </w:rPr>
        <w:t>Настройки</w:t>
      </w:r>
      <w:r w:rsidR="00516C7F" w:rsidRPr="00D600CE">
        <w:t>»</w:t>
      </w:r>
      <w:r w:rsidRPr="00D600CE">
        <w:t>.</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546"/>
        <w:gridCol w:w="8246"/>
        <w:gridCol w:w="533"/>
      </w:tblGrid>
      <w:tr w:rsidR="0052383D" w:rsidRPr="00D600CE" w:rsidTr="00CB2803">
        <w:trPr>
          <w:tblCellSpacing w:w="0" w:type="dxa"/>
        </w:trPr>
        <w:tc>
          <w:tcPr>
            <w:tcW w:w="74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3993"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258"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r w:rsidR="0052383D" w:rsidRPr="00D600CE" w:rsidTr="00CB2803">
        <w:trPr>
          <w:tblCellSpacing w:w="0" w:type="dxa"/>
        </w:trPr>
        <w:tc>
          <w:tcPr>
            <w:tcW w:w="749" w:type="pct"/>
            <w:tcBorders>
              <w:top w:val="nil"/>
              <w:left w:val="nil"/>
              <w:bottom w:val="nil"/>
              <w:right w:val="nil"/>
            </w:tcBorders>
            <w:shd w:val="clear" w:color="auto" w:fill="auto"/>
          </w:tcPr>
          <w:p w:rsidR="0052383D" w:rsidRPr="00D600CE" w:rsidRDefault="0052383D" w:rsidP="00CB2803">
            <w:pPr>
              <w:autoSpaceDE w:val="0"/>
              <w:autoSpaceDN w:val="0"/>
              <w:adjustRightInd w:val="0"/>
              <w:jc w:val="center"/>
            </w:pPr>
            <w:r w:rsidRPr="00D600CE">
              <w:rPr>
                <w:noProof/>
              </w:rPr>
              <w:drawing>
                <wp:inline distT="0" distB="0" distL="0" distR="0" wp14:anchorId="611729E1" wp14:editId="50AE78D3">
                  <wp:extent cx="340360" cy="340360"/>
                  <wp:effectExtent l="0" t="0" r="254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340360" cy="340360"/>
                          </a:xfrm>
                          <a:prstGeom prst="rect">
                            <a:avLst/>
                          </a:prstGeom>
                          <a:noFill/>
                          <a:ln>
                            <a:noFill/>
                          </a:ln>
                        </pic:spPr>
                      </pic:pic>
                    </a:graphicData>
                  </a:graphic>
                </wp:inline>
              </w:drawing>
            </w:r>
          </w:p>
        </w:tc>
        <w:tc>
          <w:tcPr>
            <w:tcW w:w="3993" w:type="pct"/>
            <w:tcBorders>
              <w:top w:val="nil"/>
              <w:left w:val="nil"/>
              <w:bottom w:val="nil"/>
              <w:right w:val="nil"/>
            </w:tcBorders>
            <w:shd w:val="clear" w:color="auto" w:fill="E6E6E6"/>
          </w:tcPr>
          <w:p w:rsidR="0052383D" w:rsidRPr="00D600CE" w:rsidRDefault="0052383D" w:rsidP="00CB2803">
            <w:pPr>
              <w:autoSpaceDE w:val="0"/>
              <w:autoSpaceDN w:val="0"/>
              <w:adjustRightInd w:val="0"/>
            </w:pPr>
            <w:r w:rsidRPr="00D600CE">
              <w:t>При очистке профиля происходит сброс всех настроек, сделанных текущим пользователем, в т.ч. и главной панели инструментов, поэтому при следующем входе пользователя в систему она не будет содержать элементов, и все настройки необходимо будет провести снова.</w:t>
            </w:r>
          </w:p>
        </w:tc>
        <w:tc>
          <w:tcPr>
            <w:tcW w:w="258" w:type="pct"/>
            <w:tcBorders>
              <w:top w:val="nil"/>
              <w:left w:val="nil"/>
              <w:bottom w:val="nil"/>
              <w:right w:val="nil"/>
            </w:tcBorders>
            <w:shd w:val="clear" w:color="auto" w:fill="auto"/>
          </w:tcPr>
          <w:p w:rsidR="0052383D" w:rsidRPr="00D600CE" w:rsidRDefault="0052383D" w:rsidP="00CB2803">
            <w:pPr>
              <w:autoSpaceDE w:val="0"/>
              <w:autoSpaceDN w:val="0"/>
              <w:adjustRightInd w:val="0"/>
              <w:rPr>
                <w:sz w:val="20"/>
                <w:szCs w:val="20"/>
              </w:rPr>
            </w:pPr>
          </w:p>
        </w:tc>
      </w:tr>
      <w:tr w:rsidR="0052383D" w:rsidRPr="00D600CE" w:rsidTr="00CB2803">
        <w:trPr>
          <w:tblCellSpacing w:w="0" w:type="dxa"/>
        </w:trPr>
        <w:tc>
          <w:tcPr>
            <w:tcW w:w="749"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3993"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c>
          <w:tcPr>
            <w:tcW w:w="258" w:type="pct"/>
            <w:tcBorders>
              <w:top w:val="nil"/>
              <w:left w:val="nil"/>
              <w:bottom w:val="nil"/>
              <w:right w:val="nil"/>
            </w:tcBorders>
            <w:shd w:val="clear" w:color="auto" w:fill="auto"/>
          </w:tcPr>
          <w:p w:rsidR="0052383D" w:rsidRPr="00D600CE" w:rsidRDefault="0052383D" w:rsidP="00CB2803">
            <w:pPr>
              <w:autoSpaceDE w:val="0"/>
              <w:autoSpaceDN w:val="0"/>
              <w:adjustRightInd w:val="0"/>
            </w:pPr>
          </w:p>
        </w:tc>
      </w:tr>
    </w:tbl>
    <w:p w:rsidR="00E46DBB" w:rsidRDefault="00E46DBB" w:rsidP="0052383D">
      <w:pPr>
        <w:autoSpaceDE w:val="0"/>
        <w:autoSpaceDN w:val="0"/>
        <w:adjustRightInd w:val="0"/>
      </w:pPr>
    </w:p>
    <w:p w:rsidR="00E46DBB" w:rsidRDefault="00E46DBB">
      <w:pPr>
        <w:jc w:val="left"/>
      </w:pPr>
      <w:r>
        <w:br w:type="page"/>
      </w:r>
    </w:p>
    <w:p w:rsidR="009940D7" w:rsidRPr="009940D7" w:rsidRDefault="009940D7" w:rsidP="009940D7">
      <w:pPr>
        <w:pStyle w:val="19"/>
        <w:ind w:left="720" w:hanging="360"/>
        <w:rPr>
          <w:caps w:val="0"/>
        </w:rPr>
      </w:pPr>
      <w:bookmarkStart w:id="436" w:name="_Toc429736709"/>
      <w:bookmarkStart w:id="437" w:name="_Toc445388354"/>
      <w:r>
        <w:rPr>
          <w:caps w:val="0"/>
        </w:rPr>
        <w:lastRenderedPageBreak/>
        <w:t xml:space="preserve">2. </w:t>
      </w:r>
      <w:r w:rsidRPr="009940D7">
        <w:rPr>
          <w:caps w:val="0"/>
        </w:rPr>
        <w:t>Нестандартные ситуации</w:t>
      </w:r>
      <w:bookmarkEnd w:id="436"/>
      <w:bookmarkEnd w:id="437"/>
    </w:p>
    <w:p w:rsidR="009940D7" w:rsidRPr="00711A5B" w:rsidRDefault="009940D7" w:rsidP="009940D7">
      <w:pPr>
        <w:pStyle w:val="afd"/>
      </w:pPr>
      <w:r w:rsidRPr="00711A5B">
        <w:t>При сбое в работе аппаратуры восстановление нормальной работы системы производится после:</w:t>
      </w:r>
    </w:p>
    <w:p w:rsidR="009940D7" w:rsidRPr="00711A5B" w:rsidRDefault="009940D7" w:rsidP="003C69D3">
      <w:pPr>
        <w:pStyle w:val="afffa"/>
        <w:numPr>
          <w:ilvl w:val="0"/>
          <w:numId w:val="18"/>
        </w:numPr>
        <w:tabs>
          <w:tab w:val="left" w:pos="1134"/>
        </w:tabs>
        <w:jc w:val="left"/>
      </w:pPr>
      <w:r w:rsidRPr="00711A5B">
        <w:t>перезагрузки операционной системы;</w:t>
      </w:r>
    </w:p>
    <w:p w:rsidR="009940D7" w:rsidRPr="00B30401" w:rsidRDefault="009940D7" w:rsidP="003C69D3">
      <w:pPr>
        <w:pStyle w:val="afffa"/>
        <w:numPr>
          <w:ilvl w:val="0"/>
          <w:numId w:val="18"/>
        </w:numPr>
        <w:tabs>
          <w:tab w:val="left" w:pos="1134"/>
        </w:tabs>
        <w:jc w:val="left"/>
      </w:pPr>
      <w:r w:rsidRPr="00B30401">
        <w:t>запуска исполняемого файла системы.</w:t>
      </w:r>
    </w:p>
    <w:p w:rsidR="009940D7" w:rsidRPr="00B30401" w:rsidRDefault="009940D7" w:rsidP="009940D7">
      <w:pPr>
        <w:pStyle w:val="afd"/>
      </w:pPr>
      <w:r w:rsidRPr="00B30401">
        <w:t>При ошибках в работе аппаратных средств (кроме носителей данных и программ) восстановление функции системы возлагается на операционную систему.</w:t>
      </w:r>
    </w:p>
    <w:p w:rsidR="009940D7" w:rsidRPr="00B30401" w:rsidRDefault="009940D7" w:rsidP="009940D7">
      <w:pPr>
        <w:pStyle w:val="afd"/>
      </w:pPr>
      <w:r w:rsidRPr="00B30401">
        <w:t>При ошибках, связанных с программным обеспечением (операционной системой и драйверами устройств), восстановление работоспособности возлагается на операционную систему.</w:t>
      </w:r>
    </w:p>
    <w:p w:rsidR="009940D7" w:rsidRDefault="009940D7" w:rsidP="009940D7">
      <w:pPr>
        <w:pStyle w:val="afd"/>
      </w:pPr>
      <w:r w:rsidRPr="00B30401">
        <w:t>При неверных действиях пользователей, неверных форматах или недопустимых значениях входных данных, система выдает пользователю соответствующие сообщения, после чего возвращается в рабочее состояние, предшествовавшее неверной (недопустимой) команде или некорректному вводу данных.</w:t>
      </w:r>
    </w:p>
    <w:p w:rsidR="00E46DBB" w:rsidRPr="009940D7" w:rsidRDefault="00E46DBB" w:rsidP="009940D7">
      <w:pPr>
        <w:pStyle w:val="2f5"/>
        <w:ind w:left="720" w:hanging="360"/>
      </w:pPr>
      <w:bookmarkStart w:id="438" w:name="_Toc445388355"/>
      <w:r w:rsidRPr="00E46DBB">
        <w:t>2.</w:t>
      </w:r>
      <w:r w:rsidR="009940D7">
        <w:t>1</w:t>
      </w:r>
      <w:r w:rsidRPr="00E46DBB">
        <w:t xml:space="preserve"> </w:t>
      </w:r>
      <w:r w:rsidR="005C15A6">
        <w:t>Вопросы пользователей</w:t>
      </w:r>
      <w:bookmarkEnd w:id="438"/>
    </w:p>
    <w:p w:rsidR="000953E3" w:rsidRPr="000953E3" w:rsidRDefault="000953E3" w:rsidP="009940D7">
      <w:pPr>
        <w:pStyle w:val="3f"/>
        <w:tabs>
          <w:tab w:val="num" w:pos="1797"/>
        </w:tabs>
        <w:ind w:left="1797" w:hanging="1077"/>
      </w:pPr>
      <w:bookmarkStart w:id="439" w:name="_Toc427654368"/>
      <w:bookmarkStart w:id="440" w:name="_Toc427654629"/>
      <w:bookmarkStart w:id="441" w:name="_Toc437348996"/>
      <w:bookmarkStart w:id="442" w:name="_Toc445388356"/>
      <w:r>
        <w:t>2.</w:t>
      </w:r>
      <w:r w:rsidR="009940D7">
        <w:t>1.</w:t>
      </w:r>
      <w:r>
        <w:t>1.</w:t>
      </w:r>
      <w:r w:rsidRPr="000953E3">
        <w:t xml:space="preserve"> </w:t>
      </w:r>
      <w:r>
        <w:t>Мероприятия</w:t>
      </w:r>
      <w:bookmarkEnd w:id="439"/>
      <w:bookmarkEnd w:id="440"/>
      <w:bookmarkEnd w:id="441"/>
      <w:bookmarkEnd w:id="442"/>
    </w:p>
    <w:p w:rsidR="000953E3" w:rsidRPr="009940D7" w:rsidRDefault="000953E3" w:rsidP="009940D7">
      <w:pPr>
        <w:pStyle w:val="49"/>
        <w:tabs>
          <w:tab w:val="num" w:pos="1979"/>
        </w:tabs>
        <w:spacing w:after="60"/>
        <w:ind w:left="1979" w:hanging="1259"/>
        <w:rPr>
          <w:lang w:val="ru-RU"/>
        </w:rPr>
      </w:pPr>
      <w:bookmarkStart w:id="443" w:name="topic______________________________4"/>
      <w:bookmarkStart w:id="444" w:name="_Toc427654369"/>
      <w:bookmarkStart w:id="445" w:name="_Toc437348997"/>
      <w:bookmarkStart w:id="446" w:name="_Toc445388357"/>
      <w:bookmarkEnd w:id="443"/>
      <w:r w:rsidRPr="009940D7">
        <w:rPr>
          <w:lang w:val="ru-RU"/>
        </w:rPr>
        <w:t>2.1.1.</w:t>
      </w:r>
      <w:r w:rsidR="00A858A9">
        <w:rPr>
          <w:lang w:val="ru-RU"/>
        </w:rPr>
        <w:t>1.</w:t>
      </w:r>
      <w:r w:rsidRPr="009940D7">
        <w:rPr>
          <w:lang w:val="ru-RU"/>
        </w:rPr>
        <w:t xml:space="preserve"> </w:t>
      </w:r>
      <w:bookmarkEnd w:id="444"/>
      <w:bookmarkEnd w:id="445"/>
      <w:r w:rsidR="00B71B97" w:rsidRPr="009940D7">
        <w:rPr>
          <w:lang w:val="ru-RU"/>
        </w:rPr>
        <w:t>Изменение количества знаков после запятой</w:t>
      </w:r>
      <w:bookmarkEnd w:id="446"/>
    </w:p>
    <w:p w:rsidR="000953E3" w:rsidRDefault="000953E3" w:rsidP="00AA6A71">
      <w:pPr>
        <w:autoSpaceDE w:val="0"/>
        <w:autoSpaceDN w:val="0"/>
        <w:adjustRightInd w:val="0"/>
        <w:ind w:firstLine="709"/>
      </w:pPr>
      <w:r>
        <w:t xml:space="preserve">Для изменения количество знаков после запятой необходимо в главном меню в разделе </w:t>
      </w:r>
      <w:r>
        <w:rPr>
          <w:b/>
          <w:bCs/>
        </w:rPr>
        <w:t>Настройки</w:t>
      </w:r>
      <w:r>
        <w:t xml:space="preserve"> выбрать команду </w:t>
      </w:r>
      <w:r>
        <w:rPr>
          <w:b/>
          <w:bCs/>
        </w:rPr>
        <w:t>Настройки</w:t>
      </w:r>
      <w:r w:rsidR="00AA6A71">
        <w:rPr>
          <w:b/>
          <w:bCs/>
        </w:rPr>
        <w:t xml:space="preserve">. </w:t>
      </w:r>
      <w:r>
        <w:t xml:space="preserve">Далее в открывшемся окне </w:t>
      </w:r>
      <w:r>
        <w:rPr>
          <w:b/>
          <w:bCs/>
        </w:rPr>
        <w:t>Настройки объектов</w:t>
      </w:r>
      <w:r>
        <w:t xml:space="preserve"> следует выбрать пункт </w:t>
      </w:r>
      <w:r w:rsidR="00B71B97" w:rsidRPr="00B71B97">
        <w:rPr>
          <w:b/>
          <w:bCs/>
          <w:highlight w:val="lightGray"/>
        </w:rPr>
        <w:t xml:space="preserve">Настройки =&gt; </w:t>
      </w:r>
      <w:r w:rsidRPr="00B71B97">
        <w:rPr>
          <w:b/>
          <w:bCs/>
          <w:highlight w:val="lightGray"/>
        </w:rPr>
        <w:t>Пользовательские</w:t>
      </w:r>
      <w:r w:rsidR="00B71B97" w:rsidRPr="00B71B97">
        <w:rPr>
          <w:b/>
          <w:bCs/>
          <w:highlight w:val="lightGray"/>
        </w:rPr>
        <w:t xml:space="preserve"> =&gt; </w:t>
      </w:r>
      <w:r w:rsidRPr="00B71B97">
        <w:rPr>
          <w:b/>
          <w:bCs/>
          <w:highlight w:val="lightGray"/>
        </w:rPr>
        <w:t>Количество знаков после запятой</w:t>
      </w:r>
      <w:r>
        <w:t xml:space="preserve"> и в поле </w:t>
      </w:r>
      <w:r>
        <w:rPr>
          <w:b/>
          <w:bCs/>
        </w:rPr>
        <w:t>Пользователь</w:t>
      </w:r>
      <w:r>
        <w:t xml:space="preserve"> выбрать пункт </w:t>
      </w:r>
      <w:r>
        <w:rPr>
          <w:b/>
          <w:bCs/>
        </w:rPr>
        <w:t>Общее значение</w:t>
      </w:r>
      <w:r>
        <w:t xml:space="preserve">, установить необходимое значение и сбросить значения пользователям по кнопке </w:t>
      </w:r>
      <w:r>
        <w:rPr>
          <w:b/>
          <w:noProof/>
          <w:sz w:val="16"/>
          <w:szCs w:val="16"/>
        </w:rPr>
        <w:drawing>
          <wp:inline distT="0" distB="0" distL="0" distR="0" wp14:anchorId="505E198F" wp14:editId="450753CC">
            <wp:extent cx="304800" cy="304800"/>
            <wp:effectExtent l="0" t="0" r="0" b="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w:t>
      </w:r>
      <w:r>
        <w:rPr>
          <w:b/>
          <w:bCs/>
        </w:rPr>
        <w:t>Сбросить на общее значения для всех пользователей</w:t>
      </w:r>
      <w:r>
        <w:t>.</w:t>
      </w:r>
    </w:p>
    <w:p w:rsidR="000953E3" w:rsidRDefault="000953E3" w:rsidP="000953E3">
      <w:pPr>
        <w:autoSpaceDE w:val="0"/>
        <w:autoSpaceDN w:val="0"/>
        <w:adjustRightInd w:val="0"/>
      </w:pPr>
    </w:p>
    <w:p w:rsidR="000953E3" w:rsidRDefault="000953E3" w:rsidP="000953E3">
      <w:pPr>
        <w:autoSpaceDE w:val="0"/>
        <w:autoSpaceDN w:val="0"/>
        <w:adjustRightInd w:val="0"/>
        <w:jc w:val="center"/>
        <w:rPr>
          <w:b/>
          <w:noProof/>
          <w:sz w:val="16"/>
          <w:szCs w:val="16"/>
        </w:rPr>
      </w:pPr>
      <w:r>
        <w:rPr>
          <w:b/>
          <w:noProof/>
          <w:sz w:val="16"/>
          <w:szCs w:val="16"/>
        </w:rPr>
        <w:lastRenderedPageBreak/>
        <w:drawing>
          <wp:inline distT="0" distB="0" distL="0" distR="0" wp14:anchorId="45269293" wp14:editId="73D1E698">
            <wp:extent cx="5943600" cy="4505325"/>
            <wp:effectExtent l="0" t="0" r="0" b="9525"/>
            <wp:docPr id="58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943600" cy="4505325"/>
                    </a:xfrm>
                    <a:prstGeom prst="rect">
                      <a:avLst/>
                    </a:prstGeom>
                    <a:noFill/>
                    <a:ln>
                      <a:noFill/>
                    </a:ln>
                  </pic:spPr>
                </pic:pic>
              </a:graphicData>
            </a:graphic>
          </wp:inline>
        </w:drawing>
      </w:r>
    </w:p>
    <w:p w:rsidR="00ED6DDE" w:rsidRPr="00D600CE" w:rsidRDefault="00ED6DDE" w:rsidP="00ED6DD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234</w:t>
      </w:r>
      <w:r w:rsidR="000D34C2">
        <w:rPr>
          <w:b/>
          <w:bCs/>
          <w:sz w:val="20"/>
          <w:szCs w:val="20"/>
        </w:rPr>
        <w:fldChar w:fldCharType="end"/>
      </w:r>
      <w:r w:rsidRPr="00D600CE">
        <w:rPr>
          <w:b/>
          <w:bCs/>
          <w:sz w:val="20"/>
          <w:szCs w:val="20"/>
        </w:rPr>
        <w:t xml:space="preserve">. </w:t>
      </w:r>
      <w:r>
        <w:rPr>
          <w:b/>
          <w:bCs/>
          <w:sz w:val="20"/>
          <w:szCs w:val="20"/>
        </w:rPr>
        <w:t>Настройка количества знаков после запятой</w:t>
      </w:r>
    </w:p>
    <w:p w:rsidR="000953E3" w:rsidRPr="009940D7" w:rsidRDefault="000953E3" w:rsidP="009940D7">
      <w:pPr>
        <w:pStyle w:val="49"/>
        <w:tabs>
          <w:tab w:val="num" w:pos="1979"/>
        </w:tabs>
        <w:spacing w:after="60"/>
        <w:ind w:left="1979" w:hanging="1259"/>
        <w:rPr>
          <w:lang w:val="ru-RU"/>
        </w:rPr>
      </w:pPr>
      <w:bookmarkStart w:id="447" w:name="topic______________________________3"/>
      <w:bookmarkStart w:id="448" w:name="_Toc427654370"/>
      <w:bookmarkStart w:id="449" w:name="_Toc437348998"/>
      <w:bookmarkStart w:id="450" w:name="_Toc445388358"/>
      <w:bookmarkEnd w:id="447"/>
      <w:r w:rsidRPr="009940D7">
        <w:rPr>
          <w:lang w:val="ru-RU"/>
        </w:rPr>
        <w:t>2.1.</w:t>
      </w:r>
      <w:r w:rsidR="00A858A9">
        <w:rPr>
          <w:lang w:val="ru-RU"/>
        </w:rPr>
        <w:t>1.</w:t>
      </w:r>
      <w:r w:rsidRPr="009940D7">
        <w:rPr>
          <w:lang w:val="ru-RU"/>
        </w:rPr>
        <w:t xml:space="preserve">2. </w:t>
      </w:r>
      <w:bookmarkEnd w:id="448"/>
      <w:bookmarkEnd w:id="449"/>
      <w:r w:rsidR="00B71B97" w:rsidRPr="009940D7">
        <w:rPr>
          <w:lang w:val="ru-RU"/>
        </w:rPr>
        <w:t>Изменение рабочего периода</w:t>
      </w:r>
      <w:bookmarkEnd w:id="450"/>
    </w:p>
    <w:p w:rsidR="000953E3" w:rsidRDefault="000953E3" w:rsidP="00AA6A71">
      <w:pPr>
        <w:autoSpaceDE w:val="0"/>
        <w:autoSpaceDN w:val="0"/>
        <w:adjustRightInd w:val="0"/>
        <w:ind w:firstLine="709"/>
      </w:pPr>
      <w:r>
        <w:t xml:space="preserve">Для изменения рабочего периода необходимо в главном меню в разделе </w:t>
      </w:r>
      <w:r>
        <w:rPr>
          <w:b/>
          <w:bCs/>
        </w:rPr>
        <w:t>Настройки</w:t>
      </w:r>
      <w:r>
        <w:t xml:space="preserve"> выбрать команду </w:t>
      </w:r>
      <w:r>
        <w:rPr>
          <w:b/>
          <w:bCs/>
        </w:rPr>
        <w:t>Настройки</w:t>
      </w:r>
      <w:r w:rsidR="00AA6A71">
        <w:rPr>
          <w:b/>
          <w:bCs/>
        </w:rPr>
        <w:t xml:space="preserve">. </w:t>
      </w:r>
      <w:r>
        <w:t xml:space="preserve">Далее в открывшемся окне </w:t>
      </w:r>
      <w:r>
        <w:rPr>
          <w:b/>
          <w:bCs/>
        </w:rPr>
        <w:t>Настройки</w:t>
      </w:r>
      <w:r>
        <w:t xml:space="preserve"> </w:t>
      </w:r>
      <w:r>
        <w:rPr>
          <w:b/>
          <w:bCs/>
        </w:rPr>
        <w:t>объектов</w:t>
      </w:r>
      <w:r>
        <w:t xml:space="preserve"> следует выбрать пункт </w:t>
      </w:r>
      <w:r w:rsidRPr="00AD7DB6">
        <w:rPr>
          <w:b/>
          <w:bCs/>
          <w:highlight w:val="lightGray"/>
        </w:rPr>
        <w:t>Настройки</w:t>
      </w:r>
      <w:r w:rsidR="00AD7DB6" w:rsidRPr="00AD7DB6">
        <w:rPr>
          <w:b/>
          <w:bCs/>
          <w:highlight w:val="lightGray"/>
        </w:rPr>
        <w:t xml:space="preserve"> =&gt; </w:t>
      </w:r>
      <w:r w:rsidRPr="00AD7DB6">
        <w:rPr>
          <w:b/>
          <w:bCs/>
          <w:highlight w:val="lightGray"/>
        </w:rPr>
        <w:t>Пользовательские</w:t>
      </w:r>
      <w:r w:rsidR="00AD7DB6" w:rsidRPr="00AD7DB6">
        <w:rPr>
          <w:b/>
          <w:bCs/>
          <w:highlight w:val="lightGray"/>
        </w:rPr>
        <w:t xml:space="preserve"> =&gt; </w:t>
      </w:r>
      <w:r w:rsidRPr="00AD7DB6">
        <w:rPr>
          <w:b/>
          <w:bCs/>
          <w:highlight w:val="lightGray"/>
        </w:rPr>
        <w:t>Рабочий период</w:t>
      </w:r>
      <w:r w:rsidR="00AD7DB6" w:rsidRPr="00AD7DB6">
        <w:rPr>
          <w:b/>
          <w:bCs/>
          <w:highlight w:val="lightGray"/>
        </w:rPr>
        <w:t xml:space="preserve"> =&gt; </w:t>
      </w:r>
      <w:r w:rsidRPr="00AD7DB6">
        <w:rPr>
          <w:b/>
          <w:bCs/>
          <w:highlight w:val="lightGray"/>
        </w:rPr>
        <w:t>Начало периода</w:t>
      </w:r>
      <w:r>
        <w:t xml:space="preserve"> и </w:t>
      </w:r>
      <w:r w:rsidRPr="00AD7DB6">
        <w:rPr>
          <w:b/>
          <w:bCs/>
          <w:highlight w:val="lightGray"/>
        </w:rPr>
        <w:t>Настройки</w:t>
      </w:r>
      <w:r w:rsidR="00AD7DB6" w:rsidRPr="00AD7DB6">
        <w:rPr>
          <w:b/>
          <w:bCs/>
          <w:highlight w:val="lightGray"/>
        </w:rPr>
        <w:t xml:space="preserve"> =&gt; </w:t>
      </w:r>
      <w:r w:rsidRPr="00AD7DB6">
        <w:rPr>
          <w:b/>
          <w:bCs/>
          <w:highlight w:val="lightGray"/>
        </w:rPr>
        <w:t>Пользовательские</w:t>
      </w:r>
      <w:r w:rsidR="00AD7DB6" w:rsidRPr="00AD7DB6">
        <w:rPr>
          <w:b/>
          <w:bCs/>
          <w:highlight w:val="lightGray"/>
        </w:rPr>
        <w:t xml:space="preserve"> =&gt; </w:t>
      </w:r>
      <w:r w:rsidRPr="00AD7DB6">
        <w:rPr>
          <w:b/>
          <w:bCs/>
          <w:highlight w:val="lightGray"/>
        </w:rPr>
        <w:t>Рабочий период</w:t>
      </w:r>
      <w:r w:rsidR="00AD7DB6" w:rsidRPr="00AD7DB6">
        <w:rPr>
          <w:b/>
          <w:bCs/>
          <w:highlight w:val="lightGray"/>
        </w:rPr>
        <w:t xml:space="preserve"> =&gt; </w:t>
      </w:r>
      <w:r w:rsidRPr="00AD7DB6">
        <w:rPr>
          <w:b/>
          <w:bCs/>
          <w:highlight w:val="lightGray"/>
        </w:rPr>
        <w:t>Конец периода</w:t>
      </w:r>
      <w:r>
        <w:t xml:space="preserve"> для изменения начала и конца рабочего периода соответственно. Для этого в поле </w:t>
      </w:r>
      <w:r>
        <w:rPr>
          <w:b/>
          <w:bCs/>
        </w:rPr>
        <w:t>Пользователь</w:t>
      </w:r>
      <w:r>
        <w:t xml:space="preserve"> необходимо выбрать пункт </w:t>
      </w:r>
      <w:r>
        <w:rPr>
          <w:b/>
          <w:bCs/>
        </w:rPr>
        <w:t>Общее значение</w:t>
      </w:r>
      <w:r>
        <w:t xml:space="preserve">, установить  корректный период и сбросить значения пользователям по кнопке </w:t>
      </w:r>
      <w:r>
        <w:rPr>
          <w:b/>
          <w:noProof/>
          <w:sz w:val="16"/>
          <w:szCs w:val="16"/>
        </w:rPr>
        <w:drawing>
          <wp:inline distT="0" distB="0" distL="0" distR="0" wp14:anchorId="479A5EF3" wp14:editId="08397C7B">
            <wp:extent cx="304800" cy="304800"/>
            <wp:effectExtent l="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w:t>
      </w:r>
      <w:r>
        <w:rPr>
          <w:b/>
          <w:bCs/>
        </w:rPr>
        <w:t>Сбросить на общее значения для всех пользователей</w:t>
      </w:r>
      <w:r>
        <w:t>.</w:t>
      </w:r>
    </w:p>
    <w:p w:rsidR="000953E3" w:rsidRDefault="000953E3" w:rsidP="000953E3">
      <w:pPr>
        <w:autoSpaceDE w:val="0"/>
        <w:autoSpaceDN w:val="0"/>
        <w:adjustRightInd w:val="0"/>
      </w:pPr>
    </w:p>
    <w:p w:rsidR="000953E3" w:rsidRDefault="000953E3" w:rsidP="000953E3">
      <w:pPr>
        <w:autoSpaceDE w:val="0"/>
        <w:autoSpaceDN w:val="0"/>
        <w:adjustRightInd w:val="0"/>
        <w:jc w:val="center"/>
        <w:rPr>
          <w:b/>
          <w:noProof/>
          <w:sz w:val="16"/>
          <w:szCs w:val="16"/>
        </w:rPr>
      </w:pPr>
      <w:r>
        <w:rPr>
          <w:b/>
          <w:noProof/>
          <w:sz w:val="16"/>
          <w:szCs w:val="16"/>
        </w:rPr>
        <w:lastRenderedPageBreak/>
        <w:drawing>
          <wp:inline distT="0" distB="0" distL="0" distR="0" wp14:anchorId="20691E5A" wp14:editId="7BBE27DA">
            <wp:extent cx="5943600" cy="4505325"/>
            <wp:effectExtent l="0" t="0" r="0" b="9525"/>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943600" cy="4505325"/>
                    </a:xfrm>
                    <a:prstGeom prst="rect">
                      <a:avLst/>
                    </a:prstGeom>
                    <a:noFill/>
                    <a:ln>
                      <a:noFill/>
                    </a:ln>
                  </pic:spPr>
                </pic:pic>
              </a:graphicData>
            </a:graphic>
          </wp:inline>
        </w:drawing>
      </w:r>
    </w:p>
    <w:p w:rsidR="00ED6DDE" w:rsidRPr="00D600CE" w:rsidRDefault="00ED6DDE" w:rsidP="00ED6DD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235</w:t>
      </w:r>
      <w:r w:rsidR="000D34C2">
        <w:rPr>
          <w:b/>
          <w:bCs/>
          <w:sz w:val="20"/>
          <w:szCs w:val="20"/>
        </w:rPr>
        <w:fldChar w:fldCharType="end"/>
      </w:r>
      <w:r w:rsidRPr="00D600CE">
        <w:rPr>
          <w:b/>
          <w:bCs/>
          <w:sz w:val="20"/>
          <w:szCs w:val="20"/>
        </w:rPr>
        <w:t xml:space="preserve">. </w:t>
      </w:r>
      <w:r>
        <w:rPr>
          <w:b/>
          <w:bCs/>
          <w:sz w:val="20"/>
          <w:szCs w:val="20"/>
        </w:rPr>
        <w:t>Настройка рабочего периода</w:t>
      </w:r>
    </w:p>
    <w:p w:rsidR="000953E3" w:rsidRPr="009940D7" w:rsidRDefault="000953E3" w:rsidP="009940D7">
      <w:pPr>
        <w:pStyle w:val="49"/>
        <w:tabs>
          <w:tab w:val="num" w:pos="1979"/>
        </w:tabs>
        <w:spacing w:after="60"/>
        <w:ind w:left="1979" w:hanging="1259"/>
        <w:rPr>
          <w:lang w:val="ru-RU"/>
        </w:rPr>
      </w:pPr>
      <w:bookmarkStart w:id="451" w:name="topic_Dobavlenieiispol'zovanierekvizitov"/>
      <w:bookmarkStart w:id="452" w:name="_Toc427654371"/>
      <w:bookmarkStart w:id="453" w:name="_Toc437348999"/>
      <w:bookmarkStart w:id="454" w:name="_Toc445388359"/>
      <w:bookmarkEnd w:id="451"/>
      <w:r w:rsidRPr="009940D7">
        <w:rPr>
          <w:lang w:val="ru-RU"/>
        </w:rPr>
        <w:t>2.</w:t>
      </w:r>
      <w:r w:rsidR="00A858A9">
        <w:rPr>
          <w:lang w:val="ru-RU"/>
        </w:rPr>
        <w:t>1.</w:t>
      </w:r>
      <w:r w:rsidRPr="009940D7">
        <w:rPr>
          <w:lang w:val="ru-RU"/>
        </w:rPr>
        <w:t>1.3. Добавление и использование реквизитов документа</w:t>
      </w:r>
      <w:bookmarkEnd w:id="452"/>
      <w:bookmarkEnd w:id="453"/>
      <w:bookmarkEnd w:id="454"/>
    </w:p>
    <w:p w:rsidR="000953E3" w:rsidRDefault="000953E3" w:rsidP="00AA6A71">
      <w:pPr>
        <w:autoSpaceDE w:val="0"/>
        <w:autoSpaceDN w:val="0"/>
        <w:adjustRightInd w:val="0"/>
        <w:ind w:firstLine="709"/>
      </w:pPr>
      <w:r>
        <w:t xml:space="preserve">Рассмотрим случай добавления реквизитов для вида документа </w:t>
      </w:r>
      <w:r w:rsidR="00AD7DB6">
        <w:rPr>
          <w:b/>
        </w:rPr>
        <w:t>«</w:t>
      </w:r>
      <w:r w:rsidRPr="00AD7DB6">
        <w:rPr>
          <w:b/>
        </w:rPr>
        <w:t>Докладная записка (о необходимости усиления бригады)</w:t>
      </w:r>
      <w:r w:rsidR="00AD7DB6">
        <w:rPr>
          <w:b/>
        </w:rPr>
        <w:t>»</w:t>
      </w:r>
      <w:r>
        <w:t>:</w:t>
      </w:r>
    </w:p>
    <w:p w:rsidR="002B586F" w:rsidRDefault="000953E3" w:rsidP="00AA6A71">
      <w:pPr>
        <w:autoSpaceDE w:val="0"/>
        <w:autoSpaceDN w:val="0"/>
        <w:adjustRightInd w:val="0"/>
        <w:ind w:firstLine="709"/>
      </w:pPr>
      <w:r>
        <w:t xml:space="preserve">1. Необходимо завести реквизиты. Для этого в </w:t>
      </w:r>
      <w:r>
        <w:rPr>
          <w:b/>
          <w:bCs/>
        </w:rPr>
        <w:t>Навигаторе</w:t>
      </w:r>
      <w:r>
        <w:t xml:space="preserve"> необходимо выбрать пункт </w:t>
      </w:r>
      <w:r w:rsidRPr="00B71B97">
        <w:rPr>
          <w:b/>
          <w:bCs/>
          <w:highlight w:val="lightGray"/>
        </w:rPr>
        <w:t>Справочники</w:t>
      </w:r>
      <w:r w:rsidR="00B71B97" w:rsidRPr="00B71B97">
        <w:rPr>
          <w:b/>
          <w:bCs/>
          <w:highlight w:val="lightGray"/>
        </w:rPr>
        <w:t xml:space="preserve"> =&gt; </w:t>
      </w:r>
      <w:r w:rsidRPr="00B71B97">
        <w:rPr>
          <w:b/>
          <w:bCs/>
          <w:highlight w:val="lightGray"/>
        </w:rPr>
        <w:t>Документы</w:t>
      </w:r>
      <w:r w:rsidR="00B71B97" w:rsidRPr="00B71B97">
        <w:rPr>
          <w:b/>
          <w:bCs/>
          <w:highlight w:val="lightGray"/>
        </w:rPr>
        <w:t xml:space="preserve"> =&gt; </w:t>
      </w:r>
      <w:r w:rsidRPr="00B71B97">
        <w:rPr>
          <w:b/>
          <w:bCs/>
          <w:highlight w:val="lightGray"/>
        </w:rPr>
        <w:t>Реквизиты документов</w:t>
      </w:r>
      <w:r>
        <w:t>.</w:t>
      </w:r>
    </w:p>
    <w:p w:rsidR="002B586F" w:rsidRDefault="002B586F">
      <w:pPr>
        <w:jc w:val="left"/>
      </w:pPr>
      <w:r>
        <w:br w:type="page"/>
      </w:r>
    </w:p>
    <w:p w:rsidR="000953E3" w:rsidRDefault="000953E3" w:rsidP="00AA6A71">
      <w:pPr>
        <w:autoSpaceDE w:val="0"/>
        <w:autoSpaceDN w:val="0"/>
        <w:adjustRightInd w:val="0"/>
        <w:ind w:firstLine="709"/>
      </w:pPr>
    </w:p>
    <w:p w:rsidR="000953E3" w:rsidRDefault="000953E3" w:rsidP="000953E3">
      <w:pPr>
        <w:autoSpaceDE w:val="0"/>
        <w:autoSpaceDN w:val="0"/>
        <w:adjustRightInd w:val="0"/>
        <w:rPr>
          <w:rFonts w:ascii="Arial" w:hAnsi="Arial" w:cs="Arial"/>
          <w:sz w:val="20"/>
          <w:szCs w:val="20"/>
        </w:rPr>
      </w:pPr>
    </w:p>
    <w:p w:rsidR="000953E3" w:rsidRDefault="002B586F" w:rsidP="000953E3">
      <w:pPr>
        <w:autoSpaceDE w:val="0"/>
        <w:autoSpaceDN w:val="0"/>
        <w:adjustRightInd w:val="0"/>
        <w:jc w:val="center"/>
        <w:rPr>
          <w:b/>
          <w:bCs/>
          <w:sz w:val="16"/>
          <w:szCs w:val="16"/>
        </w:rPr>
      </w:pPr>
      <w:r>
        <w:rPr>
          <w:noProof/>
        </w:rPr>
        <w:drawing>
          <wp:inline distT="0" distB="0" distL="0" distR="0" wp14:anchorId="23AC719C" wp14:editId="298F4065">
            <wp:extent cx="4324350" cy="25812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6"/>
                    <a:srcRect l="28651" t="18852" r="1037" b="7104"/>
                    <a:stretch/>
                  </pic:blipFill>
                  <pic:spPr bwMode="auto">
                    <a:xfrm>
                      <a:off x="0" y="0"/>
                      <a:ext cx="4324350" cy="2581275"/>
                    </a:xfrm>
                    <a:prstGeom prst="rect">
                      <a:avLst/>
                    </a:prstGeom>
                    <a:ln>
                      <a:noFill/>
                    </a:ln>
                    <a:extLst>
                      <a:ext uri="{53640926-AAD7-44D8-BBD7-CCE9431645EC}">
                        <a14:shadowObscured xmlns:a14="http://schemas.microsoft.com/office/drawing/2010/main"/>
                      </a:ext>
                    </a:extLst>
                  </pic:spPr>
                </pic:pic>
              </a:graphicData>
            </a:graphic>
          </wp:inline>
        </w:drawing>
      </w:r>
    </w:p>
    <w:p w:rsidR="00ED6DDE" w:rsidRPr="00D600CE" w:rsidRDefault="00ED6DDE" w:rsidP="00ED6DD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236</w:t>
      </w:r>
      <w:r w:rsidR="000D34C2">
        <w:rPr>
          <w:b/>
          <w:bCs/>
          <w:sz w:val="20"/>
          <w:szCs w:val="20"/>
        </w:rPr>
        <w:fldChar w:fldCharType="end"/>
      </w:r>
      <w:r w:rsidRPr="00D600CE">
        <w:rPr>
          <w:b/>
          <w:bCs/>
          <w:sz w:val="20"/>
          <w:szCs w:val="20"/>
        </w:rPr>
        <w:t xml:space="preserve">. </w:t>
      </w:r>
      <w:r>
        <w:rPr>
          <w:b/>
          <w:bCs/>
          <w:sz w:val="20"/>
          <w:szCs w:val="20"/>
        </w:rPr>
        <w:t>Справочник «Реквизиты»</w:t>
      </w:r>
    </w:p>
    <w:p w:rsidR="000953E3" w:rsidRDefault="000953E3" w:rsidP="00AA6A71">
      <w:pPr>
        <w:autoSpaceDE w:val="0"/>
        <w:autoSpaceDN w:val="0"/>
        <w:adjustRightInd w:val="0"/>
        <w:ind w:firstLine="709"/>
      </w:pPr>
      <w:r>
        <w:t xml:space="preserve">Создать новую запись по кнопке  </w:t>
      </w:r>
      <w:r>
        <w:rPr>
          <w:b/>
          <w:noProof/>
          <w:sz w:val="16"/>
          <w:szCs w:val="16"/>
        </w:rPr>
        <w:drawing>
          <wp:inline distT="0" distB="0" distL="0" distR="0" wp14:anchorId="12DEBCA6" wp14:editId="05F7F0CB">
            <wp:extent cx="304800" cy="304800"/>
            <wp:effectExtent l="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Pr>
          <w:b/>
          <w:bCs/>
        </w:rPr>
        <w:t>Создать</w:t>
      </w:r>
      <w:r>
        <w:t>.  Создать  реквизиты в соответствии с таблицей:</w:t>
      </w:r>
    </w:p>
    <w:p w:rsidR="00ED6DDE" w:rsidRDefault="00383393" w:rsidP="00ED6DDE">
      <w:pPr>
        <w:pStyle w:val="a1"/>
        <w:ind w:left="0"/>
        <w:rPr>
          <w:noProof/>
        </w:rPr>
      </w:pPr>
      <w:r>
        <w:rPr>
          <w:noProof/>
        </w:rPr>
        <w:fldChar w:fldCharType="begin"/>
      </w:r>
      <w:r>
        <w:rPr>
          <w:noProof/>
        </w:rPr>
        <w:instrText xml:space="preserve"> SEQ Таблица \* ARABIC </w:instrText>
      </w:r>
      <w:r>
        <w:rPr>
          <w:noProof/>
        </w:rPr>
        <w:fldChar w:fldCharType="separate"/>
      </w:r>
      <w:r>
        <w:rPr>
          <w:noProof/>
        </w:rPr>
        <w:t>1</w:t>
      </w:r>
      <w:r>
        <w:rPr>
          <w:noProof/>
        </w:rPr>
        <w:fldChar w:fldCharType="end"/>
      </w:r>
      <w:r w:rsidR="00ED6DDE">
        <w:rPr>
          <w:noProof/>
        </w:rPr>
        <w:t>. Реквизиты</w:t>
      </w:r>
    </w:p>
    <w:tbl>
      <w:tblPr>
        <w:tblW w:w="10305"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3426"/>
        <w:gridCol w:w="5261"/>
        <w:gridCol w:w="1618"/>
      </w:tblGrid>
      <w:tr w:rsidR="000953E3" w:rsidRPr="007C7318" w:rsidTr="00ED6DDE">
        <w:trPr>
          <w:trHeight w:val="255"/>
          <w:tblCellSpacing w:w="0" w:type="dxa"/>
        </w:trPr>
        <w:tc>
          <w:tcPr>
            <w:tcW w:w="3426"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jc w:val="center"/>
              <w:rPr>
                <w:b/>
                <w:bCs/>
              </w:rPr>
            </w:pPr>
            <w:r w:rsidRPr="007C7318">
              <w:rPr>
                <w:b/>
                <w:bCs/>
              </w:rPr>
              <w:t>Ключевое слово</w:t>
            </w:r>
          </w:p>
        </w:tc>
        <w:tc>
          <w:tcPr>
            <w:tcW w:w="5261"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jc w:val="center"/>
              <w:rPr>
                <w:b/>
                <w:bCs/>
              </w:rPr>
            </w:pPr>
            <w:r w:rsidRPr="007C7318">
              <w:rPr>
                <w:b/>
                <w:bCs/>
              </w:rPr>
              <w:t>Наименование</w:t>
            </w:r>
          </w:p>
        </w:tc>
        <w:tc>
          <w:tcPr>
            <w:tcW w:w="1618"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jc w:val="center"/>
              <w:rPr>
                <w:b/>
                <w:bCs/>
              </w:rPr>
            </w:pPr>
            <w:r w:rsidRPr="007C7318">
              <w:rPr>
                <w:b/>
                <w:bCs/>
              </w:rPr>
              <w:t>Тип</w:t>
            </w:r>
          </w:p>
        </w:tc>
      </w:tr>
      <w:tr w:rsidR="000953E3" w:rsidRPr="007C7318" w:rsidTr="00ED6DDE">
        <w:tblPrEx>
          <w:tblCellSpacing w:w="-8" w:type="dxa"/>
        </w:tblPrEx>
        <w:trPr>
          <w:trHeight w:val="255"/>
          <w:tblCellSpacing w:w="-8" w:type="dxa"/>
        </w:trPr>
        <w:tc>
          <w:tcPr>
            <w:tcW w:w="3426"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pPr>
            <w:r w:rsidRPr="007C7318">
              <w:t>УСИЛЕНИЕ_РЕВИЗОР</w:t>
            </w:r>
          </w:p>
        </w:tc>
        <w:tc>
          <w:tcPr>
            <w:tcW w:w="5261"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pPr>
            <w:r w:rsidRPr="007C7318">
              <w:t>Ревизор, которым усиливается текущее КМ</w:t>
            </w:r>
          </w:p>
        </w:tc>
        <w:tc>
          <w:tcPr>
            <w:tcW w:w="1618"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pPr>
            <w:r w:rsidRPr="007C7318">
              <w:t>Справочник</w:t>
            </w:r>
          </w:p>
        </w:tc>
      </w:tr>
      <w:tr w:rsidR="000953E3" w:rsidRPr="007C7318" w:rsidTr="00ED6DDE">
        <w:tblPrEx>
          <w:tblCellSpacing w:w="-8" w:type="dxa"/>
        </w:tblPrEx>
        <w:trPr>
          <w:trHeight w:val="255"/>
          <w:tblCellSpacing w:w="-8" w:type="dxa"/>
        </w:trPr>
        <w:tc>
          <w:tcPr>
            <w:tcW w:w="3426"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pPr>
            <w:r w:rsidRPr="007C7318">
              <w:t>УСИЛЕНИЕ_РЕВИЗОР_ДНАЧ</w:t>
            </w:r>
          </w:p>
        </w:tc>
        <w:tc>
          <w:tcPr>
            <w:tcW w:w="5261"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pPr>
            <w:r w:rsidRPr="007C7318">
              <w:t>Дата начала периода участия ревизора, которым усиливается  текущее КМ</w:t>
            </w:r>
          </w:p>
        </w:tc>
        <w:tc>
          <w:tcPr>
            <w:tcW w:w="1618"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pPr>
            <w:r w:rsidRPr="007C7318">
              <w:t>Дата</w:t>
            </w:r>
          </w:p>
        </w:tc>
      </w:tr>
      <w:tr w:rsidR="000953E3" w:rsidRPr="007C7318" w:rsidTr="00ED6DDE">
        <w:tblPrEx>
          <w:tblCellSpacing w:w="-8" w:type="dxa"/>
        </w:tblPrEx>
        <w:trPr>
          <w:trHeight w:val="255"/>
          <w:tblCellSpacing w:w="-8" w:type="dxa"/>
        </w:trPr>
        <w:tc>
          <w:tcPr>
            <w:tcW w:w="3426"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pPr>
            <w:r w:rsidRPr="007C7318">
              <w:t>УСИЛЕНИЕ_РЕВИЗОР_ДКОН</w:t>
            </w:r>
          </w:p>
        </w:tc>
        <w:tc>
          <w:tcPr>
            <w:tcW w:w="5261"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pPr>
            <w:r w:rsidRPr="007C7318">
              <w:t>Дата окончания периода участия ревизора, которым усиливается  текущее КМ</w:t>
            </w:r>
          </w:p>
        </w:tc>
        <w:tc>
          <w:tcPr>
            <w:tcW w:w="1618" w:type="dxa"/>
            <w:tcBorders>
              <w:top w:val="single" w:sz="6" w:space="0" w:color="auto"/>
              <w:left w:val="single" w:sz="6" w:space="0" w:color="auto"/>
              <w:bottom w:val="single" w:sz="6" w:space="0" w:color="auto"/>
              <w:right w:val="single" w:sz="6" w:space="0" w:color="auto"/>
            </w:tcBorders>
            <w:shd w:val="clear" w:color="auto" w:fill="auto"/>
          </w:tcPr>
          <w:p w:rsidR="000953E3" w:rsidRPr="007C7318" w:rsidRDefault="000953E3" w:rsidP="006612A4">
            <w:pPr>
              <w:autoSpaceDE w:val="0"/>
              <w:autoSpaceDN w:val="0"/>
              <w:adjustRightInd w:val="0"/>
            </w:pPr>
            <w:r w:rsidRPr="007C7318">
              <w:t>Дата</w:t>
            </w:r>
          </w:p>
        </w:tc>
      </w:tr>
    </w:tbl>
    <w:p w:rsidR="000953E3" w:rsidRDefault="000953E3" w:rsidP="000953E3">
      <w:pPr>
        <w:autoSpaceDE w:val="0"/>
        <w:autoSpaceDN w:val="0"/>
        <w:adjustRightInd w:val="0"/>
        <w:rPr>
          <w:rFonts w:ascii="Arial" w:hAnsi="Arial" w:cs="Arial"/>
          <w:sz w:val="20"/>
          <w:szCs w:val="20"/>
        </w:rPr>
      </w:pPr>
    </w:p>
    <w:p w:rsidR="000953E3" w:rsidRDefault="000953E3" w:rsidP="00AA6A71">
      <w:pPr>
        <w:autoSpaceDE w:val="0"/>
        <w:autoSpaceDN w:val="0"/>
        <w:adjustRightInd w:val="0"/>
        <w:ind w:firstLine="709"/>
      </w:pPr>
      <w:r>
        <w:t xml:space="preserve">На примере показано заполнение полей реквизита с </w:t>
      </w:r>
      <w:r w:rsidR="00B71B97">
        <w:t>к</w:t>
      </w:r>
      <w:r>
        <w:t xml:space="preserve">лючевым словом УСИЛЕНИЕ_РЕВИЗОР (при выборе типа </w:t>
      </w:r>
      <w:r w:rsidR="00AD7DB6">
        <w:t>«</w:t>
      </w:r>
      <w:r>
        <w:rPr>
          <w:b/>
          <w:bCs/>
        </w:rPr>
        <w:t>Справочник</w:t>
      </w:r>
      <w:r w:rsidR="00AD7DB6">
        <w:rPr>
          <w:b/>
          <w:bCs/>
        </w:rPr>
        <w:t>»</w:t>
      </w:r>
      <w:r>
        <w:t xml:space="preserve"> откроется поле, в котором необходимо указать справочник, на который будет ссылаться текущий реквизит – в данном случае это справочник </w:t>
      </w:r>
      <w:r w:rsidR="00AD7DB6">
        <w:t>«</w:t>
      </w:r>
      <w:r>
        <w:rPr>
          <w:b/>
          <w:bCs/>
        </w:rPr>
        <w:t>Сотрудники</w:t>
      </w:r>
      <w:r w:rsidR="00AD7DB6">
        <w:rPr>
          <w:b/>
          <w:bCs/>
        </w:rPr>
        <w:t>»</w:t>
      </w:r>
      <w:r>
        <w:t>).</w:t>
      </w:r>
    </w:p>
    <w:p w:rsidR="000953E3" w:rsidRDefault="000953E3" w:rsidP="000953E3">
      <w:pPr>
        <w:autoSpaceDE w:val="0"/>
        <w:autoSpaceDN w:val="0"/>
        <w:adjustRightInd w:val="0"/>
      </w:pPr>
    </w:p>
    <w:p w:rsidR="000953E3" w:rsidRDefault="000953E3" w:rsidP="000953E3">
      <w:pPr>
        <w:autoSpaceDE w:val="0"/>
        <w:autoSpaceDN w:val="0"/>
        <w:adjustRightInd w:val="0"/>
        <w:jc w:val="center"/>
        <w:rPr>
          <w:b/>
          <w:bCs/>
          <w:sz w:val="16"/>
          <w:szCs w:val="16"/>
        </w:rPr>
      </w:pPr>
      <w:r>
        <w:rPr>
          <w:b/>
          <w:noProof/>
          <w:sz w:val="16"/>
          <w:szCs w:val="16"/>
        </w:rPr>
        <w:lastRenderedPageBreak/>
        <w:drawing>
          <wp:inline distT="0" distB="0" distL="0" distR="0" wp14:anchorId="13DD4FF9" wp14:editId="2C51CE16">
            <wp:extent cx="5943600" cy="2438400"/>
            <wp:effectExtent l="0" t="0" r="0"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5943600" cy="2438400"/>
                    </a:xfrm>
                    <a:prstGeom prst="rect">
                      <a:avLst/>
                    </a:prstGeom>
                    <a:noFill/>
                    <a:ln>
                      <a:noFill/>
                    </a:ln>
                  </pic:spPr>
                </pic:pic>
              </a:graphicData>
            </a:graphic>
          </wp:inline>
        </w:drawing>
      </w:r>
    </w:p>
    <w:p w:rsidR="00ED6DDE" w:rsidRPr="00D600CE" w:rsidRDefault="00ED6DDE" w:rsidP="00ED6DD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237</w:t>
      </w:r>
      <w:r w:rsidR="000D34C2">
        <w:rPr>
          <w:b/>
          <w:bCs/>
          <w:sz w:val="20"/>
          <w:szCs w:val="20"/>
        </w:rPr>
        <w:fldChar w:fldCharType="end"/>
      </w:r>
      <w:r w:rsidRPr="00D600CE">
        <w:rPr>
          <w:b/>
          <w:bCs/>
          <w:sz w:val="20"/>
          <w:szCs w:val="20"/>
        </w:rPr>
        <w:t xml:space="preserve">. </w:t>
      </w:r>
      <w:r>
        <w:rPr>
          <w:b/>
          <w:bCs/>
          <w:sz w:val="20"/>
          <w:szCs w:val="20"/>
        </w:rPr>
        <w:t>Реквизиты - редактирование</w:t>
      </w:r>
    </w:p>
    <w:p w:rsidR="000953E3" w:rsidRDefault="000953E3" w:rsidP="00B71B97">
      <w:pPr>
        <w:autoSpaceDE w:val="0"/>
        <w:autoSpaceDN w:val="0"/>
        <w:adjustRightInd w:val="0"/>
        <w:ind w:firstLine="709"/>
      </w:pPr>
      <w:r>
        <w:t xml:space="preserve">2. Необходимо привязать реквизиты к виду документа, в котором они будут использоваться. В нашем случае – это </w:t>
      </w:r>
      <w:r w:rsidR="00ED6DDE" w:rsidRPr="00ED6DDE">
        <w:rPr>
          <w:b/>
        </w:rPr>
        <w:t>«</w:t>
      </w:r>
      <w:r w:rsidRPr="00ED6DDE">
        <w:rPr>
          <w:b/>
        </w:rPr>
        <w:t>Докладная записка (о необходимости усиления бригады)</w:t>
      </w:r>
      <w:r w:rsidR="00ED6DDE" w:rsidRPr="00ED6DDE">
        <w:rPr>
          <w:b/>
        </w:rPr>
        <w:t>»</w:t>
      </w:r>
      <w:r>
        <w:t xml:space="preserve">. </w:t>
      </w:r>
    </w:p>
    <w:p w:rsidR="000953E3" w:rsidRDefault="000953E3" w:rsidP="00B71B97">
      <w:pPr>
        <w:autoSpaceDE w:val="0"/>
        <w:autoSpaceDN w:val="0"/>
        <w:adjustRightInd w:val="0"/>
        <w:ind w:firstLine="709"/>
      </w:pPr>
      <w:r>
        <w:t xml:space="preserve">Для этого необходимо в </w:t>
      </w:r>
      <w:r>
        <w:rPr>
          <w:b/>
          <w:bCs/>
        </w:rPr>
        <w:t>Навигаторе</w:t>
      </w:r>
      <w:r>
        <w:t xml:space="preserve"> выбрать пункт </w:t>
      </w:r>
      <w:r w:rsidR="00ED6DDE" w:rsidRPr="00ED6DDE">
        <w:rPr>
          <w:b/>
          <w:bCs/>
          <w:highlight w:val="lightGray"/>
        </w:rPr>
        <w:t>Справочники =&gt;</w:t>
      </w:r>
      <w:r w:rsidRPr="00ED6DDE">
        <w:rPr>
          <w:b/>
          <w:bCs/>
          <w:highlight w:val="lightGray"/>
        </w:rPr>
        <w:t xml:space="preserve"> Документы </w:t>
      </w:r>
      <w:r w:rsidR="00ED6DDE" w:rsidRPr="00ED6DDE">
        <w:rPr>
          <w:b/>
          <w:bCs/>
          <w:highlight w:val="lightGray"/>
        </w:rPr>
        <w:t>=&gt;</w:t>
      </w:r>
      <w:r w:rsidRPr="00ED6DDE">
        <w:rPr>
          <w:b/>
          <w:bCs/>
          <w:highlight w:val="lightGray"/>
        </w:rPr>
        <w:t xml:space="preserve"> Виды документов</w:t>
      </w:r>
      <w:r>
        <w:t>. Выбрать соответствующий вид документа (</w:t>
      </w:r>
      <w:r w:rsidR="00ED6DDE" w:rsidRPr="00ED6DDE">
        <w:rPr>
          <w:b/>
        </w:rPr>
        <w:t>«Докладная записка (о необходимости усиления бригады)»</w:t>
      </w:r>
      <w:r>
        <w:t xml:space="preserve">) и выполнить действие </w:t>
      </w:r>
      <w:r>
        <w:rPr>
          <w:b/>
          <w:bCs/>
        </w:rPr>
        <w:t>Редактировать</w:t>
      </w:r>
      <w:r>
        <w:t xml:space="preserve">. В окне редактирования записи во вкладке </w:t>
      </w:r>
      <w:r>
        <w:rPr>
          <w:b/>
          <w:bCs/>
        </w:rPr>
        <w:t xml:space="preserve">Реквизиты </w:t>
      </w:r>
      <w:r>
        <w:t xml:space="preserve">нажать кнопку </w:t>
      </w:r>
      <w:r>
        <w:rPr>
          <w:b/>
          <w:noProof/>
          <w:sz w:val="16"/>
          <w:szCs w:val="16"/>
        </w:rPr>
        <w:drawing>
          <wp:inline distT="0" distB="0" distL="0" distR="0" wp14:anchorId="1A162189" wp14:editId="5E114D4C">
            <wp:extent cx="304800" cy="304800"/>
            <wp:effectExtent l="0" t="0" r="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Pr>
          <w:b/>
          <w:bCs/>
        </w:rPr>
        <w:t>Реквизиты</w:t>
      </w:r>
      <w:r>
        <w:t>.</w:t>
      </w:r>
    </w:p>
    <w:p w:rsidR="000953E3" w:rsidRDefault="000953E3" w:rsidP="000953E3">
      <w:pPr>
        <w:autoSpaceDE w:val="0"/>
        <w:autoSpaceDN w:val="0"/>
        <w:adjustRightInd w:val="0"/>
        <w:rPr>
          <w:rFonts w:ascii="Arial" w:hAnsi="Arial" w:cs="Arial"/>
          <w:sz w:val="20"/>
          <w:szCs w:val="20"/>
        </w:rPr>
      </w:pPr>
    </w:p>
    <w:p w:rsidR="000953E3" w:rsidRDefault="000953E3" w:rsidP="000953E3">
      <w:pPr>
        <w:autoSpaceDE w:val="0"/>
        <w:autoSpaceDN w:val="0"/>
        <w:adjustRightInd w:val="0"/>
        <w:jc w:val="center"/>
        <w:rPr>
          <w:b/>
          <w:bCs/>
          <w:sz w:val="16"/>
          <w:szCs w:val="16"/>
        </w:rPr>
      </w:pPr>
      <w:r>
        <w:rPr>
          <w:b/>
          <w:noProof/>
          <w:sz w:val="16"/>
          <w:szCs w:val="16"/>
        </w:rPr>
        <w:lastRenderedPageBreak/>
        <w:drawing>
          <wp:inline distT="0" distB="0" distL="0" distR="0" wp14:anchorId="58CF5638" wp14:editId="252B749E">
            <wp:extent cx="5943600" cy="4591050"/>
            <wp:effectExtent l="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943600" cy="4591050"/>
                    </a:xfrm>
                    <a:prstGeom prst="rect">
                      <a:avLst/>
                    </a:prstGeom>
                    <a:noFill/>
                    <a:ln>
                      <a:noFill/>
                    </a:ln>
                  </pic:spPr>
                </pic:pic>
              </a:graphicData>
            </a:graphic>
          </wp:inline>
        </w:drawing>
      </w:r>
    </w:p>
    <w:p w:rsidR="00ED6DDE" w:rsidRPr="00ED6DDE" w:rsidRDefault="00ED6DDE" w:rsidP="00ED6DD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238</w:t>
      </w:r>
      <w:r w:rsidR="000D34C2">
        <w:rPr>
          <w:b/>
          <w:bCs/>
          <w:sz w:val="20"/>
          <w:szCs w:val="20"/>
        </w:rPr>
        <w:fldChar w:fldCharType="end"/>
      </w:r>
      <w:r w:rsidRPr="00D600CE">
        <w:rPr>
          <w:b/>
          <w:bCs/>
          <w:sz w:val="20"/>
          <w:szCs w:val="20"/>
        </w:rPr>
        <w:t xml:space="preserve">. </w:t>
      </w:r>
      <w:r>
        <w:rPr>
          <w:b/>
          <w:bCs/>
          <w:sz w:val="20"/>
          <w:szCs w:val="20"/>
        </w:rPr>
        <w:t>Виды документов - редактирование</w:t>
      </w:r>
    </w:p>
    <w:p w:rsidR="000953E3" w:rsidRDefault="000953E3" w:rsidP="00B71B97">
      <w:pPr>
        <w:autoSpaceDE w:val="0"/>
        <w:autoSpaceDN w:val="0"/>
        <w:adjustRightInd w:val="0"/>
        <w:ind w:firstLine="709"/>
      </w:pPr>
      <w:r>
        <w:t xml:space="preserve"> В открывшемся окне отметить  созданные  ранее реквизиты, нажать кнопку </w:t>
      </w:r>
      <w:r>
        <w:rPr>
          <w:b/>
          <w:bCs/>
        </w:rPr>
        <w:t>[Выбрать]</w:t>
      </w:r>
      <w:r>
        <w:t>:</w:t>
      </w:r>
    </w:p>
    <w:p w:rsidR="000953E3" w:rsidRDefault="000953E3" w:rsidP="000953E3">
      <w:pPr>
        <w:autoSpaceDE w:val="0"/>
        <w:autoSpaceDN w:val="0"/>
        <w:adjustRightInd w:val="0"/>
        <w:rPr>
          <w:rFonts w:ascii="Arial" w:hAnsi="Arial" w:cs="Arial"/>
          <w:sz w:val="20"/>
          <w:szCs w:val="20"/>
        </w:rPr>
      </w:pPr>
    </w:p>
    <w:p w:rsidR="000953E3" w:rsidRDefault="000953E3" w:rsidP="000953E3">
      <w:pPr>
        <w:autoSpaceDE w:val="0"/>
        <w:autoSpaceDN w:val="0"/>
        <w:adjustRightInd w:val="0"/>
        <w:jc w:val="center"/>
        <w:rPr>
          <w:b/>
          <w:bCs/>
          <w:sz w:val="16"/>
          <w:szCs w:val="16"/>
        </w:rPr>
      </w:pPr>
      <w:r>
        <w:rPr>
          <w:b/>
          <w:noProof/>
          <w:sz w:val="16"/>
          <w:szCs w:val="16"/>
        </w:rPr>
        <w:drawing>
          <wp:inline distT="0" distB="0" distL="0" distR="0" wp14:anchorId="5324A507" wp14:editId="3FDBDC67">
            <wp:extent cx="5943600" cy="3038475"/>
            <wp:effectExtent l="0" t="0" r="0" b="9525"/>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943600" cy="3038475"/>
                    </a:xfrm>
                    <a:prstGeom prst="rect">
                      <a:avLst/>
                    </a:prstGeom>
                    <a:noFill/>
                    <a:ln>
                      <a:noFill/>
                    </a:ln>
                  </pic:spPr>
                </pic:pic>
              </a:graphicData>
            </a:graphic>
          </wp:inline>
        </w:drawing>
      </w:r>
    </w:p>
    <w:p w:rsidR="00ED6DDE" w:rsidRPr="00ED6DDE" w:rsidRDefault="00ED6DDE" w:rsidP="00ED6DDE">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239</w:t>
      </w:r>
      <w:r w:rsidR="000D34C2">
        <w:rPr>
          <w:b/>
          <w:bCs/>
          <w:sz w:val="20"/>
          <w:szCs w:val="20"/>
        </w:rPr>
        <w:fldChar w:fldCharType="end"/>
      </w:r>
      <w:r w:rsidRPr="00D600CE">
        <w:rPr>
          <w:b/>
          <w:bCs/>
          <w:sz w:val="20"/>
          <w:szCs w:val="20"/>
        </w:rPr>
        <w:t xml:space="preserve">. </w:t>
      </w:r>
      <w:r w:rsidR="00A17C63">
        <w:rPr>
          <w:b/>
          <w:bCs/>
          <w:sz w:val="20"/>
          <w:szCs w:val="20"/>
        </w:rPr>
        <w:t>Выбор реквизитов</w:t>
      </w:r>
    </w:p>
    <w:p w:rsidR="00ED6DDE" w:rsidRDefault="00ED6DDE" w:rsidP="000953E3">
      <w:pPr>
        <w:autoSpaceDE w:val="0"/>
        <w:autoSpaceDN w:val="0"/>
        <w:adjustRightInd w:val="0"/>
        <w:jc w:val="center"/>
        <w:rPr>
          <w:b/>
          <w:bCs/>
          <w:sz w:val="16"/>
          <w:szCs w:val="16"/>
        </w:rPr>
      </w:pPr>
    </w:p>
    <w:p w:rsidR="000953E3" w:rsidRDefault="000953E3" w:rsidP="000953E3">
      <w:pPr>
        <w:autoSpaceDE w:val="0"/>
        <w:autoSpaceDN w:val="0"/>
        <w:adjustRightInd w:val="0"/>
        <w:jc w:val="center"/>
        <w:rPr>
          <w:rFonts w:ascii="Arial" w:hAnsi="Arial" w:cs="Arial"/>
          <w:sz w:val="20"/>
          <w:szCs w:val="20"/>
        </w:rPr>
      </w:pPr>
    </w:p>
    <w:p w:rsidR="000953E3" w:rsidRDefault="000953E3" w:rsidP="00B71B97">
      <w:pPr>
        <w:autoSpaceDE w:val="0"/>
        <w:autoSpaceDN w:val="0"/>
        <w:adjustRightInd w:val="0"/>
        <w:ind w:firstLine="709"/>
      </w:pPr>
      <w:r>
        <w:t xml:space="preserve">Завершить редактирование </w:t>
      </w:r>
      <w:r w:rsidR="00A17C63">
        <w:t>в</w:t>
      </w:r>
      <w:r>
        <w:t xml:space="preserve">ида документа, нажав кнопку </w:t>
      </w:r>
      <w:r>
        <w:rPr>
          <w:b/>
          <w:bCs/>
        </w:rPr>
        <w:t>[ОК]</w:t>
      </w:r>
      <w:r>
        <w:t>.</w:t>
      </w:r>
    </w:p>
    <w:p w:rsidR="000953E3" w:rsidRDefault="000953E3" w:rsidP="00B71B97">
      <w:pPr>
        <w:autoSpaceDE w:val="0"/>
        <w:autoSpaceDN w:val="0"/>
        <w:adjustRightInd w:val="0"/>
        <w:ind w:firstLine="709"/>
        <w:rPr>
          <w:rFonts w:ascii="Arial" w:hAnsi="Arial" w:cs="Arial"/>
          <w:sz w:val="20"/>
          <w:szCs w:val="20"/>
        </w:rPr>
      </w:pPr>
    </w:p>
    <w:p w:rsidR="000953E3" w:rsidRDefault="000953E3" w:rsidP="00B71B97">
      <w:pPr>
        <w:autoSpaceDE w:val="0"/>
        <w:autoSpaceDN w:val="0"/>
        <w:adjustRightInd w:val="0"/>
        <w:ind w:firstLine="709"/>
      </w:pPr>
      <w:r>
        <w:t xml:space="preserve">3. Для вывода в шаблоне печатной формы созданных ранее реквизитов необходимо использовать в форме шаблона </w:t>
      </w:r>
      <w:hyperlink w:anchor="topic_Kluchevie_slova" w:history="1">
        <w:r>
          <w:t>ключевые слова</w:t>
        </w:r>
      </w:hyperlink>
      <w:r>
        <w:t xml:space="preserve">, например, </w:t>
      </w:r>
      <w:r>
        <w:rPr>
          <w:b/>
          <w:bCs/>
        </w:rPr>
        <w:t>{Реквизит.УСИЛЕНИЕ_РЕВИЗОР.ФИО}</w:t>
      </w:r>
      <w:r>
        <w:t xml:space="preserve"> возвращает фамилию, имя и отчество ревизора, которым усилена ревизия.</w:t>
      </w:r>
    </w:p>
    <w:p w:rsidR="000953E3" w:rsidRDefault="000953E3" w:rsidP="00B71B97">
      <w:pPr>
        <w:autoSpaceDE w:val="0"/>
        <w:autoSpaceDN w:val="0"/>
        <w:adjustRightInd w:val="0"/>
        <w:ind w:firstLine="709"/>
        <w:rPr>
          <w:rFonts w:ascii="Arial" w:hAnsi="Arial" w:cs="Arial"/>
          <w:sz w:val="20"/>
          <w:szCs w:val="20"/>
        </w:rPr>
      </w:pPr>
    </w:p>
    <w:p w:rsidR="000953E3" w:rsidRDefault="000953E3" w:rsidP="00B71B97">
      <w:pPr>
        <w:autoSpaceDE w:val="0"/>
        <w:autoSpaceDN w:val="0"/>
        <w:adjustRightInd w:val="0"/>
        <w:ind w:firstLine="709"/>
      </w:pPr>
      <w:r>
        <w:t xml:space="preserve">4. При оформлении в мероприятии документа перейти на вкладку </w:t>
      </w:r>
      <w:r w:rsidRPr="00A17C63">
        <w:rPr>
          <w:b/>
        </w:rPr>
        <w:t>Реквизиты</w:t>
      </w:r>
      <w:r>
        <w:t>.</w:t>
      </w:r>
      <w:r w:rsidR="00627625">
        <w:t xml:space="preserve"> </w:t>
      </w:r>
      <w:r>
        <w:t xml:space="preserve">В появившейся таблице щелкнуть в пустую ячейку, например, по первой строке с реквизитом </w:t>
      </w:r>
      <w:r w:rsidR="00AD7DB6" w:rsidRPr="00A17C63">
        <w:rPr>
          <w:b/>
        </w:rPr>
        <w:t>«</w:t>
      </w:r>
      <w:r w:rsidRPr="00A17C63">
        <w:rPr>
          <w:b/>
        </w:rPr>
        <w:t>Ревизор, которым усиливают проверку текущего мероприятия</w:t>
      </w:r>
      <w:r w:rsidR="00AD7DB6" w:rsidRPr="00A17C63">
        <w:rPr>
          <w:b/>
        </w:rPr>
        <w:t>»</w:t>
      </w:r>
      <w:r>
        <w:t>. В появившемся окне выбора сотрудников отметить флажком соответствующую строку.</w:t>
      </w:r>
      <w:r w:rsidR="00627625">
        <w:t xml:space="preserve"> </w:t>
      </w:r>
      <w:r>
        <w:t>Далее ввести даты</w:t>
      </w:r>
      <w:r w:rsidR="00A17C63">
        <w:t>.</w:t>
      </w:r>
    </w:p>
    <w:p w:rsidR="00A17C63" w:rsidRDefault="00A17C63" w:rsidP="00B71B97">
      <w:pPr>
        <w:autoSpaceDE w:val="0"/>
        <w:autoSpaceDN w:val="0"/>
        <w:adjustRightInd w:val="0"/>
        <w:ind w:firstLine="709"/>
      </w:pPr>
    </w:p>
    <w:p w:rsidR="000953E3" w:rsidRDefault="000953E3" w:rsidP="000953E3">
      <w:pPr>
        <w:autoSpaceDE w:val="0"/>
        <w:autoSpaceDN w:val="0"/>
        <w:adjustRightInd w:val="0"/>
        <w:jc w:val="center"/>
        <w:rPr>
          <w:b/>
          <w:bCs/>
          <w:sz w:val="16"/>
          <w:szCs w:val="16"/>
        </w:rPr>
      </w:pPr>
      <w:r>
        <w:rPr>
          <w:b/>
          <w:noProof/>
          <w:sz w:val="16"/>
          <w:szCs w:val="16"/>
        </w:rPr>
        <w:drawing>
          <wp:inline distT="0" distB="0" distL="0" distR="0" wp14:anchorId="2D337735" wp14:editId="2A71080B">
            <wp:extent cx="5934075" cy="4238625"/>
            <wp:effectExtent l="0" t="0" r="9525" b="9525"/>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5934075" cy="4238625"/>
                    </a:xfrm>
                    <a:prstGeom prst="rect">
                      <a:avLst/>
                    </a:prstGeom>
                    <a:noFill/>
                    <a:ln>
                      <a:noFill/>
                    </a:ln>
                  </pic:spPr>
                </pic:pic>
              </a:graphicData>
            </a:graphic>
          </wp:inline>
        </w:drawing>
      </w:r>
    </w:p>
    <w:p w:rsidR="00A17C63" w:rsidRPr="00ED6DDE" w:rsidRDefault="00A17C63" w:rsidP="00A17C63">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240</w:t>
      </w:r>
      <w:r w:rsidR="000D34C2">
        <w:rPr>
          <w:b/>
          <w:bCs/>
          <w:sz w:val="20"/>
          <w:szCs w:val="20"/>
        </w:rPr>
        <w:fldChar w:fldCharType="end"/>
      </w:r>
      <w:r w:rsidRPr="00D600CE">
        <w:rPr>
          <w:b/>
          <w:bCs/>
          <w:sz w:val="20"/>
          <w:szCs w:val="20"/>
        </w:rPr>
        <w:t xml:space="preserve">. </w:t>
      </w:r>
      <w:r>
        <w:rPr>
          <w:b/>
          <w:bCs/>
          <w:sz w:val="20"/>
          <w:szCs w:val="20"/>
        </w:rPr>
        <w:t>Документы – создание. Вкладка «Реквизиты»</w:t>
      </w:r>
    </w:p>
    <w:p w:rsidR="000953E3" w:rsidRDefault="000953E3" w:rsidP="000953E3">
      <w:pPr>
        <w:autoSpaceDE w:val="0"/>
        <w:autoSpaceDN w:val="0"/>
        <w:adjustRightInd w:val="0"/>
      </w:pPr>
      <w:r>
        <w:t>И затем сформировать печатную форму документа.</w:t>
      </w:r>
    </w:p>
    <w:p w:rsidR="000953E3" w:rsidRDefault="000953E3" w:rsidP="000953E3">
      <w:pPr>
        <w:autoSpaceDE w:val="0"/>
        <w:autoSpaceDN w:val="0"/>
        <w:adjustRightInd w:val="0"/>
      </w:pPr>
    </w:p>
    <w:p w:rsidR="000953E3" w:rsidRPr="009940D7" w:rsidRDefault="000953E3" w:rsidP="009940D7">
      <w:pPr>
        <w:pStyle w:val="49"/>
        <w:tabs>
          <w:tab w:val="num" w:pos="1979"/>
        </w:tabs>
        <w:spacing w:after="60"/>
        <w:ind w:left="1979" w:hanging="1259"/>
        <w:rPr>
          <w:lang w:val="ru-RU"/>
        </w:rPr>
      </w:pPr>
      <w:bookmarkStart w:id="455" w:name="topic_Seryepolyaznacheniipokazateleivovk"/>
      <w:bookmarkStart w:id="456" w:name="_Toc427654372"/>
      <w:bookmarkStart w:id="457" w:name="_Toc437349000"/>
      <w:bookmarkStart w:id="458" w:name="_Toc445388360"/>
      <w:bookmarkEnd w:id="455"/>
      <w:r w:rsidRPr="009940D7">
        <w:rPr>
          <w:lang w:val="ru-RU"/>
        </w:rPr>
        <w:t>2.</w:t>
      </w:r>
      <w:r w:rsidR="00A858A9">
        <w:rPr>
          <w:lang w:val="ru-RU"/>
        </w:rPr>
        <w:t>1.</w:t>
      </w:r>
      <w:r w:rsidRPr="009940D7">
        <w:rPr>
          <w:lang w:val="ru-RU"/>
        </w:rPr>
        <w:t>1.4. Серые поля значений показателей во вкладке Оформление</w:t>
      </w:r>
      <w:bookmarkEnd w:id="456"/>
      <w:bookmarkEnd w:id="457"/>
      <w:bookmarkEnd w:id="458"/>
    </w:p>
    <w:p w:rsidR="000953E3" w:rsidRDefault="000953E3" w:rsidP="00AA6A71">
      <w:pPr>
        <w:autoSpaceDE w:val="0"/>
        <w:autoSpaceDN w:val="0"/>
        <w:adjustRightInd w:val="0"/>
        <w:ind w:firstLine="709"/>
        <w:rPr>
          <w:b/>
          <w:bCs/>
        </w:rPr>
      </w:pPr>
      <w:r>
        <w:rPr>
          <w:b/>
          <w:bCs/>
        </w:rPr>
        <w:t>Вопрос.</w:t>
      </w:r>
    </w:p>
    <w:p w:rsidR="000953E3" w:rsidRDefault="000953E3" w:rsidP="00AA6A71">
      <w:pPr>
        <w:autoSpaceDE w:val="0"/>
        <w:autoSpaceDN w:val="0"/>
        <w:adjustRightInd w:val="0"/>
        <w:ind w:firstLine="709"/>
      </w:pPr>
      <w:r>
        <w:t xml:space="preserve">В разделе Навигатора </w:t>
      </w:r>
      <w:r w:rsidRPr="00B71B97">
        <w:rPr>
          <w:b/>
          <w:bCs/>
          <w:highlight w:val="lightGray"/>
        </w:rPr>
        <w:t>ДОКУМЕНТЫ</w:t>
      </w:r>
      <w:r w:rsidR="00B71B97" w:rsidRPr="00B71B97">
        <w:rPr>
          <w:b/>
          <w:bCs/>
          <w:highlight w:val="lightGray"/>
        </w:rPr>
        <w:t xml:space="preserve"> =&gt; </w:t>
      </w:r>
      <w:r w:rsidRPr="00B71B97">
        <w:rPr>
          <w:b/>
          <w:bCs/>
          <w:highlight w:val="lightGray"/>
        </w:rPr>
        <w:t>Мероприятия</w:t>
      </w:r>
      <w:r>
        <w:rPr>
          <w:b/>
          <w:bCs/>
        </w:rPr>
        <w:t xml:space="preserve"> </w:t>
      </w:r>
      <w:r>
        <w:t xml:space="preserve">в окне ввода </w:t>
      </w:r>
      <w:r>
        <w:rPr>
          <w:b/>
          <w:bCs/>
        </w:rPr>
        <w:t>Мероприятия</w:t>
      </w:r>
      <w:r>
        <w:t xml:space="preserve"> во вкладке </w:t>
      </w:r>
      <w:r>
        <w:rPr>
          <w:b/>
          <w:bCs/>
        </w:rPr>
        <w:t xml:space="preserve">Оформление </w:t>
      </w:r>
      <w:r>
        <w:t xml:space="preserve">при первоначальном заполнении данных об объекте контроля отсутствует возможность заполнения строк показателей во вкладке </w:t>
      </w:r>
      <w:r w:rsidRPr="00A17C63">
        <w:rPr>
          <w:b/>
        </w:rPr>
        <w:t>Оформление</w:t>
      </w:r>
      <w:r>
        <w:t xml:space="preserve"> (серые поля). Автоматическое заполнение строк показателей (ф.500) производится выборочно. </w:t>
      </w:r>
    </w:p>
    <w:p w:rsidR="000953E3" w:rsidRDefault="000953E3" w:rsidP="00AA6A71">
      <w:pPr>
        <w:autoSpaceDE w:val="0"/>
        <w:autoSpaceDN w:val="0"/>
        <w:adjustRightInd w:val="0"/>
        <w:ind w:firstLine="709"/>
      </w:pPr>
    </w:p>
    <w:p w:rsidR="000953E3" w:rsidRDefault="000953E3" w:rsidP="00AA6A71">
      <w:pPr>
        <w:autoSpaceDE w:val="0"/>
        <w:autoSpaceDN w:val="0"/>
        <w:adjustRightInd w:val="0"/>
        <w:ind w:firstLine="709"/>
        <w:rPr>
          <w:b/>
          <w:bCs/>
        </w:rPr>
      </w:pPr>
      <w:r>
        <w:rPr>
          <w:b/>
          <w:bCs/>
        </w:rPr>
        <w:lastRenderedPageBreak/>
        <w:t>Ответ.</w:t>
      </w:r>
    </w:p>
    <w:p w:rsidR="000953E3" w:rsidRDefault="000953E3" w:rsidP="00AA6A71">
      <w:pPr>
        <w:autoSpaceDE w:val="0"/>
        <w:autoSpaceDN w:val="0"/>
        <w:adjustRightInd w:val="0"/>
        <w:ind w:firstLine="709"/>
      </w:pPr>
      <w:r>
        <w:t xml:space="preserve">Возможность ввода показателей в окне ввода </w:t>
      </w:r>
      <w:r>
        <w:rPr>
          <w:b/>
          <w:bCs/>
        </w:rPr>
        <w:t>Мероприятия</w:t>
      </w:r>
      <w:r>
        <w:t xml:space="preserve"> во вкладке </w:t>
      </w:r>
      <w:r>
        <w:rPr>
          <w:b/>
          <w:bCs/>
        </w:rPr>
        <w:t xml:space="preserve">Оформление </w:t>
      </w:r>
      <w:r>
        <w:t xml:space="preserve">зависит от заполнения справочника </w:t>
      </w:r>
      <w:r w:rsidRPr="00B71B97">
        <w:rPr>
          <w:b/>
          <w:bCs/>
          <w:highlight w:val="lightGray"/>
        </w:rPr>
        <w:t>Мероприятия</w:t>
      </w:r>
      <w:r w:rsidR="00B71B97" w:rsidRPr="00B71B97">
        <w:rPr>
          <w:b/>
          <w:bCs/>
          <w:highlight w:val="lightGray"/>
        </w:rPr>
        <w:t xml:space="preserve"> =&gt; </w:t>
      </w:r>
      <w:r w:rsidRPr="00B71B97">
        <w:rPr>
          <w:b/>
          <w:bCs/>
          <w:highlight w:val="lightGray"/>
        </w:rPr>
        <w:t>Показатели</w:t>
      </w:r>
      <w:r>
        <w:t xml:space="preserve">. Поля могут быть серыми по следующим причинам: </w:t>
      </w:r>
    </w:p>
    <w:p w:rsidR="000953E3" w:rsidRPr="00B71B97" w:rsidRDefault="000953E3" w:rsidP="003C69D3">
      <w:pPr>
        <w:pStyle w:val="afffa"/>
        <w:numPr>
          <w:ilvl w:val="0"/>
          <w:numId w:val="15"/>
        </w:numPr>
        <w:tabs>
          <w:tab w:val="num" w:pos="1080"/>
        </w:tabs>
        <w:ind w:left="1080"/>
      </w:pPr>
      <w:r>
        <w:t xml:space="preserve">у соответствующих показателей в справочнике </w:t>
      </w:r>
      <w:r w:rsidR="00A17C63" w:rsidRPr="00B71B97">
        <w:rPr>
          <w:b/>
          <w:bCs/>
          <w:highlight w:val="lightGray"/>
        </w:rPr>
        <w:t>Мероприятия =&gt; Показатели</w:t>
      </w:r>
      <w:r>
        <w:t xml:space="preserve"> заполнено поле </w:t>
      </w:r>
      <w:r w:rsidRPr="00A17C63">
        <w:rPr>
          <w:b/>
        </w:rPr>
        <w:t>Формула</w:t>
      </w:r>
      <w:r w:rsidRPr="00B71B97">
        <w:t xml:space="preserve"> </w:t>
      </w:r>
      <w:r>
        <w:t>и/или у них есть подчиненные показатели;</w:t>
      </w:r>
    </w:p>
    <w:p w:rsidR="000953E3" w:rsidRPr="00B71B97" w:rsidRDefault="000953E3" w:rsidP="003C69D3">
      <w:pPr>
        <w:pStyle w:val="afffa"/>
        <w:numPr>
          <w:ilvl w:val="0"/>
          <w:numId w:val="15"/>
        </w:numPr>
        <w:tabs>
          <w:tab w:val="num" w:pos="1080"/>
        </w:tabs>
        <w:ind w:left="1080"/>
      </w:pPr>
      <w:r>
        <w:t xml:space="preserve">у соответствующих показателей в справочнике </w:t>
      </w:r>
      <w:r w:rsidR="00A17C63" w:rsidRPr="00B71B97">
        <w:rPr>
          <w:b/>
          <w:bCs/>
          <w:highlight w:val="lightGray"/>
        </w:rPr>
        <w:t>Мероприятия =&gt; Показатели</w:t>
      </w:r>
      <w:r>
        <w:t xml:space="preserve"> установлен флаг </w:t>
      </w:r>
      <w:r w:rsidRPr="00A17C63">
        <w:rPr>
          <w:b/>
        </w:rPr>
        <w:t>Можно вводить позже</w:t>
      </w:r>
      <w:r w:rsidRPr="00B71B97">
        <w:t xml:space="preserve">. </w:t>
      </w:r>
    </w:p>
    <w:p w:rsidR="000953E3" w:rsidRDefault="000953E3" w:rsidP="000953E3">
      <w:pPr>
        <w:autoSpaceDE w:val="0"/>
        <w:autoSpaceDN w:val="0"/>
        <w:adjustRightInd w:val="0"/>
        <w:rPr>
          <w:b/>
          <w:bCs/>
        </w:rPr>
      </w:pPr>
    </w:p>
    <w:p w:rsidR="000953E3" w:rsidRPr="009940D7" w:rsidRDefault="000953E3" w:rsidP="009940D7">
      <w:pPr>
        <w:pStyle w:val="49"/>
        <w:tabs>
          <w:tab w:val="num" w:pos="1979"/>
        </w:tabs>
        <w:spacing w:after="60"/>
        <w:ind w:left="1979" w:hanging="1259"/>
        <w:rPr>
          <w:lang w:val="ru-RU"/>
        </w:rPr>
      </w:pPr>
      <w:bookmarkStart w:id="459" w:name="topic_KakPrivyazat'Otvetstvennost'KDokum"/>
      <w:bookmarkStart w:id="460" w:name="_Toc427654373"/>
      <w:bookmarkStart w:id="461" w:name="_Toc437349001"/>
      <w:bookmarkStart w:id="462" w:name="_Toc445388361"/>
      <w:bookmarkEnd w:id="459"/>
      <w:r w:rsidRPr="009940D7">
        <w:rPr>
          <w:lang w:val="ru-RU"/>
        </w:rPr>
        <w:t>2.</w:t>
      </w:r>
      <w:r w:rsidR="00A858A9">
        <w:rPr>
          <w:lang w:val="ru-RU"/>
        </w:rPr>
        <w:t>1.</w:t>
      </w:r>
      <w:r w:rsidRPr="009940D7">
        <w:rPr>
          <w:lang w:val="ru-RU"/>
        </w:rPr>
        <w:t>1.5. Как привязать ответственность к документу</w:t>
      </w:r>
      <w:bookmarkEnd w:id="460"/>
      <w:bookmarkEnd w:id="461"/>
      <w:bookmarkEnd w:id="462"/>
    </w:p>
    <w:p w:rsidR="000953E3" w:rsidRDefault="000953E3" w:rsidP="00AA6A71">
      <w:pPr>
        <w:autoSpaceDE w:val="0"/>
        <w:autoSpaceDN w:val="0"/>
        <w:adjustRightInd w:val="0"/>
        <w:ind w:firstLine="709"/>
        <w:rPr>
          <w:b/>
          <w:bCs/>
        </w:rPr>
      </w:pPr>
      <w:r>
        <w:rPr>
          <w:b/>
          <w:bCs/>
        </w:rPr>
        <w:t>Вопрос.</w:t>
      </w:r>
    </w:p>
    <w:p w:rsidR="000953E3" w:rsidRDefault="000953E3" w:rsidP="00AA6A71">
      <w:pPr>
        <w:autoSpaceDE w:val="0"/>
        <w:autoSpaceDN w:val="0"/>
        <w:adjustRightInd w:val="0"/>
        <w:ind w:firstLine="709"/>
      </w:pPr>
      <w:r>
        <w:t xml:space="preserve">Как разнести дисциплинарное взыскание в строки  </w:t>
      </w:r>
      <w:r w:rsidR="00AD7DB6" w:rsidRPr="00A17C63">
        <w:rPr>
          <w:b/>
        </w:rPr>
        <w:t>«</w:t>
      </w:r>
      <w:r w:rsidRPr="00A17C63">
        <w:rPr>
          <w:b/>
        </w:rPr>
        <w:t>Число лиц, привлеченных к дисциплинарной ответственности</w:t>
      </w:r>
      <w:r w:rsidR="00AD7DB6" w:rsidRPr="00A17C63">
        <w:rPr>
          <w:b/>
        </w:rPr>
        <w:t>»</w:t>
      </w:r>
      <w:r>
        <w:t xml:space="preserve">  и </w:t>
      </w:r>
      <w:r w:rsidR="00AD7DB6" w:rsidRPr="00A17C63">
        <w:rPr>
          <w:b/>
        </w:rPr>
        <w:t>«</w:t>
      </w:r>
      <w:r w:rsidR="00A17C63">
        <w:rPr>
          <w:b/>
        </w:rPr>
        <w:t>Н</w:t>
      </w:r>
      <w:r w:rsidRPr="00A17C63">
        <w:rPr>
          <w:b/>
        </w:rPr>
        <w:t>аложено иных дисциплинарных взысканий</w:t>
      </w:r>
      <w:r w:rsidR="00AD7DB6" w:rsidRPr="00A17C63">
        <w:rPr>
          <w:b/>
        </w:rPr>
        <w:t>»</w:t>
      </w:r>
      <w:r>
        <w:t>?</w:t>
      </w:r>
    </w:p>
    <w:p w:rsidR="000953E3" w:rsidRDefault="000953E3" w:rsidP="00AA6A71">
      <w:pPr>
        <w:autoSpaceDE w:val="0"/>
        <w:autoSpaceDN w:val="0"/>
        <w:adjustRightInd w:val="0"/>
        <w:ind w:firstLine="709"/>
      </w:pPr>
      <w:r>
        <w:t>Пришел приказ о вынесении выговора. Где мне его зафиксировать?</w:t>
      </w:r>
    </w:p>
    <w:p w:rsidR="000953E3" w:rsidRDefault="000953E3" w:rsidP="00AA6A71">
      <w:pPr>
        <w:autoSpaceDE w:val="0"/>
        <w:autoSpaceDN w:val="0"/>
        <w:adjustRightInd w:val="0"/>
        <w:ind w:firstLine="709"/>
        <w:rPr>
          <w:rFonts w:ascii="Arial" w:hAnsi="Arial" w:cs="Arial"/>
          <w:sz w:val="20"/>
          <w:szCs w:val="20"/>
        </w:rPr>
      </w:pPr>
    </w:p>
    <w:p w:rsidR="000953E3" w:rsidRDefault="000953E3" w:rsidP="00AA6A71">
      <w:pPr>
        <w:autoSpaceDE w:val="0"/>
        <w:autoSpaceDN w:val="0"/>
        <w:adjustRightInd w:val="0"/>
        <w:ind w:firstLine="709"/>
        <w:rPr>
          <w:b/>
          <w:bCs/>
        </w:rPr>
      </w:pPr>
      <w:r>
        <w:rPr>
          <w:b/>
          <w:bCs/>
        </w:rPr>
        <w:t>Ответ.</w:t>
      </w:r>
    </w:p>
    <w:p w:rsidR="000953E3" w:rsidRDefault="000953E3" w:rsidP="00AA6A71">
      <w:pPr>
        <w:autoSpaceDE w:val="0"/>
        <w:autoSpaceDN w:val="0"/>
        <w:adjustRightInd w:val="0"/>
        <w:ind w:firstLine="709"/>
      </w:pPr>
      <w:r>
        <w:t>Если приказ пришел в ответ на предписание, то нужно завести документ, следующий после него (письмо).</w:t>
      </w:r>
    </w:p>
    <w:p w:rsidR="000953E3" w:rsidRDefault="000953E3" w:rsidP="00AA6A71">
      <w:pPr>
        <w:autoSpaceDE w:val="0"/>
        <w:autoSpaceDN w:val="0"/>
        <w:adjustRightInd w:val="0"/>
        <w:ind w:firstLine="709"/>
      </w:pPr>
      <w:r>
        <w:t xml:space="preserve">Для документа </w:t>
      </w:r>
      <w:r w:rsidR="00AD7DB6">
        <w:t>«</w:t>
      </w:r>
      <w:r>
        <w:t>Письмо</w:t>
      </w:r>
      <w:r w:rsidR="00AD7DB6">
        <w:t>»</w:t>
      </w:r>
      <w:r>
        <w:t xml:space="preserve"> в окне редактирования документа нужно во вкладке </w:t>
      </w:r>
      <w:r>
        <w:rPr>
          <w:b/>
          <w:bCs/>
        </w:rPr>
        <w:t>Ответственность</w:t>
      </w:r>
      <w:r>
        <w:t xml:space="preserve"> добавить строку ( кнопка </w:t>
      </w:r>
      <w:r>
        <w:rPr>
          <w:b/>
          <w:noProof/>
          <w:sz w:val="16"/>
          <w:szCs w:val="16"/>
        </w:rPr>
        <w:drawing>
          <wp:inline distT="0" distB="0" distL="0" distR="0" wp14:anchorId="3F34183E" wp14:editId="4C92DC23">
            <wp:extent cx="304800" cy="304800"/>
            <wp:effectExtent l="0" t="0" r="0" b="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Pr>
          <w:b/>
          <w:bCs/>
        </w:rPr>
        <w:t>Создать)</w:t>
      </w:r>
      <w:r>
        <w:t xml:space="preserve"> в этой строке выбрать вид нарушения, вид ответственности, сотрудника:</w:t>
      </w:r>
    </w:p>
    <w:p w:rsidR="000953E3" w:rsidRDefault="000953E3" w:rsidP="000953E3">
      <w:pPr>
        <w:autoSpaceDE w:val="0"/>
        <w:autoSpaceDN w:val="0"/>
        <w:adjustRightInd w:val="0"/>
      </w:pPr>
    </w:p>
    <w:p w:rsidR="000953E3" w:rsidRDefault="000953E3" w:rsidP="000953E3">
      <w:pPr>
        <w:autoSpaceDE w:val="0"/>
        <w:autoSpaceDN w:val="0"/>
        <w:adjustRightInd w:val="0"/>
        <w:jc w:val="center"/>
        <w:rPr>
          <w:b/>
          <w:bCs/>
          <w:sz w:val="16"/>
          <w:szCs w:val="16"/>
        </w:rPr>
      </w:pPr>
      <w:r>
        <w:rPr>
          <w:b/>
          <w:noProof/>
          <w:sz w:val="16"/>
          <w:szCs w:val="16"/>
        </w:rPr>
        <w:drawing>
          <wp:inline distT="0" distB="0" distL="0" distR="0" wp14:anchorId="39140DD9" wp14:editId="5163FD38">
            <wp:extent cx="5934075" cy="3933825"/>
            <wp:effectExtent l="0" t="0" r="9525" b="9525"/>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934075" cy="3933825"/>
                    </a:xfrm>
                    <a:prstGeom prst="rect">
                      <a:avLst/>
                    </a:prstGeom>
                    <a:noFill/>
                    <a:ln>
                      <a:noFill/>
                    </a:ln>
                  </pic:spPr>
                </pic:pic>
              </a:graphicData>
            </a:graphic>
          </wp:inline>
        </w:drawing>
      </w:r>
    </w:p>
    <w:p w:rsidR="00A17C63" w:rsidRPr="00ED6DDE" w:rsidRDefault="00A17C63" w:rsidP="00A17C63">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241</w:t>
      </w:r>
      <w:r w:rsidR="000D34C2">
        <w:rPr>
          <w:b/>
          <w:bCs/>
          <w:sz w:val="20"/>
          <w:szCs w:val="20"/>
        </w:rPr>
        <w:fldChar w:fldCharType="end"/>
      </w:r>
      <w:r w:rsidRPr="00D600CE">
        <w:rPr>
          <w:b/>
          <w:bCs/>
          <w:sz w:val="20"/>
          <w:szCs w:val="20"/>
        </w:rPr>
        <w:t xml:space="preserve">. </w:t>
      </w:r>
      <w:r>
        <w:rPr>
          <w:b/>
          <w:bCs/>
          <w:sz w:val="20"/>
          <w:szCs w:val="20"/>
        </w:rPr>
        <w:t>Документы – редактирование. Вкладка «Ответственность»</w:t>
      </w:r>
    </w:p>
    <w:p w:rsidR="000953E3" w:rsidRDefault="000953E3" w:rsidP="00AA6A71">
      <w:pPr>
        <w:autoSpaceDE w:val="0"/>
        <w:autoSpaceDN w:val="0"/>
        <w:adjustRightInd w:val="0"/>
        <w:ind w:firstLine="709"/>
      </w:pPr>
      <w:r>
        <w:lastRenderedPageBreak/>
        <w:t xml:space="preserve">При этом в классификаторе нарушений к выбранному виду нарушений должен быть привязан указанный вид ответственности  (поле </w:t>
      </w:r>
      <w:r>
        <w:rPr>
          <w:b/>
          <w:bCs/>
        </w:rPr>
        <w:t>Виды ответственности</w:t>
      </w:r>
      <w:r>
        <w:t>):</w:t>
      </w:r>
    </w:p>
    <w:p w:rsidR="000953E3" w:rsidRDefault="000953E3" w:rsidP="000953E3">
      <w:pPr>
        <w:autoSpaceDE w:val="0"/>
        <w:autoSpaceDN w:val="0"/>
        <w:adjustRightInd w:val="0"/>
      </w:pPr>
    </w:p>
    <w:p w:rsidR="000953E3" w:rsidRDefault="000953E3" w:rsidP="000953E3">
      <w:pPr>
        <w:autoSpaceDE w:val="0"/>
        <w:autoSpaceDN w:val="0"/>
        <w:adjustRightInd w:val="0"/>
        <w:jc w:val="center"/>
        <w:rPr>
          <w:b/>
          <w:bCs/>
          <w:sz w:val="16"/>
          <w:szCs w:val="16"/>
        </w:rPr>
      </w:pPr>
      <w:r>
        <w:rPr>
          <w:b/>
          <w:noProof/>
          <w:sz w:val="16"/>
          <w:szCs w:val="16"/>
        </w:rPr>
        <w:drawing>
          <wp:inline distT="0" distB="0" distL="0" distR="0" wp14:anchorId="4BD6C0A9" wp14:editId="08A9E8F7">
            <wp:extent cx="5934075" cy="2800350"/>
            <wp:effectExtent l="0" t="0" r="9525"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934075" cy="2800350"/>
                    </a:xfrm>
                    <a:prstGeom prst="rect">
                      <a:avLst/>
                    </a:prstGeom>
                    <a:noFill/>
                    <a:ln>
                      <a:noFill/>
                    </a:ln>
                  </pic:spPr>
                </pic:pic>
              </a:graphicData>
            </a:graphic>
          </wp:inline>
        </w:drawing>
      </w:r>
    </w:p>
    <w:p w:rsidR="00A17C63" w:rsidRPr="00ED6DDE" w:rsidRDefault="00A17C63" w:rsidP="00A17C63">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242</w:t>
      </w:r>
      <w:r w:rsidR="000D34C2">
        <w:rPr>
          <w:b/>
          <w:bCs/>
          <w:sz w:val="20"/>
          <w:szCs w:val="20"/>
        </w:rPr>
        <w:fldChar w:fldCharType="end"/>
      </w:r>
      <w:r w:rsidRPr="00D600CE">
        <w:rPr>
          <w:b/>
          <w:bCs/>
          <w:sz w:val="20"/>
          <w:szCs w:val="20"/>
        </w:rPr>
        <w:t xml:space="preserve">. </w:t>
      </w:r>
      <w:r>
        <w:rPr>
          <w:b/>
          <w:bCs/>
          <w:sz w:val="20"/>
          <w:szCs w:val="20"/>
        </w:rPr>
        <w:t>Классификатор нарушений – редактирование</w:t>
      </w:r>
    </w:p>
    <w:p w:rsidR="000953E3" w:rsidRDefault="000953E3" w:rsidP="000953E3">
      <w:pPr>
        <w:autoSpaceDE w:val="0"/>
        <w:autoSpaceDN w:val="0"/>
        <w:adjustRightInd w:val="0"/>
        <w:jc w:val="center"/>
      </w:pPr>
    </w:p>
    <w:p w:rsidR="000953E3" w:rsidRDefault="000953E3" w:rsidP="000953E3">
      <w:pPr>
        <w:autoSpaceDE w:val="0"/>
        <w:autoSpaceDN w:val="0"/>
        <w:adjustRightInd w:val="0"/>
        <w:jc w:val="center"/>
        <w:rPr>
          <w:b/>
          <w:noProof/>
          <w:sz w:val="16"/>
          <w:szCs w:val="16"/>
        </w:rPr>
      </w:pPr>
      <w:r>
        <w:rPr>
          <w:b/>
          <w:noProof/>
          <w:sz w:val="16"/>
          <w:szCs w:val="16"/>
        </w:rPr>
        <w:drawing>
          <wp:inline distT="0" distB="0" distL="0" distR="0" wp14:anchorId="3DB92A60" wp14:editId="039B8696">
            <wp:extent cx="5943600" cy="3619500"/>
            <wp:effectExtent l="0" t="0" r="0"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943600" cy="3619500"/>
                    </a:xfrm>
                    <a:prstGeom prst="rect">
                      <a:avLst/>
                    </a:prstGeom>
                    <a:noFill/>
                    <a:ln>
                      <a:noFill/>
                    </a:ln>
                  </pic:spPr>
                </pic:pic>
              </a:graphicData>
            </a:graphic>
          </wp:inline>
        </w:drawing>
      </w:r>
    </w:p>
    <w:p w:rsidR="00A17C63" w:rsidRPr="00ED6DDE" w:rsidRDefault="00A17C63" w:rsidP="00A17C63">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243</w:t>
      </w:r>
      <w:r w:rsidR="000D34C2">
        <w:rPr>
          <w:b/>
          <w:bCs/>
          <w:sz w:val="20"/>
          <w:szCs w:val="20"/>
        </w:rPr>
        <w:fldChar w:fldCharType="end"/>
      </w:r>
      <w:r w:rsidRPr="00D600CE">
        <w:rPr>
          <w:b/>
          <w:bCs/>
          <w:sz w:val="20"/>
          <w:szCs w:val="20"/>
        </w:rPr>
        <w:t xml:space="preserve">. </w:t>
      </w:r>
      <w:r>
        <w:rPr>
          <w:b/>
          <w:bCs/>
          <w:sz w:val="20"/>
          <w:szCs w:val="20"/>
        </w:rPr>
        <w:t>Виды ответственности</w:t>
      </w:r>
    </w:p>
    <w:p w:rsidR="000953E3" w:rsidRPr="009940D7" w:rsidRDefault="000953E3" w:rsidP="009940D7">
      <w:pPr>
        <w:pStyle w:val="49"/>
        <w:tabs>
          <w:tab w:val="num" w:pos="1979"/>
        </w:tabs>
        <w:spacing w:after="60"/>
        <w:ind w:left="1979" w:hanging="1259"/>
        <w:rPr>
          <w:lang w:val="ru-RU"/>
        </w:rPr>
      </w:pPr>
      <w:bookmarkStart w:id="463" w:name="topic_Prinyatyemery"/>
      <w:bookmarkStart w:id="464" w:name="_Toc427654374"/>
      <w:bookmarkStart w:id="465" w:name="_Toc437349002"/>
      <w:bookmarkStart w:id="466" w:name="_Toc445388362"/>
      <w:bookmarkEnd w:id="463"/>
      <w:r w:rsidRPr="009940D7">
        <w:rPr>
          <w:lang w:val="ru-RU"/>
        </w:rPr>
        <w:t>2.</w:t>
      </w:r>
      <w:r w:rsidR="00A858A9">
        <w:rPr>
          <w:lang w:val="ru-RU"/>
        </w:rPr>
        <w:t>1.</w:t>
      </w:r>
      <w:r w:rsidRPr="009940D7">
        <w:rPr>
          <w:lang w:val="ru-RU"/>
        </w:rPr>
        <w:t>1.6. Ответ на предписание(представление)</w:t>
      </w:r>
      <w:bookmarkEnd w:id="464"/>
      <w:bookmarkEnd w:id="465"/>
      <w:bookmarkEnd w:id="466"/>
    </w:p>
    <w:p w:rsidR="000953E3" w:rsidRDefault="000953E3" w:rsidP="00AA6A71">
      <w:pPr>
        <w:autoSpaceDE w:val="0"/>
        <w:autoSpaceDN w:val="0"/>
        <w:adjustRightInd w:val="0"/>
        <w:ind w:firstLine="709"/>
        <w:rPr>
          <w:b/>
          <w:bCs/>
        </w:rPr>
      </w:pPr>
      <w:r>
        <w:rPr>
          <w:b/>
          <w:bCs/>
        </w:rPr>
        <w:t>Вопрос.</w:t>
      </w:r>
    </w:p>
    <w:p w:rsidR="000953E3" w:rsidRDefault="000953E3" w:rsidP="00AA6A71">
      <w:pPr>
        <w:autoSpaceDE w:val="0"/>
        <w:autoSpaceDN w:val="0"/>
        <w:adjustRightInd w:val="0"/>
        <w:ind w:firstLine="709"/>
      </w:pPr>
      <w:r>
        <w:t>Как оформить ответ (№ и дату письма) на предписание и представление и какие суммы рассмотрены в ответе?</w:t>
      </w:r>
    </w:p>
    <w:p w:rsidR="000953E3" w:rsidRDefault="000953E3" w:rsidP="00AA6A71">
      <w:pPr>
        <w:autoSpaceDE w:val="0"/>
        <w:autoSpaceDN w:val="0"/>
        <w:adjustRightInd w:val="0"/>
        <w:ind w:firstLine="709"/>
      </w:pPr>
    </w:p>
    <w:p w:rsidR="000953E3" w:rsidRDefault="000953E3" w:rsidP="00AA6A71">
      <w:pPr>
        <w:autoSpaceDE w:val="0"/>
        <w:autoSpaceDN w:val="0"/>
        <w:adjustRightInd w:val="0"/>
        <w:ind w:firstLine="709"/>
        <w:rPr>
          <w:b/>
          <w:bCs/>
        </w:rPr>
      </w:pPr>
      <w:r>
        <w:rPr>
          <w:b/>
          <w:bCs/>
        </w:rPr>
        <w:t>Ответ.</w:t>
      </w:r>
    </w:p>
    <w:p w:rsidR="000953E3" w:rsidRDefault="000953E3" w:rsidP="00B71B97">
      <w:pPr>
        <w:autoSpaceDE w:val="0"/>
        <w:autoSpaceDN w:val="0"/>
        <w:adjustRightInd w:val="0"/>
        <w:ind w:firstLine="709"/>
      </w:pPr>
      <w:r>
        <w:t xml:space="preserve">В окне редактирования </w:t>
      </w:r>
      <w:r>
        <w:rPr>
          <w:b/>
          <w:bCs/>
        </w:rPr>
        <w:t>Мероприятия</w:t>
      </w:r>
      <w:r>
        <w:t xml:space="preserve"> во вкладке </w:t>
      </w:r>
      <w:r>
        <w:rPr>
          <w:b/>
          <w:bCs/>
        </w:rPr>
        <w:t>Принятые меры</w:t>
      </w:r>
      <w:r>
        <w:t xml:space="preserve"> в строке соответствующего регламента (например, он может называться </w:t>
      </w:r>
      <w:r w:rsidR="00AD7DB6" w:rsidRPr="00A17C63">
        <w:rPr>
          <w:b/>
        </w:rPr>
        <w:t>«</w:t>
      </w:r>
      <w:r w:rsidRPr="00A17C63">
        <w:rPr>
          <w:b/>
        </w:rPr>
        <w:t>Реализация предписаний</w:t>
      </w:r>
      <w:r w:rsidR="00AD7DB6" w:rsidRPr="00A17C63">
        <w:rPr>
          <w:b/>
        </w:rPr>
        <w:t>»</w:t>
      </w:r>
      <w:r>
        <w:t xml:space="preserve"> или </w:t>
      </w:r>
      <w:r w:rsidR="00AD7DB6" w:rsidRPr="00A17C63">
        <w:rPr>
          <w:b/>
        </w:rPr>
        <w:t>«</w:t>
      </w:r>
      <w:r w:rsidRPr="00A17C63">
        <w:rPr>
          <w:b/>
        </w:rPr>
        <w:t>Реализация представлений</w:t>
      </w:r>
      <w:r w:rsidR="00AD7DB6" w:rsidRPr="00A17C63">
        <w:rPr>
          <w:b/>
        </w:rPr>
        <w:t>»</w:t>
      </w:r>
      <w:r>
        <w:t>) необходимо выполнить следующие действия:</w:t>
      </w:r>
    </w:p>
    <w:p w:rsidR="000953E3" w:rsidRDefault="000953E3" w:rsidP="00B71B97">
      <w:pPr>
        <w:autoSpaceDE w:val="0"/>
        <w:autoSpaceDN w:val="0"/>
        <w:adjustRightInd w:val="0"/>
        <w:ind w:firstLine="709"/>
      </w:pPr>
      <w:r>
        <w:t>1) Выделить документ (</w:t>
      </w:r>
      <w:r w:rsidRPr="00A17C63">
        <w:rPr>
          <w:b/>
        </w:rPr>
        <w:t>Предписание</w:t>
      </w:r>
      <w:r>
        <w:t xml:space="preserve"> и </w:t>
      </w:r>
      <w:r w:rsidRPr="00A17C63">
        <w:rPr>
          <w:b/>
        </w:rPr>
        <w:t>Представление</w:t>
      </w:r>
      <w:r>
        <w:t xml:space="preserve">, если его еще нет, создать), на который получен ответ; </w:t>
      </w:r>
    </w:p>
    <w:p w:rsidR="000953E3" w:rsidRDefault="000953E3" w:rsidP="00B71B97">
      <w:pPr>
        <w:autoSpaceDE w:val="0"/>
        <w:autoSpaceDN w:val="0"/>
        <w:adjustRightInd w:val="0"/>
        <w:ind w:firstLine="709"/>
      </w:pPr>
      <w:r>
        <w:t xml:space="preserve">2) Нажать кнопку </w:t>
      </w:r>
      <w:r>
        <w:rPr>
          <w:b/>
          <w:noProof/>
          <w:sz w:val="16"/>
          <w:szCs w:val="16"/>
        </w:rPr>
        <w:drawing>
          <wp:inline distT="0" distB="0" distL="0" distR="0" wp14:anchorId="422D6CCC" wp14:editId="63B39AE9">
            <wp:extent cx="304800" cy="304800"/>
            <wp:effectExtent l="0" t="0" r="0" b="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w:t>
      </w:r>
      <w:r>
        <w:rPr>
          <w:b/>
          <w:bCs/>
        </w:rPr>
        <w:t>Создать</w:t>
      </w:r>
      <w:r>
        <w:t>;</w:t>
      </w:r>
    </w:p>
    <w:p w:rsidR="000953E3" w:rsidRDefault="000953E3" w:rsidP="00B71B97">
      <w:pPr>
        <w:autoSpaceDE w:val="0"/>
        <w:autoSpaceDN w:val="0"/>
        <w:adjustRightInd w:val="0"/>
        <w:ind w:firstLine="709"/>
      </w:pPr>
      <w:r>
        <w:t xml:space="preserve">3) В открывшемся списке выбрать </w:t>
      </w:r>
      <w:r w:rsidR="00AD7DB6" w:rsidRPr="00A17C63">
        <w:rPr>
          <w:b/>
        </w:rPr>
        <w:t>«</w:t>
      </w:r>
      <w:r w:rsidRPr="00A17C63">
        <w:rPr>
          <w:b/>
        </w:rPr>
        <w:t>Письмо</w:t>
      </w:r>
      <w:r w:rsidR="00AD7DB6" w:rsidRPr="00A17C63">
        <w:rPr>
          <w:b/>
        </w:rPr>
        <w:t>»</w:t>
      </w:r>
      <w:r>
        <w:t xml:space="preserve">; </w:t>
      </w:r>
    </w:p>
    <w:p w:rsidR="000953E3" w:rsidRDefault="000953E3" w:rsidP="00B71B97">
      <w:pPr>
        <w:autoSpaceDE w:val="0"/>
        <w:autoSpaceDN w:val="0"/>
        <w:adjustRightInd w:val="0"/>
        <w:ind w:firstLine="709"/>
      </w:pPr>
      <w:r>
        <w:t xml:space="preserve">4) В открывшемся окне </w:t>
      </w:r>
      <w:r>
        <w:rPr>
          <w:b/>
          <w:bCs/>
        </w:rPr>
        <w:t>Документ</w:t>
      </w:r>
      <w:r>
        <w:t xml:space="preserve"> ввести дату в поле </w:t>
      </w:r>
      <w:r>
        <w:rPr>
          <w:b/>
          <w:bCs/>
        </w:rPr>
        <w:t>Дата</w:t>
      </w:r>
      <w:r>
        <w:t>;</w:t>
      </w:r>
    </w:p>
    <w:p w:rsidR="000953E3" w:rsidRDefault="000953E3" w:rsidP="00B71B97">
      <w:pPr>
        <w:autoSpaceDE w:val="0"/>
        <w:autoSpaceDN w:val="0"/>
        <w:adjustRightInd w:val="0"/>
        <w:ind w:firstLine="709"/>
      </w:pPr>
      <w:r>
        <w:t xml:space="preserve">5) Во вкладке </w:t>
      </w:r>
      <w:r>
        <w:rPr>
          <w:b/>
          <w:bCs/>
        </w:rPr>
        <w:t>Нарушения</w:t>
      </w:r>
      <w:r>
        <w:t xml:space="preserve"> окна </w:t>
      </w:r>
      <w:r>
        <w:rPr>
          <w:b/>
          <w:bCs/>
        </w:rPr>
        <w:t>Документ</w:t>
      </w:r>
      <w:r>
        <w:t xml:space="preserve">, в колонке </w:t>
      </w:r>
      <w:r>
        <w:rPr>
          <w:b/>
          <w:bCs/>
        </w:rPr>
        <w:t xml:space="preserve">Сумма </w:t>
      </w:r>
      <w:r>
        <w:t>ввести сумму и сохранить документ;</w:t>
      </w:r>
    </w:p>
    <w:p w:rsidR="000953E3" w:rsidRDefault="000953E3" w:rsidP="00B71B97">
      <w:pPr>
        <w:autoSpaceDE w:val="0"/>
        <w:autoSpaceDN w:val="0"/>
        <w:adjustRightInd w:val="0"/>
        <w:ind w:firstLine="709"/>
      </w:pPr>
      <w:r>
        <w:t xml:space="preserve">6) Пересчитать показатели. </w:t>
      </w:r>
    </w:p>
    <w:p w:rsidR="000953E3" w:rsidRDefault="000953E3" w:rsidP="000953E3">
      <w:pPr>
        <w:autoSpaceDE w:val="0"/>
        <w:autoSpaceDN w:val="0"/>
        <w:adjustRightInd w:val="0"/>
      </w:pPr>
    </w:p>
    <w:p w:rsidR="000953E3" w:rsidRPr="009940D7" w:rsidRDefault="000953E3" w:rsidP="009940D7">
      <w:pPr>
        <w:pStyle w:val="49"/>
        <w:tabs>
          <w:tab w:val="num" w:pos="1979"/>
        </w:tabs>
        <w:spacing w:after="60"/>
        <w:ind w:left="1979" w:hanging="1259"/>
        <w:rPr>
          <w:lang w:val="ru-RU"/>
        </w:rPr>
      </w:pPr>
      <w:bookmarkStart w:id="467" w:name="topic_KakSdelat`TakChtoby`StatusKMBy`lOt"/>
      <w:bookmarkStart w:id="468" w:name="_Toc427654375"/>
      <w:bookmarkStart w:id="469" w:name="_Toc437349003"/>
      <w:bookmarkStart w:id="470" w:name="_Toc445388363"/>
      <w:bookmarkEnd w:id="467"/>
      <w:r w:rsidRPr="009940D7">
        <w:rPr>
          <w:lang w:val="ru-RU"/>
        </w:rPr>
        <w:t>2.</w:t>
      </w:r>
      <w:r w:rsidR="00A858A9">
        <w:rPr>
          <w:lang w:val="ru-RU"/>
        </w:rPr>
        <w:t>1.</w:t>
      </w:r>
      <w:r w:rsidRPr="009940D7">
        <w:rPr>
          <w:lang w:val="ru-RU"/>
        </w:rPr>
        <w:t>1.7. Как сдел</w:t>
      </w:r>
      <w:r w:rsidR="00B4285A" w:rsidRPr="009940D7">
        <w:rPr>
          <w:lang w:val="ru-RU"/>
        </w:rPr>
        <w:t xml:space="preserve">ать так, чтобы КМ имело статус </w:t>
      </w:r>
      <w:r w:rsidR="00AD7DB6" w:rsidRPr="009940D7">
        <w:rPr>
          <w:lang w:val="ru-RU"/>
        </w:rPr>
        <w:t>«</w:t>
      </w:r>
      <w:r w:rsidRPr="009940D7">
        <w:rPr>
          <w:lang w:val="ru-RU"/>
        </w:rPr>
        <w:t>Проведено</w:t>
      </w:r>
      <w:bookmarkEnd w:id="468"/>
      <w:bookmarkEnd w:id="469"/>
      <w:r w:rsidR="00AD7DB6" w:rsidRPr="009940D7">
        <w:rPr>
          <w:lang w:val="ru-RU"/>
        </w:rPr>
        <w:t>»</w:t>
      </w:r>
      <w:bookmarkEnd w:id="470"/>
    </w:p>
    <w:p w:rsidR="000953E3" w:rsidRDefault="000953E3" w:rsidP="00A17C63">
      <w:pPr>
        <w:autoSpaceDE w:val="0"/>
        <w:autoSpaceDN w:val="0"/>
        <w:adjustRightInd w:val="0"/>
        <w:ind w:firstLine="709"/>
        <w:rPr>
          <w:b/>
          <w:bCs/>
        </w:rPr>
      </w:pPr>
      <w:r>
        <w:rPr>
          <w:b/>
          <w:bCs/>
        </w:rPr>
        <w:t>Вопрос.</w:t>
      </w:r>
    </w:p>
    <w:p w:rsidR="000953E3" w:rsidRDefault="000953E3" w:rsidP="00A17C63">
      <w:pPr>
        <w:autoSpaceDE w:val="0"/>
        <w:autoSpaceDN w:val="0"/>
        <w:adjustRightInd w:val="0"/>
        <w:ind w:firstLine="709"/>
      </w:pPr>
      <w:r>
        <w:t xml:space="preserve">Как сделать так, чтобы контрольное мероприятие имело статус </w:t>
      </w:r>
      <w:r w:rsidR="00AD7DB6">
        <w:t>«</w:t>
      </w:r>
      <w:r>
        <w:t>Проведено</w:t>
      </w:r>
      <w:r w:rsidR="00AD7DB6">
        <w:t>»</w:t>
      </w:r>
      <w:r>
        <w:t>?</w:t>
      </w:r>
    </w:p>
    <w:p w:rsidR="000953E3" w:rsidRDefault="000953E3" w:rsidP="00A17C63">
      <w:pPr>
        <w:autoSpaceDE w:val="0"/>
        <w:autoSpaceDN w:val="0"/>
        <w:adjustRightInd w:val="0"/>
        <w:ind w:firstLine="709"/>
      </w:pPr>
    </w:p>
    <w:p w:rsidR="000953E3" w:rsidRDefault="000953E3" w:rsidP="00A17C63">
      <w:pPr>
        <w:autoSpaceDE w:val="0"/>
        <w:autoSpaceDN w:val="0"/>
        <w:adjustRightInd w:val="0"/>
        <w:ind w:firstLine="709"/>
        <w:rPr>
          <w:b/>
          <w:bCs/>
        </w:rPr>
      </w:pPr>
      <w:r>
        <w:rPr>
          <w:b/>
          <w:bCs/>
        </w:rPr>
        <w:t>Ответ.</w:t>
      </w:r>
    </w:p>
    <w:p w:rsidR="000953E3" w:rsidRDefault="000953E3" w:rsidP="00A17C63">
      <w:pPr>
        <w:autoSpaceDE w:val="0"/>
        <w:autoSpaceDN w:val="0"/>
        <w:adjustRightInd w:val="0"/>
        <w:ind w:firstLine="709"/>
      </w:pPr>
      <w:r>
        <w:t xml:space="preserve">Для того, чтобы статус КМ имело статус </w:t>
      </w:r>
      <w:r w:rsidR="00AD7DB6" w:rsidRPr="00CA2F2A">
        <w:rPr>
          <w:b/>
        </w:rPr>
        <w:t>«</w:t>
      </w:r>
      <w:r w:rsidRPr="00CA2F2A">
        <w:rPr>
          <w:b/>
        </w:rPr>
        <w:t>Проведено</w:t>
      </w:r>
      <w:r w:rsidR="00AD7DB6" w:rsidRPr="00CA2F2A">
        <w:rPr>
          <w:b/>
        </w:rPr>
        <w:t>»</w:t>
      </w:r>
      <w:r>
        <w:t xml:space="preserve"> должны быть завершены задачи регламентов </w:t>
      </w:r>
      <w:r>
        <w:rPr>
          <w:b/>
          <w:bCs/>
        </w:rPr>
        <w:t>Подготовка</w:t>
      </w:r>
      <w:r>
        <w:t xml:space="preserve"> и </w:t>
      </w:r>
      <w:r>
        <w:rPr>
          <w:b/>
          <w:bCs/>
        </w:rPr>
        <w:t>Проведение</w:t>
      </w:r>
      <w:r>
        <w:t xml:space="preserve">. Регламент считается завершенным, если введены все обязательные документы регламента. Выполнение задач настраивается в справочнике </w:t>
      </w:r>
      <w:r w:rsidR="00CA2F2A">
        <w:t>«</w:t>
      </w:r>
      <w:r w:rsidRPr="00CA2F2A">
        <w:rPr>
          <w:b/>
          <w:bCs/>
        </w:rPr>
        <w:t>Регламенты</w:t>
      </w:r>
      <w:r w:rsidR="00CA2F2A">
        <w:rPr>
          <w:b/>
          <w:bCs/>
        </w:rPr>
        <w:t>»</w:t>
      </w:r>
      <w:r w:rsidRPr="00CA2F2A">
        <w:rPr>
          <w:bCs/>
        </w:rPr>
        <w:t>.</w:t>
      </w:r>
    </w:p>
    <w:p w:rsidR="000953E3" w:rsidRDefault="000953E3" w:rsidP="00A17C63">
      <w:pPr>
        <w:autoSpaceDE w:val="0"/>
        <w:autoSpaceDN w:val="0"/>
        <w:adjustRightInd w:val="0"/>
        <w:ind w:firstLine="709"/>
      </w:pPr>
      <w:r>
        <w:t xml:space="preserve">В случае, если не завершена задача регламента </w:t>
      </w:r>
      <w:r>
        <w:rPr>
          <w:b/>
          <w:bCs/>
        </w:rPr>
        <w:t>Подготовка</w:t>
      </w:r>
      <w:r>
        <w:t xml:space="preserve">, статус КМ будет </w:t>
      </w:r>
      <w:r w:rsidR="00AD7DB6" w:rsidRPr="00CA2F2A">
        <w:rPr>
          <w:b/>
        </w:rPr>
        <w:t>«</w:t>
      </w:r>
      <w:r w:rsidRPr="00CA2F2A">
        <w:rPr>
          <w:b/>
        </w:rPr>
        <w:t>Черновик</w:t>
      </w:r>
      <w:r w:rsidR="00AD7DB6" w:rsidRPr="00CA2F2A">
        <w:rPr>
          <w:b/>
        </w:rPr>
        <w:t>»</w:t>
      </w:r>
      <w:r>
        <w:t>.</w:t>
      </w:r>
    </w:p>
    <w:p w:rsidR="000953E3" w:rsidRDefault="000953E3" w:rsidP="00A17C63">
      <w:pPr>
        <w:autoSpaceDE w:val="0"/>
        <w:autoSpaceDN w:val="0"/>
        <w:adjustRightInd w:val="0"/>
        <w:ind w:firstLine="709"/>
      </w:pPr>
      <w:r>
        <w:t xml:space="preserve">В случае, если задача регламента </w:t>
      </w:r>
      <w:r>
        <w:rPr>
          <w:b/>
          <w:bCs/>
        </w:rPr>
        <w:t>Подготовка</w:t>
      </w:r>
      <w:r>
        <w:t xml:space="preserve"> завершена, но не завершена задача регламента </w:t>
      </w:r>
      <w:r>
        <w:rPr>
          <w:b/>
          <w:bCs/>
        </w:rPr>
        <w:t>Проведение</w:t>
      </w:r>
      <w:r>
        <w:t xml:space="preserve">, статус КМ будет </w:t>
      </w:r>
      <w:r w:rsidR="00AD7DB6" w:rsidRPr="00CA2F2A">
        <w:rPr>
          <w:b/>
        </w:rPr>
        <w:t>«</w:t>
      </w:r>
      <w:r w:rsidRPr="00CA2F2A">
        <w:rPr>
          <w:b/>
        </w:rPr>
        <w:t>Подготовлено</w:t>
      </w:r>
      <w:r w:rsidR="00AD7DB6" w:rsidRPr="00CA2F2A">
        <w:rPr>
          <w:b/>
        </w:rPr>
        <w:t>»</w:t>
      </w:r>
      <w:r>
        <w:t>.</w:t>
      </w:r>
    </w:p>
    <w:p w:rsidR="000953E3" w:rsidRDefault="000953E3" w:rsidP="00A17C63">
      <w:pPr>
        <w:autoSpaceDE w:val="0"/>
        <w:autoSpaceDN w:val="0"/>
        <w:adjustRightInd w:val="0"/>
        <w:ind w:firstLine="709"/>
      </w:pPr>
      <w:r>
        <w:t xml:space="preserve">Например, в справочнике </w:t>
      </w:r>
      <w:r w:rsidR="00CA2F2A">
        <w:t>«</w:t>
      </w:r>
      <w:r w:rsidRPr="00CA2F2A">
        <w:rPr>
          <w:b/>
        </w:rPr>
        <w:t>Регламенты</w:t>
      </w:r>
      <w:r w:rsidR="00CA2F2A">
        <w:rPr>
          <w:b/>
        </w:rPr>
        <w:t>»</w:t>
      </w:r>
      <w:r>
        <w:t xml:space="preserve"> в регламенте </w:t>
      </w:r>
      <w:r>
        <w:rPr>
          <w:b/>
          <w:bCs/>
        </w:rPr>
        <w:t>Проведение ревизии</w:t>
      </w:r>
      <w:r>
        <w:t xml:space="preserve"> в поле </w:t>
      </w:r>
      <w:r>
        <w:rPr>
          <w:b/>
          <w:bCs/>
        </w:rPr>
        <w:t>Начало</w:t>
      </w:r>
      <w:r>
        <w:t xml:space="preserve"> укажем формулу расчета даты начала задачи регламента {Ревизия.Начало}, а в поле </w:t>
      </w:r>
      <w:r>
        <w:rPr>
          <w:b/>
          <w:bCs/>
        </w:rPr>
        <w:t>Завершение</w:t>
      </w:r>
      <w:r>
        <w:t xml:space="preserve"> укажем формулу расчета даты завершения задачи регламента ЕСЛИ(ЕПУСТО({Ревизия}),ДАТА(ГОД(СЕГОДНЯ());12;31),{Ревизия.Конец}):</w:t>
      </w:r>
    </w:p>
    <w:p w:rsidR="000953E3" w:rsidRDefault="000953E3" w:rsidP="000953E3">
      <w:pPr>
        <w:autoSpaceDE w:val="0"/>
        <w:autoSpaceDN w:val="0"/>
        <w:adjustRightInd w:val="0"/>
      </w:pPr>
    </w:p>
    <w:p w:rsidR="000953E3" w:rsidRDefault="000953E3" w:rsidP="000953E3">
      <w:pPr>
        <w:autoSpaceDE w:val="0"/>
        <w:autoSpaceDN w:val="0"/>
        <w:adjustRightInd w:val="0"/>
        <w:jc w:val="center"/>
        <w:rPr>
          <w:b/>
          <w:bCs/>
          <w:sz w:val="16"/>
          <w:szCs w:val="16"/>
        </w:rPr>
      </w:pPr>
      <w:r>
        <w:rPr>
          <w:b/>
          <w:noProof/>
          <w:sz w:val="16"/>
          <w:szCs w:val="16"/>
        </w:rPr>
        <w:lastRenderedPageBreak/>
        <w:drawing>
          <wp:inline distT="0" distB="0" distL="0" distR="0" wp14:anchorId="7C4ABD73" wp14:editId="5A52D8B1">
            <wp:extent cx="5934075" cy="4619625"/>
            <wp:effectExtent l="0" t="0" r="9525" b="9525"/>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934075" cy="4619625"/>
                    </a:xfrm>
                    <a:prstGeom prst="rect">
                      <a:avLst/>
                    </a:prstGeom>
                    <a:noFill/>
                    <a:ln>
                      <a:noFill/>
                    </a:ln>
                  </pic:spPr>
                </pic:pic>
              </a:graphicData>
            </a:graphic>
          </wp:inline>
        </w:drawing>
      </w:r>
    </w:p>
    <w:p w:rsidR="00CA2F2A" w:rsidRPr="00ED6DDE" w:rsidRDefault="00CA2F2A" w:rsidP="00CA2F2A">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244</w:t>
      </w:r>
      <w:r w:rsidR="000D34C2">
        <w:rPr>
          <w:b/>
          <w:bCs/>
          <w:sz w:val="20"/>
          <w:szCs w:val="20"/>
        </w:rPr>
        <w:fldChar w:fldCharType="end"/>
      </w:r>
      <w:r w:rsidRPr="00D600CE">
        <w:rPr>
          <w:b/>
          <w:bCs/>
          <w:sz w:val="20"/>
          <w:szCs w:val="20"/>
        </w:rPr>
        <w:t xml:space="preserve">. </w:t>
      </w:r>
      <w:r>
        <w:rPr>
          <w:b/>
          <w:bCs/>
          <w:sz w:val="20"/>
          <w:szCs w:val="20"/>
        </w:rPr>
        <w:t>Редактирование регламента</w:t>
      </w:r>
    </w:p>
    <w:p w:rsidR="000953E3" w:rsidRDefault="000953E3" w:rsidP="00CA2F2A">
      <w:pPr>
        <w:autoSpaceDE w:val="0"/>
        <w:autoSpaceDN w:val="0"/>
        <w:adjustRightInd w:val="0"/>
        <w:ind w:firstLine="709"/>
      </w:pPr>
      <w:r>
        <w:t xml:space="preserve">При этом задача регламента </w:t>
      </w:r>
      <w:r>
        <w:rPr>
          <w:b/>
          <w:bCs/>
        </w:rPr>
        <w:t>Проведение</w:t>
      </w:r>
      <w:r>
        <w:t xml:space="preserve"> завершится, когда в окне редактирования мероприятия во вкладке </w:t>
      </w:r>
      <w:r>
        <w:rPr>
          <w:b/>
          <w:bCs/>
        </w:rPr>
        <w:t>Общие</w:t>
      </w:r>
      <w:r>
        <w:t xml:space="preserve"> будет заполнено поле </w:t>
      </w:r>
      <w:r>
        <w:rPr>
          <w:b/>
          <w:bCs/>
        </w:rPr>
        <w:t>№</w:t>
      </w:r>
      <w:r>
        <w:t xml:space="preserve"> (номер КМ), и статус КМ станет </w:t>
      </w:r>
      <w:r w:rsidR="00AD7DB6" w:rsidRPr="00CA2F2A">
        <w:rPr>
          <w:b/>
        </w:rPr>
        <w:t>«</w:t>
      </w:r>
      <w:r w:rsidRPr="00CA2F2A">
        <w:rPr>
          <w:b/>
        </w:rPr>
        <w:t>Проведено</w:t>
      </w:r>
      <w:r w:rsidR="00AD7DB6" w:rsidRPr="00CA2F2A">
        <w:rPr>
          <w:b/>
        </w:rPr>
        <w:t>»</w:t>
      </w:r>
      <w:r>
        <w:t xml:space="preserve"> (с учетом того, что задача регламента </w:t>
      </w:r>
      <w:r>
        <w:rPr>
          <w:b/>
          <w:bCs/>
        </w:rPr>
        <w:t>Подготовка</w:t>
      </w:r>
      <w:r>
        <w:t xml:space="preserve"> завершена), в противном случае в зависимости от завершения задачи регламента </w:t>
      </w:r>
      <w:r>
        <w:rPr>
          <w:b/>
          <w:bCs/>
        </w:rPr>
        <w:t>Подготовка</w:t>
      </w:r>
      <w:r>
        <w:t xml:space="preserve"> статус КМ будет либо </w:t>
      </w:r>
      <w:r w:rsidR="00AD7DB6" w:rsidRPr="00CA2F2A">
        <w:rPr>
          <w:b/>
        </w:rPr>
        <w:t>«</w:t>
      </w:r>
      <w:r w:rsidRPr="00CA2F2A">
        <w:rPr>
          <w:b/>
        </w:rPr>
        <w:t>Черновик</w:t>
      </w:r>
      <w:r w:rsidR="00AD7DB6" w:rsidRPr="00CA2F2A">
        <w:rPr>
          <w:b/>
        </w:rPr>
        <w:t>»</w:t>
      </w:r>
      <w:r>
        <w:t xml:space="preserve">, либо </w:t>
      </w:r>
      <w:r w:rsidR="00AD7DB6" w:rsidRPr="00CA2F2A">
        <w:rPr>
          <w:b/>
        </w:rPr>
        <w:t>«</w:t>
      </w:r>
      <w:r w:rsidRPr="00CA2F2A">
        <w:rPr>
          <w:b/>
        </w:rPr>
        <w:t>Подготовлено</w:t>
      </w:r>
      <w:r w:rsidR="00AD7DB6" w:rsidRPr="00CA2F2A">
        <w:rPr>
          <w:b/>
        </w:rPr>
        <w:t>»</w:t>
      </w:r>
      <w:r>
        <w:t>.</w:t>
      </w:r>
    </w:p>
    <w:p w:rsidR="00CA2F2A" w:rsidRDefault="00CA2F2A">
      <w:pPr>
        <w:jc w:val="left"/>
      </w:pPr>
      <w:r>
        <w:br w:type="page"/>
      </w:r>
    </w:p>
    <w:p w:rsidR="000953E3" w:rsidRDefault="000953E3" w:rsidP="009940D7">
      <w:pPr>
        <w:pStyle w:val="3f"/>
        <w:tabs>
          <w:tab w:val="num" w:pos="1797"/>
        </w:tabs>
        <w:ind w:left="1797" w:hanging="1077"/>
      </w:pPr>
      <w:bookmarkStart w:id="471" w:name="_Toc427654376"/>
      <w:bookmarkStart w:id="472" w:name="_Toc427654630"/>
      <w:bookmarkStart w:id="473" w:name="_Toc437349004"/>
      <w:bookmarkStart w:id="474" w:name="_Toc445388364"/>
      <w:r>
        <w:lastRenderedPageBreak/>
        <w:t>2.</w:t>
      </w:r>
      <w:r w:rsidR="009940D7">
        <w:t>1.</w:t>
      </w:r>
      <w:r>
        <w:t>2. Финансирование</w:t>
      </w:r>
      <w:bookmarkEnd w:id="471"/>
      <w:bookmarkEnd w:id="472"/>
      <w:bookmarkEnd w:id="473"/>
      <w:bookmarkEnd w:id="474"/>
    </w:p>
    <w:p w:rsidR="000953E3" w:rsidRPr="00A858A9" w:rsidRDefault="000953E3" w:rsidP="00A858A9">
      <w:pPr>
        <w:pStyle w:val="49"/>
        <w:tabs>
          <w:tab w:val="num" w:pos="1979"/>
        </w:tabs>
        <w:spacing w:after="60"/>
        <w:ind w:left="1979" w:hanging="1259"/>
        <w:rPr>
          <w:lang w:val="ru-RU"/>
        </w:rPr>
      </w:pPr>
      <w:bookmarkStart w:id="475" w:name="topic_OchemuNeOtobrazhaetsyaFinansirovan"/>
      <w:bookmarkStart w:id="476" w:name="_Toc427654377"/>
      <w:bookmarkStart w:id="477" w:name="_Toc437349005"/>
      <w:bookmarkStart w:id="478" w:name="_Toc445388365"/>
      <w:bookmarkEnd w:id="475"/>
      <w:r w:rsidRPr="00A858A9">
        <w:rPr>
          <w:lang w:val="ru-RU"/>
        </w:rPr>
        <w:t>2.</w:t>
      </w:r>
      <w:r w:rsidR="009940D7" w:rsidRPr="00A858A9">
        <w:rPr>
          <w:lang w:val="ru-RU"/>
        </w:rPr>
        <w:t>1.</w:t>
      </w:r>
      <w:r w:rsidRPr="00A858A9">
        <w:rPr>
          <w:lang w:val="ru-RU"/>
        </w:rPr>
        <w:t>2.1. Почему не отображается финансирование по организациям</w:t>
      </w:r>
      <w:bookmarkEnd w:id="476"/>
      <w:bookmarkEnd w:id="477"/>
      <w:bookmarkEnd w:id="478"/>
    </w:p>
    <w:p w:rsidR="000953E3" w:rsidRDefault="000953E3" w:rsidP="00CA2F2A">
      <w:pPr>
        <w:autoSpaceDE w:val="0"/>
        <w:autoSpaceDN w:val="0"/>
        <w:adjustRightInd w:val="0"/>
        <w:ind w:firstLine="709"/>
        <w:rPr>
          <w:b/>
          <w:bCs/>
        </w:rPr>
      </w:pPr>
      <w:r>
        <w:rPr>
          <w:b/>
          <w:bCs/>
        </w:rPr>
        <w:t>Вопрос.</w:t>
      </w:r>
    </w:p>
    <w:p w:rsidR="000953E3" w:rsidRDefault="000953E3" w:rsidP="00CA2F2A">
      <w:pPr>
        <w:autoSpaceDE w:val="0"/>
        <w:autoSpaceDN w:val="0"/>
        <w:adjustRightInd w:val="0"/>
        <w:ind w:firstLine="709"/>
      </w:pPr>
      <w:r>
        <w:t>Почему не отображается финансирование по организациям?</w:t>
      </w:r>
    </w:p>
    <w:p w:rsidR="000953E3" w:rsidRDefault="000953E3" w:rsidP="00CA2F2A">
      <w:pPr>
        <w:autoSpaceDE w:val="0"/>
        <w:autoSpaceDN w:val="0"/>
        <w:adjustRightInd w:val="0"/>
        <w:ind w:firstLine="709"/>
      </w:pPr>
    </w:p>
    <w:p w:rsidR="000953E3" w:rsidRDefault="000953E3" w:rsidP="00CA2F2A">
      <w:pPr>
        <w:autoSpaceDE w:val="0"/>
        <w:autoSpaceDN w:val="0"/>
        <w:adjustRightInd w:val="0"/>
        <w:ind w:firstLine="709"/>
        <w:rPr>
          <w:b/>
          <w:bCs/>
        </w:rPr>
      </w:pPr>
      <w:r>
        <w:rPr>
          <w:b/>
          <w:bCs/>
        </w:rPr>
        <w:t>Ответ.</w:t>
      </w:r>
    </w:p>
    <w:p w:rsidR="000953E3" w:rsidRDefault="000953E3" w:rsidP="00CA2F2A">
      <w:pPr>
        <w:autoSpaceDE w:val="0"/>
        <w:autoSpaceDN w:val="0"/>
        <w:adjustRightInd w:val="0"/>
        <w:ind w:firstLine="709"/>
      </w:pPr>
      <w:r>
        <w:t xml:space="preserve">В разделе Навигатора </w:t>
      </w:r>
      <w:r w:rsidRPr="00CA2F2A">
        <w:rPr>
          <w:b/>
          <w:bCs/>
          <w:highlight w:val="lightGray"/>
        </w:rPr>
        <w:t>ДОКУМЕНТЫ</w:t>
      </w:r>
      <w:r w:rsidR="00CA2F2A" w:rsidRPr="00CA2F2A">
        <w:rPr>
          <w:b/>
          <w:bCs/>
          <w:highlight w:val="lightGray"/>
        </w:rPr>
        <w:t xml:space="preserve"> =&gt; </w:t>
      </w:r>
      <w:r w:rsidRPr="00CA2F2A">
        <w:rPr>
          <w:b/>
          <w:bCs/>
          <w:highlight w:val="lightGray"/>
        </w:rPr>
        <w:t>Финансирование</w:t>
      </w:r>
      <w:r>
        <w:t xml:space="preserve"> отображаются организации, соответствующие </w:t>
      </w:r>
      <w:hyperlink w:anchor="topic_Organizacyi55" w:history="1">
        <w:r w:rsidRPr="00CA2F2A">
          <w:t>подконтрольным территориям</w:t>
        </w:r>
      </w:hyperlink>
      <w:r>
        <w:t xml:space="preserve"> и </w:t>
      </w:r>
      <w:hyperlink w:anchor="topic_OrganizacyiTerritory" w:history="1">
        <w:r w:rsidRPr="00CA2F2A">
          <w:t>территории</w:t>
        </w:r>
      </w:hyperlink>
      <w:r>
        <w:t xml:space="preserve"> организации пользователя.</w:t>
      </w:r>
    </w:p>
    <w:p w:rsidR="000953E3" w:rsidRDefault="000953E3" w:rsidP="00CA2F2A">
      <w:pPr>
        <w:autoSpaceDE w:val="0"/>
        <w:autoSpaceDN w:val="0"/>
        <w:adjustRightInd w:val="0"/>
        <w:ind w:firstLine="709"/>
      </w:pPr>
      <w:r>
        <w:t xml:space="preserve">Проверьте заполнение поля </w:t>
      </w:r>
      <w:r w:rsidRPr="00CA2F2A">
        <w:rPr>
          <w:b/>
        </w:rPr>
        <w:t>Территория</w:t>
      </w:r>
      <w:r>
        <w:t xml:space="preserve"> организации пользователя и организации с финансированием в справочнике </w:t>
      </w:r>
      <w:r w:rsidR="00CA2F2A" w:rsidRPr="00CA2F2A">
        <w:rPr>
          <w:b/>
        </w:rPr>
        <w:t>«</w:t>
      </w:r>
      <w:hyperlink w:anchor="topic_Organizacyi" w:history="1">
        <w:r w:rsidRPr="00CA2F2A">
          <w:rPr>
            <w:b/>
          </w:rPr>
          <w:t>Организации</w:t>
        </w:r>
      </w:hyperlink>
      <w:r w:rsidR="00CA2F2A" w:rsidRPr="00CA2F2A">
        <w:rPr>
          <w:b/>
        </w:rPr>
        <w:t>»</w:t>
      </w:r>
      <w:r w:rsidR="00CA2F2A">
        <w:rPr>
          <w:b/>
        </w:rPr>
        <w:t>.</w:t>
      </w:r>
    </w:p>
    <w:p w:rsidR="000953E3" w:rsidRDefault="000953E3" w:rsidP="000953E3">
      <w:pPr>
        <w:autoSpaceDE w:val="0"/>
        <w:autoSpaceDN w:val="0"/>
        <w:adjustRightInd w:val="0"/>
      </w:pPr>
    </w:p>
    <w:p w:rsidR="000953E3" w:rsidRDefault="000953E3" w:rsidP="00A858A9">
      <w:pPr>
        <w:pStyle w:val="3f"/>
        <w:tabs>
          <w:tab w:val="num" w:pos="1797"/>
        </w:tabs>
        <w:ind w:left="1797" w:hanging="1077"/>
      </w:pPr>
      <w:bookmarkStart w:id="479" w:name="_Toc427654378"/>
      <w:bookmarkStart w:id="480" w:name="_Toc427654631"/>
      <w:bookmarkStart w:id="481" w:name="_Toc437349006"/>
      <w:bookmarkStart w:id="482" w:name="_Toc445388366"/>
      <w:r>
        <w:t>2.</w:t>
      </w:r>
      <w:r w:rsidR="009940D7">
        <w:t>1.</w:t>
      </w:r>
      <w:r>
        <w:t>3. Карта</w:t>
      </w:r>
      <w:bookmarkEnd w:id="479"/>
      <w:bookmarkEnd w:id="480"/>
      <w:bookmarkEnd w:id="481"/>
      <w:bookmarkEnd w:id="482"/>
    </w:p>
    <w:p w:rsidR="000953E3" w:rsidRPr="00A858A9" w:rsidRDefault="000953E3" w:rsidP="00A858A9">
      <w:pPr>
        <w:pStyle w:val="49"/>
        <w:tabs>
          <w:tab w:val="num" w:pos="1979"/>
        </w:tabs>
        <w:spacing w:after="60"/>
        <w:ind w:left="1979" w:hanging="1259"/>
        <w:rPr>
          <w:lang w:val="ru-RU"/>
        </w:rPr>
      </w:pPr>
      <w:bookmarkStart w:id="483" w:name="topic_NetVsplyvayuscheiTablitsy"/>
      <w:bookmarkStart w:id="484" w:name="_Toc427654379"/>
      <w:bookmarkStart w:id="485" w:name="_Toc437349007"/>
      <w:bookmarkStart w:id="486" w:name="_Toc445388367"/>
      <w:bookmarkEnd w:id="483"/>
      <w:r w:rsidRPr="00A858A9">
        <w:rPr>
          <w:lang w:val="ru-RU"/>
        </w:rPr>
        <w:t>2.</w:t>
      </w:r>
      <w:r w:rsidR="00A858A9" w:rsidRPr="00A858A9">
        <w:rPr>
          <w:lang w:val="ru-RU"/>
        </w:rPr>
        <w:t>1.</w:t>
      </w:r>
      <w:r w:rsidRPr="00A858A9">
        <w:rPr>
          <w:lang w:val="ru-RU"/>
        </w:rPr>
        <w:t>3.1. Отсутствует всплывающая таблица</w:t>
      </w:r>
      <w:bookmarkEnd w:id="484"/>
      <w:bookmarkEnd w:id="485"/>
      <w:bookmarkEnd w:id="486"/>
    </w:p>
    <w:p w:rsidR="000953E3" w:rsidRDefault="000953E3" w:rsidP="00CA2F2A">
      <w:pPr>
        <w:autoSpaceDE w:val="0"/>
        <w:autoSpaceDN w:val="0"/>
        <w:adjustRightInd w:val="0"/>
        <w:ind w:firstLine="709"/>
        <w:rPr>
          <w:b/>
          <w:bCs/>
        </w:rPr>
      </w:pPr>
      <w:r>
        <w:rPr>
          <w:b/>
          <w:bCs/>
        </w:rPr>
        <w:t>Вопрос.</w:t>
      </w:r>
    </w:p>
    <w:p w:rsidR="000953E3" w:rsidRDefault="000953E3" w:rsidP="00CA2F2A">
      <w:pPr>
        <w:autoSpaceDE w:val="0"/>
        <w:autoSpaceDN w:val="0"/>
        <w:adjustRightInd w:val="0"/>
        <w:ind w:firstLine="709"/>
      </w:pPr>
      <w:r>
        <w:t>При наведении курсора на нужную территорию (из состава субъекта) нет всплывающей таблицы.</w:t>
      </w:r>
    </w:p>
    <w:p w:rsidR="000953E3" w:rsidRDefault="000953E3" w:rsidP="00CA2F2A">
      <w:pPr>
        <w:autoSpaceDE w:val="0"/>
        <w:autoSpaceDN w:val="0"/>
        <w:adjustRightInd w:val="0"/>
        <w:ind w:firstLine="709"/>
      </w:pPr>
    </w:p>
    <w:p w:rsidR="000953E3" w:rsidRDefault="000953E3" w:rsidP="00CA2F2A">
      <w:pPr>
        <w:autoSpaceDE w:val="0"/>
        <w:autoSpaceDN w:val="0"/>
        <w:adjustRightInd w:val="0"/>
        <w:ind w:firstLine="709"/>
        <w:rPr>
          <w:b/>
          <w:bCs/>
        </w:rPr>
      </w:pPr>
      <w:r>
        <w:rPr>
          <w:b/>
          <w:bCs/>
        </w:rPr>
        <w:t>Ответ.</w:t>
      </w:r>
    </w:p>
    <w:p w:rsidR="000953E3" w:rsidRDefault="000953E3" w:rsidP="00CA2F2A">
      <w:pPr>
        <w:autoSpaceDE w:val="0"/>
        <w:autoSpaceDN w:val="0"/>
        <w:adjustRightInd w:val="0"/>
        <w:ind w:firstLine="709"/>
        <w:rPr>
          <w:i/>
          <w:iCs/>
        </w:rPr>
      </w:pPr>
      <w:r>
        <w:t xml:space="preserve">Данный функционал доступен при условии корректного заполнения справочника </w:t>
      </w:r>
      <w:r w:rsidR="00CA2F2A" w:rsidRPr="00CA2F2A">
        <w:rPr>
          <w:b/>
        </w:rPr>
        <w:t>«</w:t>
      </w:r>
      <w:hyperlink w:anchor="topic_Territoryi" w:history="1">
        <w:r w:rsidRPr="00CA2F2A">
          <w:rPr>
            <w:b/>
            <w:iCs/>
          </w:rPr>
          <w:t>Территории</w:t>
        </w:r>
      </w:hyperlink>
      <w:r w:rsidR="00CA2F2A" w:rsidRPr="00CA2F2A">
        <w:rPr>
          <w:b/>
          <w:iCs/>
        </w:rPr>
        <w:t>»</w:t>
      </w:r>
      <w:r>
        <w:rPr>
          <w:i/>
          <w:iCs/>
        </w:rPr>
        <w:t>.</w:t>
      </w:r>
    </w:p>
    <w:p w:rsidR="000953E3" w:rsidRDefault="000953E3" w:rsidP="00CA2F2A">
      <w:pPr>
        <w:autoSpaceDE w:val="0"/>
        <w:autoSpaceDN w:val="0"/>
        <w:adjustRightInd w:val="0"/>
        <w:ind w:firstLine="709"/>
      </w:pPr>
      <w:r>
        <w:t>Проверьте заполнение поля ОКАТО в справочнике</w:t>
      </w:r>
      <w:r>
        <w:rPr>
          <w:i/>
          <w:iCs/>
        </w:rPr>
        <w:t xml:space="preserve"> </w:t>
      </w:r>
      <w:r w:rsidR="00CA2F2A" w:rsidRPr="00CA2F2A">
        <w:rPr>
          <w:b/>
        </w:rPr>
        <w:t>«</w:t>
      </w:r>
      <w:hyperlink w:anchor="topic_Territoryi" w:history="1">
        <w:r w:rsidR="00CA2F2A" w:rsidRPr="00CA2F2A">
          <w:rPr>
            <w:b/>
            <w:iCs/>
          </w:rPr>
          <w:t>Территории</w:t>
        </w:r>
      </w:hyperlink>
      <w:r w:rsidR="00CA2F2A" w:rsidRPr="00CA2F2A">
        <w:rPr>
          <w:b/>
          <w:iCs/>
        </w:rPr>
        <w:t>»</w:t>
      </w:r>
      <w:r>
        <w:t>. Не рекомендуется использовать в номере пробелы. Для районов субъекта количество знаков должно быть не менее 5.</w:t>
      </w:r>
    </w:p>
    <w:p w:rsidR="000953E3" w:rsidRDefault="000953E3" w:rsidP="000953E3">
      <w:pPr>
        <w:autoSpaceDE w:val="0"/>
        <w:autoSpaceDN w:val="0"/>
        <w:adjustRightInd w:val="0"/>
      </w:pPr>
    </w:p>
    <w:p w:rsidR="000953E3" w:rsidRPr="00A858A9" w:rsidRDefault="000953E3" w:rsidP="00A858A9">
      <w:pPr>
        <w:pStyle w:val="49"/>
        <w:tabs>
          <w:tab w:val="num" w:pos="1979"/>
        </w:tabs>
        <w:spacing w:after="60"/>
        <w:ind w:left="1979" w:hanging="1259"/>
        <w:rPr>
          <w:lang w:val="ru-RU"/>
        </w:rPr>
      </w:pPr>
      <w:bookmarkStart w:id="487" w:name="topic_VyborkaPoPokazatelyu'VidyNarusheni"/>
      <w:bookmarkStart w:id="488" w:name="_Toc427654380"/>
      <w:bookmarkStart w:id="489" w:name="_Toc437349008"/>
      <w:bookmarkStart w:id="490" w:name="_Toc445388368"/>
      <w:bookmarkEnd w:id="487"/>
      <w:r w:rsidRPr="00A858A9">
        <w:rPr>
          <w:lang w:val="ru-RU"/>
        </w:rPr>
        <w:t>2.</w:t>
      </w:r>
      <w:r w:rsidR="00A858A9" w:rsidRPr="00A858A9">
        <w:rPr>
          <w:lang w:val="ru-RU"/>
        </w:rPr>
        <w:t>1.</w:t>
      </w:r>
      <w:r w:rsidRPr="00A858A9">
        <w:rPr>
          <w:lang w:val="ru-RU"/>
        </w:rPr>
        <w:t xml:space="preserve">3.2. Выборка по показателю </w:t>
      </w:r>
      <w:r w:rsidR="00AD7DB6" w:rsidRPr="00A858A9">
        <w:rPr>
          <w:lang w:val="ru-RU"/>
        </w:rPr>
        <w:t>«</w:t>
      </w:r>
      <w:r w:rsidRPr="00A858A9">
        <w:rPr>
          <w:lang w:val="ru-RU"/>
        </w:rPr>
        <w:t>Виды нарушений</w:t>
      </w:r>
      <w:r w:rsidR="00AD7DB6" w:rsidRPr="00A858A9">
        <w:rPr>
          <w:lang w:val="ru-RU"/>
        </w:rPr>
        <w:t>»</w:t>
      </w:r>
      <w:bookmarkEnd w:id="488"/>
      <w:bookmarkEnd w:id="489"/>
      <w:bookmarkEnd w:id="490"/>
    </w:p>
    <w:p w:rsidR="000953E3" w:rsidRDefault="000953E3" w:rsidP="00CA2F2A">
      <w:pPr>
        <w:autoSpaceDE w:val="0"/>
        <w:autoSpaceDN w:val="0"/>
        <w:adjustRightInd w:val="0"/>
        <w:ind w:firstLine="709"/>
        <w:rPr>
          <w:b/>
          <w:bCs/>
        </w:rPr>
      </w:pPr>
      <w:r>
        <w:rPr>
          <w:b/>
          <w:bCs/>
        </w:rPr>
        <w:t>Вопрос.</w:t>
      </w:r>
    </w:p>
    <w:p w:rsidR="000953E3" w:rsidRDefault="000953E3" w:rsidP="00CA2F2A">
      <w:pPr>
        <w:autoSpaceDE w:val="0"/>
        <w:autoSpaceDN w:val="0"/>
        <w:adjustRightInd w:val="0"/>
        <w:ind w:firstLine="709"/>
      </w:pPr>
      <w:r>
        <w:t xml:space="preserve">Как в объекте </w:t>
      </w:r>
      <w:r w:rsidRPr="00CA2F2A">
        <w:rPr>
          <w:b/>
          <w:bCs/>
          <w:highlight w:val="lightGray"/>
        </w:rPr>
        <w:t>Документы</w:t>
      </w:r>
      <w:r w:rsidR="00CA2F2A" w:rsidRPr="00CA2F2A">
        <w:rPr>
          <w:b/>
          <w:bCs/>
          <w:highlight w:val="lightGray"/>
        </w:rPr>
        <w:t xml:space="preserve"> =&gt; </w:t>
      </w:r>
      <w:r w:rsidRPr="00CA2F2A">
        <w:rPr>
          <w:b/>
          <w:bCs/>
          <w:highlight w:val="lightGray"/>
        </w:rPr>
        <w:t>Карта</w:t>
      </w:r>
      <w:r>
        <w:t xml:space="preserve"> работает выборка по показателю </w:t>
      </w:r>
      <w:r w:rsidR="00AD7DB6" w:rsidRPr="00CA2F2A">
        <w:rPr>
          <w:b/>
        </w:rPr>
        <w:t>«</w:t>
      </w:r>
      <w:r w:rsidRPr="00CA2F2A">
        <w:rPr>
          <w:b/>
        </w:rPr>
        <w:t>Виды нарушений</w:t>
      </w:r>
      <w:r w:rsidR="00AD7DB6" w:rsidRPr="00CA2F2A">
        <w:rPr>
          <w:b/>
        </w:rPr>
        <w:t>»</w:t>
      </w:r>
      <w:r>
        <w:t>?</w:t>
      </w:r>
    </w:p>
    <w:p w:rsidR="000953E3" w:rsidRDefault="000953E3" w:rsidP="00CA2F2A">
      <w:pPr>
        <w:autoSpaceDE w:val="0"/>
        <w:autoSpaceDN w:val="0"/>
        <w:adjustRightInd w:val="0"/>
        <w:ind w:firstLine="709"/>
      </w:pPr>
    </w:p>
    <w:p w:rsidR="00CA2F2A" w:rsidRDefault="000953E3" w:rsidP="00CA2F2A">
      <w:pPr>
        <w:autoSpaceDE w:val="0"/>
        <w:autoSpaceDN w:val="0"/>
        <w:adjustRightInd w:val="0"/>
        <w:ind w:firstLine="709"/>
        <w:rPr>
          <w:b/>
          <w:bCs/>
        </w:rPr>
      </w:pPr>
      <w:r>
        <w:rPr>
          <w:b/>
          <w:bCs/>
        </w:rPr>
        <w:t>Ответ.</w:t>
      </w:r>
    </w:p>
    <w:p w:rsidR="000953E3" w:rsidRDefault="000953E3" w:rsidP="00CA2F2A">
      <w:pPr>
        <w:autoSpaceDE w:val="0"/>
        <w:autoSpaceDN w:val="0"/>
        <w:adjustRightInd w:val="0"/>
        <w:ind w:firstLine="709"/>
      </w:pPr>
      <w:r>
        <w:t xml:space="preserve">Выделяются цветом районы, где были выявлены выбранные виды нарушений, при этом  в поле </w:t>
      </w:r>
      <w:r>
        <w:rPr>
          <w:b/>
          <w:bCs/>
        </w:rPr>
        <w:t>Выделить цветом</w:t>
      </w:r>
      <w:r>
        <w:t xml:space="preserve">  должно быть выбрано значение </w:t>
      </w:r>
      <w:r w:rsidR="00AD7DB6" w:rsidRPr="00CA2F2A">
        <w:rPr>
          <w:b/>
        </w:rPr>
        <w:t>«</w:t>
      </w:r>
      <w:r w:rsidRPr="00CA2F2A">
        <w:rPr>
          <w:b/>
        </w:rPr>
        <w:t>Нарушено</w:t>
      </w:r>
      <w:r w:rsidR="00AD7DB6" w:rsidRPr="00CA2F2A">
        <w:rPr>
          <w:b/>
        </w:rPr>
        <w:t>»</w:t>
      </w:r>
      <w:r>
        <w:t>.</w:t>
      </w:r>
    </w:p>
    <w:p w:rsidR="000953E3" w:rsidRDefault="000953E3" w:rsidP="000953E3">
      <w:pPr>
        <w:autoSpaceDE w:val="0"/>
        <w:autoSpaceDN w:val="0"/>
        <w:adjustRightInd w:val="0"/>
      </w:pPr>
    </w:p>
    <w:p w:rsidR="000953E3" w:rsidRDefault="000953E3" w:rsidP="00A858A9">
      <w:pPr>
        <w:pStyle w:val="3f"/>
        <w:tabs>
          <w:tab w:val="num" w:pos="1797"/>
        </w:tabs>
        <w:ind w:left="1797" w:hanging="1077"/>
      </w:pPr>
      <w:bookmarkStart w:id="491" w:name="_Toc427654381"/>
      <w:bookmarkStart w:id="492" w:name="_Toc427654632"/>
      <w:bookmarkStart w:id="493" w:name="_Toc437349009"/>
      <w:bookmarkStart w:id="494" w:name="_Toc445388369"/>
      <w:r>
        <w:t>2.</w:t>
      </w:r>
      <w:r w:rsidR="009940D7">
        <w:t>1.</w:t>
      </w:r>
      <w:r>
        <w:t xml:space="preserve">4. </w:t>
      </w:r>
      <w:bookmarkEnd w:id="491"/>
      <w:bookmarkEnd w:id="492"/>
      <w:bookmarkEnd w:id="493"/>
      <w:r w:rsidR="00C92A00">
        <w:t>Справочники</w:t>
      </w:r>
      <w:bookmarkEnd w:id="494"/>
    </w:p>
    <w:p w:rsidR="000953E3" w:rsidRPr="00A858A9" w:rsidRDefault="000953E3" w:rsidP="00A858A9">
      <w:pPr>
        <w:pStyle w:val="49"/>
        <w:tabs>
          <w:tab w:val="num" w:pos="1979"/>
        </w:tabs>
        <w:spacing w:after="60"/>
        <w:ind w:left="1979" w:hanging="1259"/>
        <w:rPr>
          <w:lang w:val="ru-RU"/>
        </w:rPr>
      </w:pPr>
      <w:bookmarkStart w:id="495" w:name="topic_PeriodRabotySotrudnika"/>
      <w:bookmarkStart w:id="496" w:name="_Toc427654382"/>
      <w:bookmarkStart w:id="497" w:name="_Toc437349010"/>
      <w:bookmarkStart w:id="498" w:name="_Toc445388370"/>
      <w:bookmarkEnd w:id="495"/>
      <w:r w:rsidRPr="00A858A9">
        <w:rPr>
          <w:lang w:val="ru-RU"/>
        </w:rPr>
        <w:t>2.</w:t>
      </w:r>
      <w:r w:rsidR="00A858A9" w:rsidRPr="00A858A9">
        <w:rPr>
          <w:lang w:val="ru-RU"/>
        </w:rPr>
        <w:t>1.</w:t>
      </w:r>
      <w:r w:rsidRPr="00A858A9">
        <w:rPr>
          <w:lang w:val="ru-RU"/>
        </w:rPr>
        <w:t>4.1. Период работы сотрудника</w:t>
      </w:r>
      <w:bookmarkEnd w:id="496"/>
      <w:bookmarkEnd w:id="497"/>
      <w:bookmarkEnd w:id="498"/>
    </w:p>
    <w:p w:rsidR="000953E3" w:rsidRDefault="000953E3" w:rsidP="00CA2F2A">
      <w:pPr>
        <w:autoSpaceDE w:val="0"/>
        <w:autoSpaceDN w:val="0"/>
        <w:adjustRightInd w:val="0"/>
        <w:ind w:firstLine="709"/>
        <w:rPr>
          <w:b/>
          <w:bCs/>
        </w:rPr>
      </w:pPr>
      <w:r>
        <w:rPr>
          <w:b/>
          <w:bCs/>
        </w:rPr>
        <w:t>Вопрос.</w:t>
      </w:r>
    </w:p>
    <w:p w:rsidR="000953E3" w:rsidRDefault="000953E3" w:rsidP="00CA2F2A">
      <w:pPr>
        <w:autoSpaceDE w:val="0"/>
        <w:autoSpaceDN w:val="0"/>
        <w:adjustRightInd w:val="0"/>
        <w:ind w:firstLine="709"/>
      </w:pPr>
      <w:r>
        <w:t>Если  сотрудник  увольняется,  где  поставить дату увольнения? Там где информация об отсутствии и причина - увольнение?</w:t>
      </w:r>
    </w:p>
    <w:p w:rsidR="000953E3" w:rsidRDefault="000953E3" w:rsidP="00CA2F2A">
      <w:pPr>
        <w:autoSpaceDE w:val="0"/>
        <w:autoSpaceDN w:val="0"/>
        <w:adjustRightInd w:val="0"/>
        <w:ind w:firstLine="709"/>
      </w:pPr>
    </w:p>
    <w:p w:rsidR="000953E3" w:rsidRDefault="000953E3" w:rsidP="00CA2F2A">
      <w:pPr>
        <w:autoSpaceDE w:val="0"/>
        <w:autoSpaceDN w:val="0"/>
        <w:adjustRightInd w:val="0"/>
        <w:ind w:firstLine="709"/>
        <w:rPr>
          <w:b/>
          <w:bCs/>
        </w:rPr>
      </w:pPr>
      <w:r>
        <w:rPr>
          <w:b/>
          <w:bCs/>
        </w:rPr>
        <w:t>Ответ.</w:t>
      </w:r>
    </w:p>
    <w:p w:rsidR="000953E3" w:rsidRDefault="000953E3" w:rsidP="00CA2F2A">
      <w:pPr>
        <w:autoSpaceDE w:val="0"/>
        <w:autoSpaceDN w:val="0"/>
        <w:adjustRightInd w:val="0"/>
        <w:ind w:firstLine="709"/>
      </w:pPr>
      <w:r>
        <w:t>Необходимо открыть раздел</w:t>
      </w:r>
      <w:r>
        <w:rPr>
          <w:b/>
          <w:bCs/>
        </w:rPr>
        <w:t xml:space="preserve"> </w:t>
      </w:r>
      <w:r>
        <w:t>Навигатора</w:t>
      </w:r>
      <w:r>
        <w:rPr>
          <w:b/>
          <w:bCs/>
        </w:rPr>
        <w:t xml:space="preserve"> </w:t>
      </w:r>
      <w:r w:rsidRPr="00CA2F2A">
        <w:rPr>
          <w:b/>
          <w:bCs/>
          <w:highlight w:val="lightGray"/>
        </w:rPr>
        <w:t>СПРАВОЧНИКИ</w:t>
      </w:r>
      <w:r w:rsidR="00CA2F2A" w:rsidRPr="00CA2F2A">
        <w:rPr>
          <w:b/>
          <w:bCs/>
          <w:highlight w:val="lightGray"/>
        </w:rPr>
        <w:t xml:space="preserve"> =&gt; </w:t>
      </w:r>
      <w:r w:rsidRPr="00CA2F2A">
        <w:rPr>
          <w:b/>
          <w:bCs/>
          <w:highlight w:val="lightGray"/>
        </w:rPr>
        <w:t>Организации</w:t>
      </w:r>
      <w:r w:rsidR="00CA2F2A" w:rsidRPr="00CA2F2A">
        <w:rPr>
          <w:b/>
          <w:bCs/>
          <w:highlight w:val="lightGray"/>
        </w:rPr>
        <w:t xml:space="preserve"> =&gt; Структура =&gt; </w:t>
      </w:r>
      <w:r w:rsidRPr="00CA2F2A">
        <w:rPr>
          <w:b/>
          <w:bCs/>
          <w:highlight w:val="lightGray"/>
        </w:rPr>
        <w:t>Сотрудники</w:t>
      </w:r>
      <w:r>
        <w:t>.</w:t>
      </w:r>
    </w:p>
    <w:p w:rsidR="000953E3" w:rsidRDefault="000953E3" w:rsidP="00CA2F2A">
      <w:pPr>
        <w:autoSpaceDE w:val="0"/>
        <w:autoSpaceDN w:val="0"/>
        <w:adjustRightInd w:val="0"/>
        <w:ind w:firstLine="709"/>
      </w:pPr>
      <w:r>
        <w:t xml:space="preserve">В окне записи во  Вкладке </w:t>
      </w:r>
      <w:r>
        <w:rPr>
          <w:b/>
          <w:bCs/>
        </w:rPr>
        <w:t>История в</w:t>
      </w:r>
      <w:r>
        <w:t xml:space="preserve"> таблице </w:t>
      </w:r>
      <w:r>
        <w:rPr>
          <w:b/>
          <w:bCs/>
        </w:rPr>
        <w:t xml:space="preserve">Периоды действия </w:t>
      </w:r>
      <w:r>
        <w:t>необходимо закрыть период действия днем увольнения сотрудника.</w:t>
      </w:r>
    </w:p>
    <w:p w:rsidR="000953E3" w:rsidRDefault="000953E3" w:rsidP="000953E3">
      <w:pPr>
        <w:autoSpaceDE w:val="0"/>
        <w:autoSpaceDN w:val="0"/>
        <w:adjustRightInd w:val="0"/>
      </w:pPr>
    </w:p>
    <w:p w:rsidR="000953E3" w:rsidRDefault="000953E3" w:rsidP="000953E3">
      <w:pPr>
        <w:autoSpaceDE w:val="0"/>
        <w:autoSpaceDN w:val="0"/>
        <w:adjustRightInd w:val="0"/>
        <w:jc w:val="center"/>
        <w:rPr>
          <w:b/>
          <w:noProof/>
          <w:sz w:val="16"/>
          <w:szCs w:val="16"/>
        </w:rPr>
      </w:pPr>
      <w:r>
        <w:rPr>
          <w:b/>
          <w:noProof/>
          <w:sz w:val="16"/>
          <w:szCs w:val="16"/>
        </w:rPr>
        <w:drawing>
          <wp:inline distT="0" distB="0" distL="0" distR="0" wp14:anchorId="3FF98BA6" wp14:editId="636F36BF">
            <wp:extent cx="5934075" cy="4333875"/>
            <wp:effectExtent l="0" t="0" r="9525" b="9525"/>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5934075" cy="4333875"/>
                    </a:xfrm>
                    <a:prstGeom prst="rect">
                      <a:avLst/>
                    </a:prstGeom>
                    <a:noFill/>
                    <a:ln>
                      <a:noFill/>
                    </a:ln>
                  </pic:spPr>
                </pic:pic>
              </a:graphicData>
            </a:graphic>
          </wp:inline>
        </w:drawing>
      </w:r>
    </w:p>
    <w:p w:rsidR="00CA2F2A" w:rsidRPr="00ED6DDE" w:rsidRDefault="00CA2F2A" w:rsidP="00CA2F2A">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245</w:t>
      </w:r>
      <w:r w:rsidR="000D34C2">
        <w:rPr>
          <w:b/>
          <w:bCs/>
          <w:sz w:val="20"/>
          <w:szCs w:val="20"/>
        </w:rPr>
        <w:fldChar w:fldCharType="end"/>
      </w:r>
      <w:r w:rsidRPr="00D600CE">
        <w:rPr>
          <w:b/>
          <w:bCs/>
          <w:sz w:val="20"/>
          <w:szCs w:val="20"/>
        </w:rPr>
        <w:t xml:space="preserve">. </w:t>
      </w:r>
      <w:r>
        <w:rPr>
          <w:b/>
          <w:bCs/>
          <w:sz w:val="20"/>
          <w:szCs w:val="20"/>
        </w:rPr>
        <w:t>Сотрудники - создание</w:t>
      </w:r>
    </w:p>
    <w:p w:rsidR="000953E3" w:rsidRDefault="000953E3" w:rsidP="00A858A9">
      <w:pPr>
        <w:pStyle w:val="3f"/>
        <w:tabs>
          <w:tab w:val="num" w:pos="1797"/>
        </w:tabs>
        <w:ind w:left="1797" w:hanging="1077"/>
      </w:pPr>
      <w:bookmarkStart w:id="499" w:name="_Toc427654383"/>
      <w:bookmarkStart w:id="500" w:name="_Toc427654633"/>
      <w:bookmarkStart w:id="501" w:name="_Toc437349011"/>
      <w:bookmarkStart w:id="502" w:name="_Toc445388371"/>
      <w:r>
        <w:t>2.</w:t>
      </w:r>
      <w:r w:rsidR="009940D7">
        <w:t>1.</w:t>
      </w:r>
      <w:r>
        <w:t>5 Отчеты</w:t>
      </w:r>
      <w:bookmarkEnd w:id="499"/>
      <w:bookmarkEnd w:id="500"/>
      <w:bookmarkEnd w:id="501"/>
      <w:bookmarkEnd w:id="502"/>
    </w:p>
    <w:p w:rsidR="000953E3" w:rsidRPr="00A858A9" w:rsidRDefault="000953E3" w:rsidP="00A858A9">
      <w:pPr>
        <w:pStyle w:val="49"/>
        <w:tabs>
          <w:tab w:val="num" w:pos="1979"/>
        </w:tabs>
        <w:spacing w:after="60"/>
        <w:ind w:left="1979" w:hanging="1259"/>
        <w:rPr>
          <w:lang w:val="ru-RU"/>
        </w:rPr>
      </w:pPr>
      <w:bookmarkStart w:id="503" w:name="topic_Ioeaaua_aeee"/>
      <w:bookmarkStart w:id="504" w:name="_Toc427654384"/>
      <w:bookmarkStart w:id="505" w:name="_Toc437349012"/>
      <w:bookmarkStart w:id="506" w:name="_Toc445388372"/>
      <w:bookmarkEnd w:id="503"/>
      <w:r w:rsidRPr="00A858A9">
        <w:rPr>
          <w:lang w:val="ru-RU"/>
        </w:rPr>
        <w:t>2.</w:t>
      </w:r>
      <w:r w:rsidR="00A858A9" w:rsidRPr="00A858A9">
        <w:rPr>
          <w:lang w:val="ru-RU"/>
        </w:rPr>
        <w:t>1.</w:t>
      </w:r>
      <w:r w:rsidRPr="00A858A9">
        <w:rPr>
          <w:lang w:val="ru-RU"/>
        </w:rPr>
        <w:t>5.1. Как в отчете заменить нулевые значения на пустые</w:t>
      </w:r>
      <w:bookmarkEnd w:id="504"/>
      <w:bookmarkEnd w:id="505"/>
      <w:bookmarkEnd w:id="506"/>
    </w:p>
    <w:p w:rsidR="000953E3" w:rsidRDefault="000953E3" w:rsidP="00CA2F2A">
      <w:pPr>
        <w:autoSpaceDE w:val="0"/>
        <w:autoSpaceDN w:val="0"/>
        <w:adjustRightInd w:val="0"/>
        <w:ind w:firstLine="709"/>
        <w:rPr>
          <w:b/>
          <w:bCs/>
        </w:rPr>
      </w:pPr>
      <w:r>
        <w:rPr>
          <w:b/>
          <w:bCs/>
        </w:rPr>
        <w:t>Вопрос.</w:t>
      </w:r>
    </w:p>
    <w:p w:rsidR="000953E3" w:rsidRDefault="000953E3" w:rsidP="00CA2F2A">
      <w:pPr>
        <w:autoSpaceDE w:val="0"/>
        <w:autoSpaceDN w:val="0"/>
        <w:adjustRightInd w:val="0"/>
        <w:ind w:firstLine="709"/>
      </w:pPr>
      <w:r>
        <w:t>Как в MS Excel  настроить</w:t>
      </w:r>
      <w:r>
        <w:rPr>
          <w:rFonts w:ascii="Tahoma" w:hAnsi="Tahoma" w:cs="Tahoma"/>
          <w:sz w:val="20"/>
          <w:szCs w:val="20"/>
        </w:rPr>
        <w:t xml:space="preserve"> </w:t>
      </w:r>
      <w:r>
        <w:t>шаблон</w:t>
      </w:r>
      <w:r>
        <w:rPr>
          <w:rFonts w:ascii="Tahoma" w:hAnsi="Tahoma" w:cs="Tahoma"/>
          <w:sz w:val="20"/>
          <w:szCs w:val="20"/>
        </w:rPr>
        <w:t xml:space="preserve"> </w:t>
      </w:r>
      <w:r>
        <w:t>отчета так, чтобы в ячейках, где выводятся  нули, вместо нулей было пусто?</w:t>
      </w:r>
    </w:p>
    <w:p w:rsidR="000953E3" w:rsidRDefault="000953E3" w:rsidP="00CA2F2A">
      <w:pPr>
        <w:autoSpaceDE w:val="0"/>
        <w:autoSpaceDN w:val="0"/>
        <w:adjustRightInd w:val="0"/>
        <w:ind w:firstLine="709"/>
      </w:pPr>
    </w:p>
    <w:p w:rsidR="000953E3" w:rsidRDefault="000953E3" w:rsidP="00CA2F2A">
      <w:pPr>
        <w:autoSpaceDE w:val="0"/>
        <w:autoSpaceDN w:val="0"/>
        <w:adjustRightInd w:val="0"/>
        <w:ind w:firstLine="709"/>
        <w:rPr>
          <w:b/>
          <w:bCs/>
        </w:rPr>
      </w:pPr>
      <w:r>
        <w:rPr>
          <w:b/>
          <w:bCs/>
        </w:rPr>
        <w:t>Ответ.</w:t>
      </w:r>
    </w:p>
    <w:p w:rsidR="000953E3" w:rsidRDefault="000953E3" w:rsidP="00CA2F2A">
      <w:pPr>
        <w:autoSpaceDE w:val="0"/>
        <w:autoSpaceDN w:val="0"/>
        <w:adjustRightInd w:val="0"/>
        <w:ind w:firstLine="709"/>
      </w:pPr>
      <w:r>
        <w:t xml:space="preserve">1) В MS Excel версии 2003 и ниже зайдите в пункт меню </w:t>
      </w:r>
      <w:r w:rsidR="00CA2F2A" w:rsidRPr="00CA2F2A">
        <w:rPr>
          <w:b/>
          <w:bCs/>
          <w:highlight w:val="lightGray"/>
        </w:rPr>
        <w:t xml:space="preserve">Сервис =&gt; </w:t>
      </w:r>
      <w:r w:rsidRPr="00CA2F2A">
        <w:rPr>
          <w:b/>
          <w:bCs/>
          <w:highlight w:val="lightGray"/>
        </w:rPr>
        <w:t>Параметры</w:t>
      </w:r>
      <w:r w:rsidR="00CA2F2A" w:rsidRPr="00CA2F2A">
        <w:rPr>
          <w:b/>
          <w:bCs/>
          <w:highlight w:val="lightGray"/>
        </w:rPr>
        <w:t xml:space="preserve"> =&gt; </w:t>
      </w:r>
      <w:r w:rsidRPr="00CA2F2A">
        <w:rPr>
          <w:b/>
          <w:bCs/>
          <w:highlight w:val="lightGray"/>
        </w:rPr>
        <w:t>Вид</w:t>
      </w:r>
      <w:r>
        <w:t xml:space="preserve"> снимите флажок  </w:t>
      </w:r>
      <w:r>
        <w:rPr>
          <w:b/>
          <w:bCs/>
        </w:rPr>
        <w:t>нулевые значения</w:t>
      </w:r>
      <w:r>
        <w:t>;</w:t>
      </w:r>
    </w:p>
    <w:p w:rsidR="000953E3" w:rsidRDefault="000953E3" w:rsidP="00CA2F2A">
      <w:pPr>
        <w:autoSpaceDE w:val="0"/>
        <w:autoSpaceDN w:val="0"/>
        <w:adjustRightInd w:val="0"/>
        <w:ind w:firstLine="709"/>
      </w:pPr>
      <w:r>
        <w:t xml:space="preserve">В MS Excel версии 2007 нажмите кнопку </w:t>
      </w:r>
      <w:r>
        <w:rPr>
          <w:b/>
          <w:bCs/>
        </w:rPr>
        <w:t>Office</w:t>
      </w:r>
      <w:r>
        <w:t>, в открывшемся окне нажмите кнопку</w:t>
      </w:r>
      <w:r>
        <w:rPr>
          <w:b/>
          <w:bCs/>
        </w:rPr>
        <w:t xml:space="preserve"> [Параметры Excel] </w:t>
      </w:r>
      <w:r>
        <w:t xml:space="preserve">в пункте </w:t>
      </w:r>
      <w:r>
        <w:rPr>
          <w:b/>
          <w:bCs/>
        </w:rPr>
        <w:t xml:space="preserve">[Дополнительно] </w:t>
      </w:r>
      <w:r>
        <w:t xml:space="preserve">выберите раздел </w:t>
      </w:r>
      <w:r>
        <w:rPr>
          <w:b/>
          <w:bCs/>
        </w:rPr>
        <w:t>Показать параметры для следующего листа</w:t>
      </w:r>
      <w:r>
        <w:t xml:space="preserve"> и снимите флажок </w:t>
      </w:r>
      <w:r>
        <w:rPr>
          <w:b/>
          <w:bCs/>
        </w:rPr>
        <w:t>Показывать нули в ячейках, которые содержат нулевые значения</w:t>
      </w:r>
      <w:r>
        <w:t>;</w:t>
      </w:r>
    </w:p>
    <w:p w:rsidR="000953E3" w:rsidRDefault="000953E3" w:rsidP="00CA2F2A">
      <w:pPr>
        <w:autoSpaceDE w:val="0"/>
        <w:autoSpaceDN w:val="0"/>
        <w:adjustRightInd w:val="0"/>
        <w:ind w:firstLine="709"/>
      </w:pPr>
      <w:r>
        <w:t xml:space="preserve">2) Сохраните шаблон. Зайдите в </w:t>
      </w:r>
      <w:r w:rsidR="00CA2F2A">
        <w:t>ПК</w:t>
      </w:r>
      <w:r>
        <w:t xml:space="preserve">, в окне </w:t>
      </w:r>
      <w:r>
        <w:rPr>
          <w:b/>
          <w:bCs/>
        </w:rPr>
        <w:t>Менеджера шаблонов</w:t>
      </w:r>
      <w:r>
        <w:t xml:space="preserve"> нажмите кнопку </w:t>
      </w:r>
      <w:r>
        <w:rPr>
          <w:b/>
          <w:bCs/>
        </w:rPr>
        <w:t>[Открыть]</w:t>
      </w:r>
      <w:r>
        <w:t xml:space="preserve"> и укажите путь к сохраненному шаблону;</w:t>
      </w:r>
    </w:p>
    <w:p w:rsidR="000953E3" w:rsidRDefault="000953E3" w:rsidP="00CA2F2A">
      <w:pPr>
        <w:autoSpaceDE w:val="0"/>
        <w:autoSpaceDN w:val="0"/>
        <w:adjustRightInd w:val="0"/>
        <w:ind w:firstLine="709"/>
      </w:pPr>
      <w:r>
        <w:t>3) Нажмите кнопку [</w:t>
      </w:r>
      <w:r>
        <w:rPr>
          <w:b/>
          <w:bCs/>
        </w:rPr>
        <w:t>Загрузить на сервер</w:t>
      </w:r>
      <w:r>
        <w:t xml:space="preserve">] окна </w:t>
      </w:r>
      <w:r>
        <w:rPr>
          <w:b/>
          <w:bCs/>
        </w:rPr>
        <w:t>Менеджер шаблонов</w:t>
      </w:r>
      <w:r>
        <w:t>;</w:t>
      </w:r>
    </w:p>
    <w:p w:rsidR="000953E3" w:rsidRDefault="000953E3" w:rsidP="00CA2F2A">
      <w:pPr>
        <w:autoSpaceDE w:val="0"/>
        <w:autoSpaceDN w:val="0"/>
        <w:adjustRightInd w:val="0"/>
        <w:ind w:firstLine="709"/>
      </w:pPr>
      <w:r>
        <w:t>4) Получите отчет.</w:t>
      </w:r>
    </w:p>
    <w:p w:rsidR="000953E3" w:rsidRDefault="000953E3" w:rsidP="000953E3">
      <w:pPr>
        <w:autoSpaceDE w:val="0"/>
        <w:autoSpaceDN w:val="0"/>
        <w:adjustRightInd w:val="0"/>
      </w:pPr>
    </w:p>
    <w:p w:rsidR="000953E3" w:rsidRDefault="000953E3" w:rsidP="000953E3">
      <w:pPr>
        <w:autoSpaceDE w:val="0"/>
        <w:autoSpaceDN w:val="0"/>
        <w:adjustRightInd w:val="0"/>
      </w:pPr>
    </w:p>
    <w:p w:rsidR="000953E3" w:rsidRPr="00A858A9" w:rsidRDefault="000953E3" w:rsidP="00A858A9">
      <w:pPr>
        <w:pStyle w:val="49"/>
        <w:tabs>
          <w:tab w:val="num" w:pos="1979"/>
        </w:tabs>
        <w:spacing w:after="60"/>
        <w:ind w:left="1979" w:hanging="1259"/>
        <w:rPr>
          <w:lang w:val="ru-RU"/>
        </w:rPr>
      </w:pPr>
      <w:bookmarkStart w:id="507" w:name="topic_RedaktirovanieShablonaOtcheta"/>
      <w:bookmarkStart w:id="508" w:name="_Toc427654385"/>
      <w:bookmarkStart w:id="509" w:name="_Toc437349013"/>
      <w:bookmarkStart w:id="510" w:name="_Toc445388373"/>
      <w:bookmarkEnd w:id="507"/>
      <w:r w:rsidRPr="00A858A9">
        <w:rPr>
          <w:lang w:val="ru-RU"/>
        </w:rPr>
        <w:lastRenderedPageBreak/>
        <w:t>2.</w:t>
      </w:r>
      <w:r w:rsidR="00A858A9" w:rsidRPr="00A858A9">
        <w:rPr>
          <w:lang w:val="ru-RU"/>
        </w:rPr>
        <w:t>1.</w:t>
      </w:r>
      <w:r w:rsidRPr="00A858A9">
        <w:rPr>
          <w:lang w:val="ru-RU"/>
        </w:rPr>
        <w:t>5.2. Удаление лишнего столбца отчета</w:t>
      </w:r>
      <w:bookmarkEnd w:id="508"/>
      <w:bookmarkEnd w:id="509"/>
      <w:bookmarkEnd w:id="510"/>
    </w:p>
    <w:p w:rsidR="000953E3" w:rsidRDefault="000953E3" w:rsidP="00CA2F2A">
      <w:pPr>
        <w:autoSpaceDE w:val="0"/>
        <w:autoSpaceDN w:val="0"/>
        <w:adjustRightInd w:val="0"/>
        <w:ind w:firstLine="709"/>
        <w:rPr>
          <w:b/>
          <w:bCs/>
        </w:rPr>
      </w:pPr>
      <w:r>
        <w:rPr>
          <w:b/>
          <w:bCs/>
        </w:rPr>
        <w:t>Вопрос.</w:t>
      </w:r>
    </w:p>
    <w:p w:rsidR="000953E3" w:rsidRDefault="000953E3" w:rsidP="00CA2F2A">
      <w:pPr>
        <w:autoSpaceDE w:val="0"/>
        <w:autoSpaceDN w:val="0"/>
        <w:adjustRightInd w:val="0"/>
        <w:ind w:firstLine="709"/>
      </w:pPr>
      <w:r>
        <w:t xml:space="preserve">В отчете </w:t>
      </w:r>
      <w:r w:rsidR="00AD7DB6" w:rsidRPr="00CA2F2A">
        <w:rPr>
          <w:b/>
        </w:rPr>
        <w:t>«</w:t>
      </w:r>
      <w:r w:rsidRPr="00CA2F2A">
        <w:rPr>
          <w:b/>
        </w:rPr>
        <w:t>Отчёт о выполнении плана</w:t>
      </w:r>
      <w:r w:rsidR="00AD7DB6" w:rsidRPr="00CA2F2A">
        <w:rPr>
          <w:b/>
        </w:rPr>
        <w:t>»</w:t>
      </w:r>
      <w:r>
        <w:t xml:space="preserve"> - необходимо убра</w:t>
      </w:r>
      <w:r w:rsidR="00CA2F2A">
        <w:t xml:space="preserve">ть столбец </w:t>
      </w:r>
      <w:r w:rsidR="00CA2F2A" w:rsidRPr="00CA2F2A">
        <w:rPr>
          <w:b/>
        </w:rPr>
        <w:t>«Номер удостоверения»</w:t>
      </w:r>
      <w:r>
        <w:t>.</w:t>
      </w:r>
    </w:p>
    <w:p w:rsidR="000953E3" w:rsidRDefault="000953E3" w:rsidP="00CA2F2A">
      <w:pPr>
        <w:autoSpaceDE w:val="0"/>
        <w:autoSpaceDN w:val="0"/>
        <w:adjustRightInd w:val="0"/>
        <w:ind w:firstLine="709"/>
      </w:pPr>
    </w:p>
    <w:p w:rsidR="000953E3" w:rsidRDefault="000953E3" w:rsidP="00CA2F2A">
      <w:pPr>
        <w:autoSpaceDE w:val="0"/>
        <w:autoSpaceDN w:val="0"/>
        <w:adjustRightInd w:val="0"/>
        <w:ind w:firstLine="709"/>
        <w:rPr>
          <w:b/>
          <w:bCs/>
        </w:rPr>
      </w:pPr>
      <w:r>
        <w:rPr>
          <w:b/>
          <w:bCs/>
        </w:rPr>
        <w:t>Ответ.</w:t>
      </w:r>
    </w:p>
    <w:p w:rsidR="000953E3" w:rsidRDefault="000953E3" w:rsidP="00CA2F2A">
      <w:pPr>
        <w:autoSpaceDE w:val="0"/>
        <w:autoSpaceDN w:val="0"/>
        <w:adjustRightInd w:val="0"/>
        <w:ind w:firstLine="709"/>
      </w:pPr>
      <w:r>
        <w:t>1) Откройте</w:t>
      </w:r>
      <w:r>
        <w:rPr>
          <w:rFonts w:ascii="Courier New" w:hAnsi="Courier New" w:cs="Courier New"/>
          <w:sz w:val="20"/>
          <w:szCs w:val="20"/>
        </w:rPr>
        <w:t xml:space="preserve"> </w:t>
      </w:r>
      <w:r>
        <w:t xml:space="preserve">пункт меню </w:t>
      </w:r>
      <w:r w:rsidR="00CA2F2A" w:rsidRPr="00CA2F2A">
        <w:rPr>
          <w:b/>
          <w:bCs/>
          <w:highlight w:val="lightGray"/>
        </w:rPr>
        <w:t xml:space="preserve">Сервис =&gt; </w:t>
      </w:r>
      <w:r w:rsidRPr="00CA2F2A">
        <w:rPr>
          <w:b/>
          <w:bCs/>
          <w:highlight w:val="lightGray"/>
        </w:rPr>
        <w:t>Менеджер шаблонов</w:t>
      </w:r>
      <w:r>
        <w:t>;</w:t>
      </w:r>
    </w:p>
    <w:p w:rsidR="000953E3" w:rsidRDefault="000953E3" w:rsidP="00CA2F2A">
      <w:pPr>
        <w:autoSpaceDE w:val="0"/>
        <w:autoSpaceDN w:val="0"/>
        <w:adjustRightInd w:val="0"/>
        <w:ind w:firstLine="709"/>
      </w:pPr>
      <w:r>
        <w:t xml:space="preserve">2) Выберите шаблон </w:t>
      </w:r>
      <w:r w:rsidRPr="00CA2F2A">
        <w:rPr>
          <w:b/>
        </w:rPr>
        <w:t>OPlan.xlt</w:t>
      </w:r>
      <w:r>
        <w:t>;</w:t>
      </w:r>
    </w:p>
    <w:p w:rsidR="000953E3" w:rsidRDefault="000953E3" w:rsidP="00CA2F2A">
      <w:pPr>
        <w:autoSpaceDE w:val="0"/>
        <w:autoSpaceDN w:val="0"/>
        <w:adjustRightInd w:val="0"/>
        <w:ind w:firstLine="709"/>
      </w:pPr>
      <w:r>
        <w:t xml:space="preserve">3) Сохраните копию шаблона на локальный диск по кнопке </w:t>
      </w:r>
      <w:r>
        <w:rPr>
          <w:b/>
          <w:bCs/>
        </w:rPr>
        <w:t>[Сохранить]</w:t>
      </w:r>
      <w:r>
        <w:t xml:space="preserve"> панели инструментов окна редактирования шаблона;</w:t>
      </w:r>
    </w:p>
    <w:p w:rsidR="000953E3" w:rsidRDefault="000953E3" w:rsidP="00CA2F2A">
      <w:pPr>
        <w:autoSpaceDE w:val="0"/>
        <w:autoSpaceDN w:val="0"/>
        <w:adjustRightInd w:val="0"/>
        <w:ind w:firstLine="709"/>
      </w:pPr>
      <w:r>
        <w:t xml:space="preserve">4) Привяжите новый шаблон к запросу </w:t>
      </w:r>
      <w:r w:rsidR="00AD7DB6" w:rsidRPr="00CA2F2A">
        <w:rPr>
          <w:b/>
        </w:rPr>
        <w:t>«</w:t>
      </w:r>
      <w:r w:rsidRPr="00CA2F2A">
        <w:rPr>
          <w:b/>
        </w:rPr>
        <w:t>Отчет о выполнении плана</w:t>
      </w:r>
      <w:r w:rsidR="00AD7DB6" w:rsidRPr="00CA2F2A">
        <w:rPr>
          <w:b/>
        </w:rPr>
        <w:t>»</w:t>
      </w:r>
      <w:r>
        <w:t>;</w:t>
      </w:r>
    </w:p>
    <w:p w:rsidR="000953E3" w:rsidRDefault="000953E3" w:rsidP="00CA2F2A">
      <w:pPr>
        <w:autoSpaceDE w:val="0"/>
        <w:autoSpaceDN w:val="0"/>
        <w:adjustRightInd w:val="0"/>
        <w:ind w:firstLine="709"/>
      </w:pPr>
      <w:r>
        <w:t>5) Удалите две ячейки: A9 и A13 со сдвигом  (это  важно) влево;</w:t>
      </w:r>
    </w:p>
    <w:p w:rsidR="000953E3" w:rsidRDefault="000953E3" w:rsidP="00CA2F2A">
      <w:pPr>
        <w:autoSpaceDE w:val="0"/>
        <w:autoSpaceDN w:val="0"/>
        <w:adjustRightInd w:val="0"/>
        <w:ind w:firstLine="709"/>
      </w:pPr>
      <w:r>
        <w:t xml:space="preserve">6) Нажмите кнопку </w:t>
      </w:r>
      <w:r>
        <w:rPr>
          <w:b/>
          <w:bCs/>
        </w:rPr>
        <w:t>[Загрузить на сервер]</w:t>
      </w:r>
      <w:r>
        <w:t>;</w:t>
      </w:r>
    </w:p>
    <w:p w:rsidR="000953E3" w:rsidRDefault="000953E3" w:rsidP="00CA2F2A">
      <w:pPr>
        <w:autoSpaceDE w:val="0"/>
        <w:autoSpaceDN w:val="0"/>
        <w:adjustRightInd w:val="0"/>
        <w:ind w:firstLine="709"/>
      </w:pPr>
      <w:r>
        <w:t>7) Получите отчет.</w:t>
      </w:r>
    </w:p>
    <w:p w:rsidR="000953E3" w:rsidRPr="00A858A9" w:rsidRDefault="000953E3" w:rsidP="00A858A9">
      <w:pPr>
        <w:pStyle w:val="49"/>
        <w:tabs>
          <w:tab w:val="num" w:pos="1979"/>
        </w:tabs>
        <w:spacing w:after="60"/>
        <w:ind w:left="1979" w:hanging="1259"/>
        <w:rPr>
          <w:lang w:val="ru-RU"/>
        </w:rPr>
      </w:pPr>
      <w:bookmarkStart w:id="511" w:name="topic_KakDobavit'KOtchetuSvoiShablon"/>
      <w:bookmarkStart w:id="512" w:name="_Toc427654386"/>
      <w:bookmarkStart w:id="513" w:name="_Toc437349014"/>
      <w:bookmarkStart w:id="514" w:name="_Toc445388374"/>
      <w:bookmarkEnd w:id="511"/>
      <w:r w:rsidRPr="00A858A9">
        <w:rPr>
          <w:lang w:val="ru-RU"/>
        </w:rPr>
        <w:t>2.</w:t>
      </w:r>
      <w:r w:rsidR="00A858A9" w:rsidRPr="00A858A9">
        <w:rPr>
          <w:lang w:val="ru-RU"/>
        </w:rPr>
        <w:t>1.</w:t>
      </w:r>
      <w:r w:rsidRPr="00A858A9">
        <w:rPr>
          <w:lang w:val="ru-RU"/>
        </w:rPr>
        <w:t>5.3. Как добавить к отчету свой шаблон</w:t>
      </w:r>
      <w:bookmarkEnd w:id="512"/>
      <w:bookmarkEnd w:id="513"/>
      <w:bookmarkEnd w:id="514"/>
    </w:p>
    <w:p w:rsidR="000953E3" w:rsidRDefault="000953E3" w:rsidP="00CA2F2A">
      <w:pPr>
        <w:autoSpaceDE w:val="0"/>
        <w:autoSpaceDN w:val="0"/>
        <w:adjustRightInd w:val="0"/>
        <w:ind w:firstLine="709"/>
      </w:pPr>
      <w:r>
        <w:rPr>
          <w:b/>
          <w:bCs/>
        </w:rPr>
        <w:t>Вопрос.</w:t>
      </w:r>
      <w:r>
        <w:t xml:space="preserve"> Как добавить к отчету свой шаблон?</w:t>
      </w:r>
    </w:p>
    <w:p w:rsidR="000953E3" w:rsidRDefault="000953E3" w:rsidP="00CA2F2A">
      <w:pPr>
        <w:autoSpaceDE w:val="0"/>
        <w:autoSpaceDN w:val="0"/>
        <w:adjustRightInd w:val="0"/>
        <w:ind w:firstLine="709"/>
      </w:pPr>
    </w:p>
    <w:p w:rsidR="000953E3" w:rsidRDefault="000953E3" w:rsidP="00CA2F2A">
      <w:pPr>
        <w:autoSpaceDE w:val="0"/>
        <w:autoSpaceDN w:val="0"/>
        <w:adjustRightInd w:val="0"/>
        <w:ind w:firstLine="709"/>
        <w:rPr>
          <w:b/>
          <w:bCs/>
        </w:rPr>
      </w:pPr>
      <w:r>
        <w:rPr>
          <w:b/>
          <w:bCs/>
        </w:rPr>
        <w:t xml:space="preserve">Ответ. </w:t>
      </w:r>
    </w:p>
    <w:p w:rsidR="000953E3" w:rsidRDefault="000953E3" w:rsidP="00CA2F2A">
      <w:pPr>
        <w:autoSpaceDE w:val="0"/>
        <w:autoSpaceDN w:val="0"/>
        <w:adjustRightInd w:val="0"/>
        <w:ind w:firstLine="709"/>
      </w:pPr>
      <w:r>
        <w:t xml:space="preserve">Рассмотрим на примере </w:t>
      </w:r>
      <w:r w:rsidR="00AD7DB6">
        <w:rPr>
          <w:b/>
          <w:bCs/>
        </w:rPr>
        <w:t>«</w:t>
      </w:r>
      <w:r>
        <w:rPr>
          <w:b/>
          <w:bCs/>
        </w:rPr>
        <w:t>Отчета о выполнение плана</w:t>
      </w:r>
      <w:r w:rsidR="00AD7DB6">
        <w:rPr>
          <w:b/>
          <w:bCs/>
        </w:rPr>
        <w:t>»</w:t>
      </w:r>
      <w:r>
        <w:t>.</w:t>
      </w:r>
    </w:p>
    <w:p w:rsidR="000953E3" w:rsidRDefault="000953E3" w:rsidP="00CA2F2A">
      <w:pPr>
        <w:autoSpaceDE w:val="0"/>
        <w:autoSpaceDN w:val="0"/>
        <w:adjustRightInd w:val="0"/>
        <w:ind w:firstLine="709"/>
        <w:rPr>
          <w:b/>
          <w:bCs/>
        </w:rPr>
      </w:pPr>
      <w:r>
        <w:t xml:space="preserve">1) Откройте </w:t>
      </w:r>
      <w:r w:rsidRPr="00CA2F2A">
        <w:rPr>
          <w:b/>
          <w:bCs/>
        </w:rPr>
        <w:t>Менеджер шаблонов</w:t>
      </w:r>
      <w:r>
        <w:t xml:space="preserve"> через пункт главного меню </w:t>
      </w:r>
      <w:r w:rsidRPr="00CA2F2A">
        <w:rPr>
          <w:b/>
          <w:bCs/>
          <w:highlight w:val="lightGray"/>
        </w:rPr>
        <w:t>Сервис</w:t>
      </w:r>
      <w:r w:rsidR="00CA2F2A" w:rsidRPr="00CA2F2A">
        <w:rPr>
          <w:b/>
          <w:bCs/>
          <w:highlight w:val="lightGray"/>
        </w:rPr>
        <w:t xml:space="preserve"> =&gt; </w:t>
      </w:r>
      <w:r w:rsidRPr="00CA2F2A">
        <w:rPr>
          <w:b/>
          <w:bCs/>
          <w:highlight w:val="lightGray"/>
        </w:rPr>
        <w:t>Менеджер шаблонов</w:t>
      </w:r>
      <w:r>
        <w:t>.</w:t>
      </w:r>
      <w:r>
        <w:rPr>
          <w:b/>
          <w:bCs/>
        </w:rPr>
        <w:t xml:space="preserve"> </w:t>
      </w:r>
      <w:r>
        <w:t xml:space="preserve">В списке шаблонов выберите шаблон </w:t>
      </w:r>
      <w:r w:rsidR="00AD7DB6">
        <w:t>«</w:t>
      </w:r>
      <w:r>
        <w:t>Отчета о выполнении плана</w:t>
      </w:r>
      <w:r w:rsidR="00AD7DB6">
        <w:t>»</w:t>
      </w:r>
      <w:r>
        <w:t xml:space="preserve"> (</w:t>
      </w:r>
      <w:r w:rsidRPr="00CA2F2A">
        <w:rPr>
          <w:b/>
        </w:rPr>
        <w:t>OPlan.xlt</w:t>
      </w:r>
      <w:r>
        <w:t xml:space="preserve">) и нажмите на кнопку </w:t>
      </w:r>
      <w:r>
        <w:rPr>
          <w:b/>
          <w:bCs/>
        </w:rPr>
        <w:t>[Открыть]:</w:t>
      </w:r>
    </w:p>
    <w:p w:rsidR="000953E3" w:rsidRDefault="000953E3" w:rsidP="000953E3">
      <w:pPr>
        <w:autoSpaceDE w:val="0"/>
        <w:autoSpaceDN w:val="0"/>
        <w:adjustRightInd w:val="0"/>
      </w:pPr>
    </w:p>
    <w:p w:rsidR="000953E3" w:rsidRDefault="00FA4F26" w:rsidP="000953E3">
      <w:pPr>
        <w:autoSpaceDE w:val="0"/>
        <w:autoSpaceDN w:val="0"/>
        <w:adjustRightInd w:val="0"/>
        <w:jc w:val="center"/>
        <w:rPr>
          <w:b/>
          <w:bCs/>
          <w:sz w:val="16"/>
          <w:szCs w:val="16"/>
          <w:lang w:val="en-US"/>
        </w:rPr>
      </w:pPr>
      <w:r>
        <w:rPr>
          <w:noProof/>
        </w:rPr>
        <w:drawing>
          <wp:inline distT="0" distB="0" distL="0" distR="0" wp14:anchorId="159D6146" wp14:editId="51A967D6">
            <wp:extent cx="6152515" cy="4089400"/>
            <wp:effectExtent l="0" t="0" r="635"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6152515" cy="4089400"/>
                    </a:xfrm>
                    <a:prstGeom prst="rect">
                      <a:avLst/>
                    </a:prstGeom>
                  </pic:spPr>
                </pic:pic>
              </a:graphicData>
            </a:graphic>
          </wp:inline>
        </w:drawing>
      </w:r>
    </w:p>
    <w:p w:rsidR="00FA4F26" w:rsidRPr="00CD057E" w:rsidRDefault="00FA4F26" w:rsidP="00FA4F26">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246</w:t>
      </w:r>
      <w:r w:rsidR="000D34C2">
        <w:rPr>
          <w:b/>
          <w:bCs/>
          <w:sz w:val="20"/>
          <w:szCs w:val="20"/>
        </w:rPr>
        <w:fldChar w:fldCharType="end"/>
      </w:r>
      <w:r w:rsidRPr="00D600CE">
        <w:rPr>
          <w:b/>
          <w:bCs/>
          <w:sz w:val="20"/>
          <w:szCs w:val="20"/>
        </w:rPr>
        <w:t xml:space="preserve">. </w:t>
      </w:r>
      <w:r>
        <w:rPr>
          <w:b/>
          <w:bCs/>
          <w:sz w:val="20"/>
          <w:szCs w:val="20"/>
        </w:rPr>
        <w:t xml:space="preserve">Редактирование шаблона </w:t>
      </w:r>
    </w:p>
    <w:p w:rsidR="00FA4F26" w:rsidRPr="00CD057E" w:rsidRDefault="00FA4F26" w:rsidP="000953E3">
      <w:pPr>
        <w:autoSpaceDE w:val="0"/>
        <w:autoSpaceDN w:val="0"/>
        <w:adjustRightInd w:val="0"/>
        <w:jc w:val="center"/>
        <w:rPr>
          <w:b/>
          <w:bCs/>
          <w:sz w:val="16"/>
          <w:szCs w:val="16"/>
        </w:rPr>
      </w:pPr>
    </w:p>
    <w:p w:rsidR="000953E3" w:rsidRDefault="000953E3" w:rsidP="00CD057E">
      <w:pPr>
        <w:autoSpaceDE w:val="0"/>
        <w:autoSpaceDN w:val="0"/>
        <w:adjustRightInd w:val="0"/>
        <w:ind w:firstLine="709"/>
      </w:pPr>
      <w:r>
        <w:t xml:space="preserve">Далее сохраните шаблон через пункт меню </w:t>
      </w:r>
      <w:r w:rsidRPr="00CD057E">
        <w:rPr>
          <w:b/>
          <w:bCs/>
          <w:highlight w:val="lightGray"/>
        </w:rPr>
        <w:t>Файл</w:t>
      </w:r>
      <w:r w:rsidR="00CD057E" w:rsidRPr="00CD057E">
        <w:rPr>
          <w:b/>
          <w:bCs/>
          <w:highlight w:val="lightGray"/>
        </w:rPr>
        <w:t xml:space="preserve"> =&gt; </w:t>
      </w:r>
      <w:r w:rsidRPr="00CD057E">
        <w:rPr>
          <w:b/>
          <w:bCs/>
          <w:highlight w:val="lightGray"/>
        </w:rPr>
        <w:t>Сохранить как</w:t>
      </w:r>
      <w:r>
        <w:t>, переименовав его при этом:</w:t>
      </w:r>
    </w:p>
    <w:p w:rsidR="000953E3" w:rsidRDefault="000953E3" w:rsidP="000953E3">
      <w:pPr>
        <w:autoSpaceDE w:val="0"/>
        <w:autoSpaceDN w:val="0"/>
        <w:adjustRightInd w:val="0"/>
      </w:pPr>
    </w:p>
    <w:p w:rsidR="000953E3" w:rsidRDefault="00CD057E" w:rsidP="000953E3">
      <w:pPr>
        <w:autoSpaceDE w:val="0"/>
        <w:autoSpaceDN w:val="0"/>
        <w:adjustRightInd w:val="0"/>
        <w:jc w:val="center"/>
        <w:rPr>
          <w:b/>
          <w:bCs/>
          <w:sz w:val="16"/>
          <w:szCs w:val="16"/>
        </w:rPr>
      </w:pPr>
      <w:r>
        <w:rPr>
          <w:noProof/>
        </w:rPr>
        <w:drawing>
          <wp:inline distT="0" distB="0" distL="0" distR="0" wp14:anchorId="5697EDB5" wp14:editId="1D870C74">
            <wp:extent cx="5953125" cy="4133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5953125" cy="4133850"/>
                    </a:xfrm>
                    <a:prstGeom prst="rect">
                      <a:avLst/>
                    </a:prstGeom>
                  </pic:spPr>
                </pic:pic>
              </a:graphicData>
            </a:graphic>
          </wp:inline>
        </w:drawing>
      </w:r>
    </w:p>
    <w:p w:rsidR="004F703F" w:rsidRPr="00CD057E" w:rsidRDefault="004F703F" w:rsidP="004F703F">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247</w:t>
      </w:r>
      <w:r w:rsidR="000D34C2">
        <w:rPr>
          <w:b/>
          <w:bCs/>
          <w:sz w:val="20"/>
          <w:szCs w:val="20"/>
        </w:rPr>
        <w:fldChar w:fldCharType="end"/>
      </w:r>
      <w:r w:rsidRPr="00D600CE">
        <w:rPr>
          <w:b/>
          <w:bCs/>
          <w:sz w:val="20"/>
          <w:szCs w:val="20"/>
        </w:rPr>
        <w:t xml:space="preserve">. </w:t>
      </w:r>
      <w:r>
        <w:rPr>
          <w:b/>
          <w:bCs/>
          <w:sz w:val="20"/>
          <w:szCs w:val="20"/>
        </w:rPr>
        <w:t>Сохранение файла</w:t>
      </w:r>
    </w:p>
    <w:p w:rsidR="000953E3" w:rsidRDefault="000953E3" w:rsidP="00CD057E">
      <w:pPr>
        <w:autoSpaceDE w:val="0"/>
        <w:autoSpaceDN w:val="0"/>
        <w:adjustRightInd w:val="0"/>
        <w:ind w:firstLine="709"/>
      </w:pPr>
      <w:r>
        <w:t xml:space="preserve">2) Привяжите шаблон к запросу. </w:t>
      </w:r>
    </w:p>
    <w:p w:rsidR="000953E3" w:rsidRDefault="000953E3" w:rsidP="00CD057E">
      <w:pPr>
        <w:autoSpaceDE w:val="0"/>
        <w:autoSpaceDN w:val="0"/>
        <w:adjustRightInd w:val="0"/>
        <w:ind w:firstLine="709"/>
        <w:rPr>
          <w:b/>
          <w:bCs/>
        </w:rPr>
      </w:pPr>
      <w:r>
        <w:t xml:space="preserve">Откройте </w:t>
      </w:r>
      <w:hyperlink w:anchor="topic_Redaktorzaprosov" w:history="1">
        <w:r w:rsidRPr="00CD057E">
          <w:rPr>
            <w:b/>
            <w:bCs/>
          </w:rPr>
          <w:t>Редактор отчетов</w:t>
        </w:r>
      </w:hyperlink>
      <w:r>
        <w:rPr>
          <w:b/>
          <w:bCs/>
        </w:rPr>
        <w:t xml:space="preserve"> </w:t>
      </w:r>
      <w:r>
        <w:t>через</w:t>
      </w:r>
      <w:r>
        <w:rPr>
          <w:b/>
          <w:bCs/>
        </w:rPr>
        <w:t xml:space="preserve"> </w:t>
      </w:r>
      <w:r>
        <w:t xml:space="preserve">пункт главного меню </w:t>
      </w:r>
      <w:r w:rsidRPr="00CD057E">
        <w:rPr>
          <w:b/>
          <w:bCs/>
          <w:highlight w:val="lightGray"/>
        </w:rPr>
        <w:t>Сервис</w:t>
      </w:r>
      <w:r w:rsidR="00CD057E" w:rsidRPr="00CD057E">
        <w:rPr>
          <w:b/>
          <w:bCs/>
          <w:highlight w:val="lightGray"/>
        </w:rPr>
        <w:t xml:space="preserve"> =&gt; </w:t>
      </w:r>
      <w:r w:rsidRPr="00CD057E">
        <w:rPr>
          <w:b/>
          <w:bCs/>
          <w:highlight w:val="lightGray"/>
        </w:rPr>
        <w:t>Редактирование отчетов</w:t>
      </w:r>
      <w:r>
        <w:t xml:space="preserve"> и по кнопке </w:t>
      </w:r>
      <w:r>
        <w:rPr>
          <w:b/>
          <w:noProof/>
          <w:sz w:val="16"/>
          <w:szCs w:val="16"/>
        </w:rPr>
        <w:drawing>
          <wp:inline distT="0" distB="0" distL="0" distR="0" wp14:anchorId="08C6FA78" wp14:editId="548393CD">
            <wp:extent cx="304800" cy="304800"/>
            <wp:effectExtent l="0" t="0" r="0" b="0"/>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Pr>
          <w:b/>
          <w:bCs/>
          <w:sz w:val="16"/>
          <w:szCs w:val="16"/>
        </w:rPr>
        <w:t xml:space="preserve"> </w:t>
      </w:r>
      <w:r>
        <w:rPr>
          <w:b/>
          <w:bCs/>
        </w:rPr>
        <w:t>Открыть</w:t>
      </w:r>
      <w:r>
        <w:t xml:space="preserve"> выберите в окне </w:t>
      </w:r>
      <w:r>
        <w:rPr>
          <w:b/>
          <w:bCs/>
        </w:rPr>
        <w:t>Список отчетов</w:t>
      </w:r>
      <w:r>
        <w:t xml:space="preserve"> </w:t>
      </w:r>
      <w:r w:rsidR="00AD7DB6" w:rsidRPr="00CD057E">
        <w:rPr>
          <w:b/>
        </w:rPr>
        <w:t>«</w:t>
      </w:r>
      <w:r w:rsidR="004F703F">
        <w:rPr>
          <w:b/>
        </w:rPr>
        <w:t>В</w:t>
      </w:r>
      <w:r w:rsidR="00303630">
        <w:rPr>
          <w:b/>
        </w:rPr>
        <w:t>ыполнение</w:t>
      </w:r>
      <w:r w:rsidRPr="00CD057E">
        <w:rPr>
          <w:b/>
        </w:rPr>
        <w:t xml:space="preserve"> плана</w:t>
      </w:r>
      <w:r w:rsidR="00AD7DB6" w:rsidRPr="00CD057E">
        <w:rPr>
          <w:b/>
        </w:rPr>
        <w:t>»</w:t>
      </w:r>
      <w:r>
        <w:t xml:space="preserve"> и нажмите на кнопку </w:t>
      </w:r>
      <w:r>
        <w:rPr>
          <w:b/>
          <w:bCs/>
        </w:rPr>
        <w:t>[Открыть запрос]:</w:t>
      </w:r>
    </w:p>
    <w:p w:rsidR="000953E3" w:rsidRDefault="000953E3" w:rsidP="000953E3">
      <w:pPr>
        <w:autoSpaceDE w:val="0"/>
        <w:autoSpaceDN w:val="0"/>
        <w:adjustRightInd w:val="0"/>
      </w:pPr>
    </w:p>
    <w:p w:rsidR="000953E3" w:rsidRDefault="004F703F" w:rsidP="000953E3">
      <w:pPr>
        <w:autoSpaceDE w:val="0"/>
        <w:autoSpaceDN w:val="0"/>
        <w:adjustRightInd w:val="0"/>
        <w:jc w:val="center"/>
        <w:rPr>
          <w:b/>
          <w:bCs/>
          <w:sz w:val="16"/>
          <w:szCs w:val="16"/>
        </w:rPr>
      </w:pPr>
      <w:r>
        <w:rPr>
          <w:noProof/>
        </w:rPr>
        <w:lastRenderedPageBreak/>
        <w:drawing>
          <wp:inline distT="0" distB="0" distL="0" distR="0" wp14:anchorId="56CA00E1" wp14:editId="1E9096AD">
            <wp:extent cx="6152515" cy="4369435"/>
            <wp:effectExtent l="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6152515" cy="4369435"/>
                    </a:xfrm>
                    <a:prstGeom prst="rect">
                      <a:avLst/>
                    </a:prstGeom>
                  </pic:spPr>
                </pic:pic>
              </a:graphicData>
            </a:graphic>
          </wp:inline>
        </w:drawing>
      </w:r>
    </w:p>
    <w:p w:rsidR="004F703F" w:rsidRPr="00CD057E" w:rsidRDefault="004F703F" w:rsidP="004F703F">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248</w:t>
      </w:r>
      <w:r w:rsidR="000D34C2">
        <w:rPr>
          <w:b/>
          <w:bCs/>
          <w:sz w:val="20"/>
          <w:szCs w:val="20"/>
        </w:rPr>
        <w:fldChar w:fldCharType="end"/>
      </w:r>
      <w:r w:rsidRPr="00D600CE">
        <w:rPr>
          <w:b/>
          <w:bCs/>
          <w:sz w:val="20"/>
          <w:szCs w:val="20"/>
        </w:rPr>
        <w:t xml:space="preserve">. </w:t>
      </w:r>
      <w:r>
        <w:rPr>
          <w:b/>
          <w:bCs/>
          <w:sz w:val="20"/>
          <w:szCs w:val="20"/>
        </w:rPr>
        <w:t>Список отчетов</w:t>
      </w:r>
    </w:p>
    <w:p w:rsidR="000953E3" w:rsidRDefault="000953E3" w:rsidP="00CD057E">
      <w:pPr>
        <w:autoSpaceDE w:val="0"/>
        <w:autoSpaceDN w:val="0"/>
        <w:adjustRightInd w:val="0"/>
        <w:ind w:firstLine="709"/>
      </w:pPr>
      <w:r>
        <w:t xml:space="preserve">Нажмите кнопку </w:t>
      </w:r>
      <w:r>
        <w:rPr>
          <w:b/>
          <w:noProof/>
          <w:sz w:val="16"/>
          <w:szCs w:val="16"/>
        </w:rPr>
        <w:drawing>
          <wp:inline distT="0" distB="0" distL="0" distR="0" wp14:anchorId="5BE39A45" wp14:editId="45A220F5">
            <wp:extent cx="304800" cy="304800"/>
            <wp:effectExtent l="0" t="0" r="0" b="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w:t>
      </w:r>
      <w:hyperlink w:anchor="topic_Redaktorshablonov" w:history="1">
        <w:r w:rsidRPr="00CD057E">
          <w:rPr>
            <w:b/>
            <w:bCs/>
          </w:rPr>
          <w:t>Редактор шаблонов</w:t>
        </w:r>
      </w:hyperlink>
      <w:r>
        <w:t xml:space="preserve">. В открывшемся окне редактора по кнопке </w:t>
      </w:r>
      <w:r w:rsidR="00303630">
        <w:rPr>
          <w:b/>
          <w:noProof/>
          <w:sz w:val="16"/>
          <w:szCs w:val="16"/>
        </w:rPr>
        <w:drawing>
          <wp:inline distT="0" distB="0" distL="0" distR="0" wp14:anchorId="77D73350" wp14:editId="15D87BE0">
            <wp:extent cx="304800" cy="3048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303630">
        <w:rPr>
          <w:b/>
          <w:bCs/>
          <w:sz w:val="16"/>
          <w:szCs w:val="16"/>
        </w:rPr>
        <w:t xml:space="preserve"> </w:t>
      </w:r>
      <w:r w:rsidR="00303630">
        <w:rPr>
          <w:b/>
          <w:bCs/>
        </w:rPr>
        <w:t>Открыть</w:t>
      </w:r>
      <w:r>
        <w:t xml:space="preserve"> выбрать ранее сохраненный шаблон (OPlan_my.xlt):</w:t>
      </w:r>
    </w:p>
    <w:p w:rsidR="000953E3" w:rsidRDefault="000953E3" w:rsidP="004F703F">
      <w:pPr>
        <w:autoSpaceDE w:val="0"/>
        <w:autoSpaceDN w:val="0"/>
        <w:adjustRightInd w:val="0"/>
        <w:ind w:firstLine="709"/>
      </w:pPr>
      <w:r>
        <w:t xml:space="preserve">Нажмите в </w:t>
      </w:r>
      <w:r>
        <w:rPr>
          <w:b/>
          <w:bCs/>
        </w:rPr>
        <w:t>Редакторе шаблонов</w:t>
      </w:r>
      <w:r>
        <w:t xml:space="preserve"> на кнопку </w:t>
      </w:r>
      <w:r>
        <w:rPr>
          <w:b/>
          <w:bCs/>
        </w:rPr>
        <w:t>[</w:t>
      </w:r>
      <w:r w:rsidR="00303630">
        <w:rPr>
          <w:b/>
          <w:bCs/>
        </w:rPr>
        <w:t>Загрузить</w:t>
      </w:r>
      <w:r>
        <w:rPr>
          <w:b/>
          <w:bCs/>
        </w:rPr>
        <w:t xml:space="preserve"> на сервер]</w:t>
      </w:r>
      <w:r>
        <w:t xml:space="preserve">. </w:t>
      </w:r>
    </w:p>
    <w:p w:rsidR="000953E3" w:rsidRDefault="000953E3" w:rsidP="004F703F">
      <w:pPr>
        <w:autoSpaceDE w:val="0"/>
        <w:autoSpaceDN w:val="0"/>
        <w:adjustRightInd w:val="0"/>
        <w:ind w:firstLine="709"/>
      </w:pPr>
      <w:r>
        <w:t xml:space="preserve">При закрытии окна </w:t>
      </w:r>
      <w:r>
        <w:rPr>
          <w:b/>
          <w:bCs/>
        </w:rPr>
        <w:t>Редактора шаблонов</w:t>
      </w:r>
      <w:r>
        <w:t xml:space="preserve"> появится информационное сообщение, в котором нужно нажать </w:t>
      </w:r>
      <w:r>
        <w:rPr>
          <w:b/>
          <w:bCs/>
        </w:rPr>
        <w:t>[Да]</w:t>
      </w:r>
      <w:r>
        <w:t>:</w:t>
      </w:r>
    </w:p>
    <w:p w:rsidR="000953E3" w:rsidRDefault="000953E3" w:rsidP="000953E3">
      <w:pPr>
        <w:autoSpaceDE w:val="0"/>
        <w:autoSpaceDN w:val="0"/>
        <w:adjustRightInd w:val="0"/>
      </w:pPr>
    </w:p>
    <w:p w:rsidR="000953E3" w:rsidRDefault="00303630" w:rsidP="000953E3">
      <w:pPr>
        <w:autoSpaceDE w:val="0"/>
        <w:autoSpaceDN w:val="0"/>
        <w:adjustRightInd w:val="0"/>
        <w:jc w:val="center"/>
        <w:rPr>
          <w:b/>
          <w:bCs/>
          <w:sz w:val="16"/>
          <w:szCs w:val="16"/>
        </w:rPr>
      </w:pPr>
      <w:r>
        <w:rPr>
          <w:noProof/>
        </w:rPr>
        <w:drawing>
          <wp:inline distT="0" distB="0" distL="0" distR="0" wp14:anchorId="2D1504F0" wp14:editId="1A6B2662">
            <wp:extent cx="3124200" cy="147637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3124200" cy="1476375"/>
                    </a:xfrm>
                    <a:prstGeom prst="rect">
                      <a:avLst/>
                    </a:prstGeom>
                  </pic:spPr>
                </pic:pic>
              </a:graphicData>
            </a:graphic>
          </wp:inline>
        </w:drawing>
      </w:r>
    </w:p>
    <w:p w:rsidR="00303630" w:rsidRPr="00CD057E" w:rsidRDefault="00303630" w:rsidP="00303630">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249</w:t>
      </w:r>
      <w:r w:rsidR="000D34C2">
        <w:rPr>
          <w:b/>
          <w:bCs/>
          <w:sz w:val="20"/>
          <w:szCs w:val="20"/>
        </w:rPr>
        <w:fldChar w:fldCharType="end"/>
      </w:r>
      <w:r w:rsidRPr="00D600CE">
        <w:rPr>
          <w:b/>
          <w:bCs/>
          <w:sz w:val="20"/>
          <w:szCs w:val="20"/>
        </w:rPr>
        <w:t xml:space="preserve">. </w:t>
      </w:r>
      <w:r>
        <w:rPr>
          <w:b/>
          <w:bCs/>
          <w:sz w:val="20"/>
          <w:szCs w:val="20"/>
        </w:rPr>
        <w:t xml:space="preserve">Диалоговое окно </w:t>
      </w:r>
    </w:p>
    <w:p w:rsidR="000953E3" w:rsidRDefault="000953E3" w:rsidP="00303630">
      <w:pPr>
        <w:autoSpaceDE w:val="0"/>
        <w:autoSpaceDN w:val="0"/>
        <w:adjustRightInd w:val="0"/>
        <w:ind w:firstLine="709"/>
      </w:pPr>
      <w:r>
        <w:t xml:space="preserve">3) Вернитесь в </w:t>
      </w:r>
      <w:r>
        <w:rPr>
          <w:b/>
          <w:bCs/>
        </w:rPr>
        <w:t>Редактор отчетов</w:t>
      </w:r>
      <w:r>
        <w:t xml:space="preserve"> и сгенерируйте скрипт  по кнопке </w:t>
      </w:r>
      <w:r>
        <w:rPr>
          <w:b/>
          <w:noProof/>
          <w:sz w:val="16"/>
          <w:szCs w:val="16"/>
        </w:rPr>
        <w:drawing>
          <wp:inline distT="0" distB="0" distL="0" distR="0" wp14:anchorId="7DAE9778" wp14:editId="2DF5BFB8">
            <wp:extent cx="304800" cy="304800"/>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Pr>
          <w:b/>
          <w:bCs/>
        </w:rPr>
        <w:t>Сохранить</w:t>
      </w:r>
      <w:r>
        <w:t xml:space="preserve">. </w:t>
      </w:r>
    </w:p>
    <w:p w:rsidR="000953E3" w:rsidRDefault="000953E3" w:rsidP="00303630">
      <w:pPr>
        <w:autoSpaceDE w:val="0"/>
        <w:autoSpaceDN w:val="0"/>
        <w:adjustRightInd w:val="0"/>
        <w:ind w:firstLine="709"/>
        <w:rPr>
          <w:b/>
          <w:bCs/>
        </w:rPr>
      </w:pPr>
      <w:r>
        <w:t xml:space="preserve">4) В </w:t>
      </w:r>
      <w:r>
        <w:rPr>
          <w:b/>
          <w:bCs/>
        </w:rPr>
        <w:t>Менеджере шаблонов</w:t>
      </w:r>
      <w:r>
        <w:t xml:space="preserve"> из списка шаблонов  выберите шаблон OPlan_my.xlt и нажмите на кнопку </w:t>
      </w:r>
      <w:r>
        <w:rPr>
          <w:b/>
          <w:bCs/>
        </w:rPr>
        <w:t>[Открыть]:</w:t>
      </w:r>
    </w:p>
    <w:p w:rsidR="000953E3" w:rsidRDefault="000953E3" w:rsidP="000953E3">
      <w:pPr>
        <w:autoSpaceDE w:val="0"/>
        <w:autoSpaceDN w:val="0"/>
        <w:adjustRightInd w:val="0"/>
      </w:pPr>
    </w:p>
    <w:p w:rsidR="000953E3" w:rsidRDefault="000953E3" w:rsidP="00303630">
      <w:pPr>
        <w:autoSpaceDE w:val="0"/>
        <w:autoSpaceDN w:val="0"/>
        <w:adjustRightInd w:val="0"/>
        <w:ind w:firstLine="709"/>
      </w:pPr>
      <w:r>
        <w:lastRenderedPageBreak/>
        <w:t xml:space="preserve">Отредактируйте шаблон OPlan_my.xlt необходимым образом. После чего нажмите кнопку </w:t>
      </w:r>
      <w:r>
        <w:rPr>
          <w:b/>
          <w:bCs/>
        </w:rPr>
        <w:t>[Загрузить на сервер]</w:t>
      </w:r>
      <w:r>
        <w:t>.</w:t>
      </w:r>
    </w:p>
    <w:p w:rsidR="000953E3" w:rsidRDefault="000953E3" w:rsidP="00303630">
      <w:pPr>
        <w:autoSpaceDE w:val="0"/>
        <w:autoSpaceDN w:val="0"/>
        <w:adjustRightInd w:val="0"/>
        <w:ind w:firstLine="709"/>
      </w:pPr>
      <w:r>
        <w:t xml:space="preserve">В окне параметрах отчета появится параметр </w:t>
      </w:r>
      <w:r>
        <w:rPr>
          <w:b/>
          <w:bCs/>
        </w:rPr>
        <w:t>Шаблон</w:t>
      </w:r>
      <w:r>
        <w:t>, где можно выбрать добавленный шаблон:</w:t>
      </w:r>
    </w:p>
    <w:p w:rsidR="000953E3" w:rsidRDefault="000953E3" w:rsidP="000953E3">
      <w:pPr>
        <w:autoSpaceDE w:val="0"/>
        <w:autoSpaceDN w:val="0"/>
        <w:adjustRightInd w:val="0"/>
      </w:pPr>
    </w:p>
    <w:p w:rsidR="000953E3" w:rsidRDefault="00FA7539" w:rsidP="000953E3">
      <w:pPr>
        <w:autoSpaceDE w:val="0"/>
        <w:autoSpaceDN w:val="0"/>
        <w:adjustRightInd w:val="0"/>
        <w:jc w:val="center"/>
        <w:rPr>
          <w:b/>
          <w:noProof/>
          <w:sz w:val="16"/>
          <w:szCs w:val="16"/>
        </w:rPr>
      </w:pPr>
      <w:r>
        <w:rPr>
          <w:noProof/>
        </w:rPr>
        <w:drawing>
          <wp:inline distT="0" distB="0" distL="0" distR="0" wp14:anchorId="47C8C9B0" wp14:editId="7CEE4897">
            <wp:extent cx="6152515" cy="3902075"/>
            <wp:effectExtent l="0" t="0" r="635" b="31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6152515" cy="3902075"/>
                    </a:xfrm>
                    <a:prstGeom prst="rect">
                      <a:avLst/>
                    </a:prstGeom>
                  </pic:spPr>
                </pic:pic>
              </a:graphicData>
            </a:graphic>
          </wp:inline>
        </w:drawing>
      </w:r>
    </w:p>
    <w:p w:rsidR="00FA7539" w:rsidRPr="00CD057E" w:rsidRDefault="00FA7539" w:rsidP="00FA7539">
      <w:pPr>
        <w:autoSpaceDE w:val="0"/>
        <w:autoSpaceDN w:val="0"/>
        <w:adjustRightInd w:val="0"/>
        <w:spacing w:before="240" w:after="240"/>
        <w:jc w:val="center"/>
        <w:rPr>
          <w:b/>
          <w:bCs/>
          <w:sz w:val="16"/>
          <w:szCs w:val="16"/>
        </w:rPr>
      </w:pPr>
      <w:r w:rsidRPr="00D600CE">
        <w:rPr>
          <w:b/>
          <w:bCs/>
          <w:sz w:val="20"/>
          <w:szCs w:val="20"/>
        </w:rPr>
        <w:t xml:space="preserve">Рисунок </w:t>
      </w:r>
      <w:r w:rsidR="000D34C2">
        <w:rPr>
          <w:b/>
          <w:bCs/>
          <w:sz w:val="20"/>
          <w:szCs w:val="20"/>
        </w:rPr>
        <w:fldChar w:fldCharType="begin"/>
      </w:r>
      <w:r w:rsidR="000D34C2">
        <w:rPr>
          <w:b/>
          <w:bCs/>
          <w:sz w:val="20"/>
          <w:szCs w:val="20"/>
        </w:rPr>
        <w:instrText xml:space="preserve"> SEQ Рисунок \* ARABIC </w:instrText>
      </w:r>
      <w:r w:rsidR="000D34C2">
        <w:rPr>
          <w:b/>
          <w:bCs/>
          <w:sz w:val="20"/>
          <w:szCs w:val="20"/>
        </w:rPr>
        <w:fldChar w:fldCharType="separate"/>
      </w:r>
      <w:r w:rsidR="00C06705">
        <w:rPr>
          <w:b/>
          <w:bCs/>
          <w:noProof/>
          <w:sz w:val="20"/>
          <w:szCs w:val="20"/>
        </w:rPr>
        <w:t>250</w:t>
      </w:r>
      <w:r w:rsidR="000D34C2">
        <w:rPr>
          <w:b/>
          <w:bCs/>
          <w:sz w:val="20"/>
          <w:szCs w:val="20"/>
        </w:rPr>
        <w:fldChar w:fldCharType="end"/>
      </w:r>
      <w:r w:rsidRPr="00D600CE">
        <w:rPr>
          <w:b/>
          <w:bCs/>
          <w:sz w:val="20"/>
          <w:szCs w:val="20"/>
        </w:rPr>
        <w:t xml:space="preserve">. </w:t>
      </w:r>
      <w:r>
        <w:rPr>
          <w:b/>
          <w:bCs/>
          <w:sz w:val="20"/>
          <w:szCs w:val="20"/>
        </w:rPr>
        <w:t>Отчет о выполнении плана</w:t>
      </w:r>
    </w:p>
    <w:p w:rsidR="000953E3" w:rsidRDefault="004A56AE" w:rsidP="00A858A9">
      <w:pPr>
        <w:pStyle w:val="3f"/>
        <w:tabs>
          <w:tab w:val="num" w:pos="1797"/>
        </w:tabs>
        <w:ind w:left="1797" w:hanging="1077"/>
      </w:pPr>
      <w:bookmarkStart w:id="515" w:name="_Toc427654391"/>
      <w:bookmarkStart w:id="516" w:name="_Toc427654635"/>
      <w:bookmarkStart w:id="517" w:name="_Toc437349019"/>
      <w:bookmarkStart w:id="518" w:name="_Toc445388375"/>
      <w:r>
        <w:t>2.</w:t>
      </w:r>
      <w:r w:rsidR="009940D7">
        <w:t>1.</w:t>
      </w:r>
      <w:r>
        <w:t>6</w:t>
      </w:r>
      <w:r w:rsidR="000953E3">
        <w:t>. Шаблоны документов</w:t>
      </w:r>
      <w:bookmarkEnd w:id="515"/>
      <w:bookmarkEnd w:id="516"/>
      <w:bookmarkEnd w:id="517"/>
      <w:bookmarkEnd w:id="518"/>
    </w:p>
    <w:p w:rsidR="000953E3" w:rsidRPr="00A858A9" w:rsidRDefault="004A56AE" w:rsidP="00A858A9">
      <w:pPr>
        <w:pStyle w:val="49"/>
        <w:tabs>
          <w:tab w:val="num" w:pos="1560"/>
        </w:tabs>
        <w:spacing w:after="60"/>
        <w:ind w:left="709" w:firstLine="11"/>
        <w:rPr>
          <w:lang w:val="ru-RU"/>
        </w:rPr>
      </w:pPr>
      <w:bookmarkStart w:id="519" w:name="topic_Priformirovaniidokumentaposhablonu"/>
      <w:bookmarkStart w:id="520" w:name="_Toc427654392"/>
      <w:bookmarkStart w:id="521" w:name="_Toc437349020"/>
      <w:bookmarkStart w:id="522" w:name="_Toc445388376"/>
      <w:bookmarkEnd w:id="519"/>
      <w:r w:rsidRPr="00A858A9">
        <w:rPr>
          <w:lang w:val="ru-RU"/>
        </w:rPr>
        <w:t>2.</w:t>
      </w:r>
      <w:r w:rsidR="00A858A9" w:rsidRPr="00A858A9">
        <w:rPr>
          <w:lang w:val="ru-RU"/>
        </w:rPr>
        <w:t>1.</w:t>
      </w:r>
      <w:r w:rsidRPr="00A858A9">
        <w:rPr>
          <w:lang w:val="ru-RU"/>
        </w:rPr>
        <w:t>6</w:t>
      </w:r>
      <w:r w:rsidR="000953E3" w:rsidRPr="00A858A9">
        <w:rPr>
          <w:lang w:val="ru-RU"/>
        </w:rPr>
        <w:t>.1. При формировании документа по шаблону Word вставляет лишние переводы строк</w:t>
      </w:r>
      <w:bookmarkEnd w:id="520"/>
      <w:bookmarkEnd w:id="521"/>
      <w:bookmarkEnd w:id="522"/>
    </w:p>
    <w:p w:rsidR="000953E3" w:rsidRDefault="000953E3" w:rsidP="00FA7539">
      <w:pPr>
        <w:autoSpaceDE w:val="0"/>
        <w:autoSpaceDN w:val="0"/>
        <w:adjustRightInd w:val="0"/>
        <w:ind w:firstLine="709"/>
        <w:rPr>
          <w:b/>
          <w:bCs/>
        </w:rPr>
      </w:pPr>
      <w:r>
        <w:rPr>
          <w:b/>
          <w:bCs/>
        </w:rPr>
        <w:t xml:space="preserve">Вопрос. </w:t>
      </w:r>
    </w:p>
    <w:p w:rsidR="000953E3" w:rsidRDefault="000953E3" w:rsidP="00FA7539">
      <w:pPr>
        <w:autoSpaceDE w:val="0"/>
        <w:autoSpaceDN w:val="0"/>
        <w:adjustRightInd w:val="0"/>
        <w:ind w:firstLine="709"/>
      </w:pPr>
      <w:r>
        <w:t>При формировании документа по шаблону Word вставляет лишние переводы строк</w:t>
      </w:r>
    </w:p>
    <w:p w:rsidR="000953E3" w:rsidRDefault="000953E3" w:rsidP="00FA7539">
      <w:pPr>
        <w:autoSpaceDE w:val="0"/>
        <w:autoSpaceDN w:val="0"/>
        <w:adjustRightInd w:val="0"/>
        <w:ind w:firstLine="709"/>
      </w:pPr>
    </w:p>
    <w:p w:rsidR="000953E3" w:rsidRDefault="000953E3" w:rsidP="00FA7539">
      <w:pPr>
        <w:autoSpaceDE w:val="0"/>
        <w:autoSpaceDN w:val="0"/>
        <w:adjustRightInd w:val="0"/>
        <w:ind w:firstLine="709"/>
        <w:rPr>
          <w:b/>
          <w:bCs/>
        </w:rPr>
      </w:pPr>
      <w:r>
        <w:rPr>
          <w:b/>
          <w:bCs/>
        </w:rPr>
        <w:t>Ответ.</w:t>
      </w:r>
    </w:p>
    <w:p w:rsidR="006B64B3" w:rsidRPr="00D600CE" w:rsidRDefault="000953E3" w:rsidP="00FA7539">
      <w:pPr>
        <w:pStyle w:val="afd"/>
      </w:pPr>
      <w:r>
        <w:t xml:space="preserve">Если версия MS Office позволяет, сохраните шаблон в формате </w:t>
      </w:r>
      <w:r>
        <w:rPr>
          <w:b/>
          <w:bCs/>
        </w:rPr>
        <w:t>docx</w:t>
      </w:r>
      <w:r>
        <w:t xml:space="preserve">. Если нет - попробуйте уменьшить количество переводов строки внутри ключевого слова путем разбиения его на несколько ключевых слов. Если это невозможно, замените часть переводов строк внутри ключевых слов текстом </w:t>
      </w:r>
      <w:r>
        <w:rPr>
          <w:b/>
          <w:bCs/>
        </w:rPr>
        <w:t>RKSNewLine</w:t>
      </w:r>
      <w:r>
        <w:t xml:space="preserve">. Например: </w:t>
      </w:r>
      <w:r>
        <w:rPr>
          <w:sz w:val="28"/>
          <w:szCs w:val="28"/>
        </w:rPr>
        <w:t>{ВСЕ([,RKSNewLine]- {...</w:t>
      </w:r>
    </w:p>
    <w:p w:rsidR="006A71D7" w:rsidRPr="00D600CE" w:rsidRDefault="006A71D7" w:rsidP="006A71D7">
      <w:pPr>
        <w:pStyle w:val="affffc"/>
      </w:pPr>
      <w:bookmarkStart w:id="523" w:name="_Toc445388377"/>
      <w:r w:rsidRPr="00D600CE">
        <w:lastRenderedPageBreak/>
        <w:t>Перечень сокращений</w:t>
      </w:r>
      <w:bookmarkEnd w:id="523"/>
    </w:p>
    <w:p w:rsidR="00AA2924" w:rsidRPr="00D600CE" w:rsidRDefault="00AA2924" w:rsidP="00AA2924">
      <w:pPr>
        <w:pStyle w:val="afd"/>
      </w:pPr>
      <w:r w:rsidRPr="00D600CE">
        <w:t>В документе используются следующие сокращения:</w:t>
      </w:r>
    </w:p>
    <w:p w:rsidR="00D9267A" w:rsidRPr="00D600CE" w:rsidRDefault="00D9267A" w:rsidP="00AA2924">
      <w:pPr>
        <w:pStyle w:val="afd"/>
      </w:pPr>
    </w:p>
    <w:p w:rsidR="00870EA1" w:rsidRPr="00D600CE" w:rsidRDefault="00870EA1" w:rsidP="00870EA1">
      <w:pPr>
        <w:pStyle w:val="afd"/>
      </w:pPr>
      <w:r w:rsidRPr="00D600CE">
        <w:t>АП – административное правонарушение;</w:t>
      </w:r>
    </w:p>
    <w:p w:rsidR="00AA4539" w:rsidRPr="00D600CE" w:rsidRDefault="00AA4539" w:rsidP="00F951CF">
      <w:pPr>
        <w:pStyle w:val="afd"/>
      </w:pPr>
      <w:r w:rsidRPr="00D600CE">
        <w:t>БД – база данных;</w:t>
      </w:r>
    </w:p>
    <w:p w:rsidR="00870EA1" w:rsidRPr="00D600CE" w:rsidRDefault="00870EA1" w:rsidP="00870EA1">
      <w:pPr>
        <w:pStyle w:val="afd"/>
      </w:pPr>
      <w:r w:rsidRPr="00D600CE">
        <w:rPr>
          <w:bCs/>
        </w:rPr>
        <w:t xml:space="preserve">БП – </w:t>
      </w:r>
      <w:r w:rsidRPr="00D600CE">
        <w:t>бюджетополучатель;</w:t>
      </w:r>
    </w:p>
    <w:p w:rsidR="00AA4539" w:rsidRPr="00D600CE" w:rsidRDefault="00AA4539" w:rsidP="00F951CF">
      <w:pPr>
        <w:pStyle w:val="afd"/>
      </w:pPr>
      <w:r w:rsidRPr="00D600CE">
        <w:t>ИНН – идентификационный номер налогоплательщика;</w:t>
      </w:r>
    </w:p>
    <w:p w:rsidR="00870EA1" w:rsidRPr="00D600CE" w:rsidRDefault="00870EA1" w:rsidP="00870EA1">
      <w:pPr>
        <w:pStyle w:val="afd"/>
      </w:pPr>
      <w:r w:rsidRPr="00D600CE">
        <w:rPr>
          <w:bCs/>
        </w:rPr>
        <w:t xml:space="preserve">КМ – </w:t>
      </w:r>
      <w:r w:rsidRPr="00D600CE">
        <w:t>контрольное мероприятие;</w:t>
      </w:r>
    </w:p>
    <w:p w:rsidR="00870EA1" w:rsidRPr="00D600CE" w:rsidRDefault="00870EA1" w:rsidP="00870EA1">
      <w:pPr>
        <w:pStyle w:val="afd"/>
      </w:pPr>
      <w:r w:rsidRPr="00D600CE">
        <w:rPr>
          <w:bCs/>
        </w:rPr>
        <w:t>КОСГУ - классификация операций сектора государственного управления;</w:t>
      </w:r>
    </w:p>
    <w:p w:rsidR="00870EA1" w:rsidRPr="00D600CE" w:rsidRDefault="00870EA1" w:rsidP="00F951CF">
      <w:pPr>
        <w:pStyle w:val="afd"/>
      </w:pPr>
      <w:r w:rsidRPr="00D600CE">
        <w:rPr>
          <w:bCs/>
        </w:rPr>
        <w:t>КРД – к</w:t>
      </w:r>
      <w:r w:rsidRPr="00D600CE">
        <w:t>онтрольно-ревизионная деятельность;</w:t>
      </w:r>
    </w:p>
    <w:p w:rsidR="00870EA1" w:rsidRPr="00D600CE" w:rsidRDefault="00870EA1" w:rsidP="00F951CF">
      <w:pPr>
        <w:pStyle w:val="afd"/>
      </w:pPr>
      <w:r w:rsidRPr="00D600CE">
        <w:rPr>
          <w:bCs/>
        </w:rPr>
        <w:t>НПА – н</w:t>
      </w:r>
      <w:r w:rsidRPr="00D600CE">
        <w:t>ормативно-правовой акт;</w:t>
      </w:r>
    </w:p>
    <w:p w:rsidR="003039F6" w:rsidRPr="00D600CE" w:rsidRDefault="0017312A" w:rsidP="00F951CF">
      <w:pPr>
        <w:pStyle w:val="afd"/>
      </w:pPr>
      <w:r w:rsidRPr="00D600CE">
        <w:t>ПК - программный комплекс</w:t>
      </w:r>
      <w:r w:rsidR="00870EA1" w:rsidRPr="00D600CE">
        <w:t>;</w:t>
      </w:r>
    </w:p>
    <w:p w:rsidR="00870EA1" w:rsidRPr="00D600CE" w:rsidRDefault="00870EA1" w:rsidP="00870EA1">
      <w:pPr>
        <w:pStyle w:val="afd"/>
      </w:pPr>
      <w:r w:rsidRPr="00D600CE">
        <w:rPr>
          <w:bCs/>
        </w:rPr>
        <w:t>ФИО – ф</w:t>
      </w:r>
      <w:r w:rsidRPr="00D600CE">
        <w:t>амилия имя отчество;</w:t>
      </w:r>
    </w:p>
    <w:p w:rsidR="00870EA1" w:rsidRPr="00D600CE" w:rsidRDefault="00870EA1" w:rsidP="00870EA1">
      <w:pPr>
        <w:pStyle w:val="afd"/>
      </w:pPr>
      <w:r w:rsidRPr="00D600CE">
        <w:rPr>
          <w:bCs/>
        </w:rPr>
        <w:t>ЭП – э</w:t>
      </w:r>
      <w:r w:rsidRPr="00D600CE">
        <w:t>лектронная подпись.</w:t>
      </w:r>
    </w:p>
    <w:p w:rsidR="00870EA1" w:rsidRPr="00D600CE" w:rsidRDefault="00870EA1" w:rsidP="00F951CF">
      <w:pPr>
        <w:pStyle w:val="afd"/>
      </w:pPr>
    </w:p>
    <w:p w:rsidR="00870EA1" w:rsidRPr="00D600CE" w:rsidRDefault="00870EA1" w:rsidP="00F951CF">
      <w:pPr>
        <w:pStyle w:val="afd"/>
      </w:pPr>
    </w:p>
    <w:p w:rsidR="00870EA1" w:rsidRPr="00D600CE" w:rsidRDefault="00870EA1" w:rsidP="00F951CF">
      <w:pPr>
        <w:pStyle w:val="afd"/>
      </w:pPr>
    </w:p>
    <w:p w:rsidR="00870EA1" w:rsidRPr="00D600CE" w:rsidRDefault="00870EA1" w:rsidP="00F951CF">
      <w:pPr>
        <w:pStyle w:val="afd"/>
      </w:pPr>
    </w:p>
    <w:p w:rsidR="00870EA1" w:rsidRPr="00D600CE" w:rsidRDefault="00870EA1" w:rsidP="00F951CF">
      <w:pPr>
        <w:pStyle w:val="afd"/>
      </w:pPr>
    </w:p>
    <w:p w:rsidR="00870EA1" w:rsidRPr="00D600CE" w:rsidRDefault="00870EA1" w:rsidP="00870EA1">
      <w:pPr>
        <w:pStyle w:val="afd"/>
        <w:rPr>
          <w:bCs/>
        </w:rPr>
      </w:pPr>
    </w:p>
    <w:p w:rsidR="00870EA1" w:rsidRPr="00D600CE" w:rsidRDefault="00870EA1" w:rsidP="00870EA1">
      <w:pPr>
        <w:pStyle w:val="afd"/>
      </w:pPr>
    </w:p>
    <w:p w:rsidR="00870EA1" w:rsidRPr="00D600CE" w:rsidRDefault="00870EA1" w:rsidP="00F951CF">
      <w:pPr>
        <w:pStyle w:val="afd"/>
        <w:rPr>
          <w:b/>
        </w:rPr>
      </w:pPr>
    </w:p>
    <w:p w:rsidR="000A2920" w:rsidRPr="00D600CE" w:rsidRDefault="000A2920" w:rsidP="00A06BB0">
      <w:pPr>
        <w:pStyle w:val="affffc"/>
      </w:pPr>
      <w:bookmarkStart w:id="524" w:name="_Toc445388378"/>
      <w:r w:rsidRPr="00D600CE">
        <w:lastRenderedPageBreak/>
        <w:t>Лист регистрации изменений</w:t>
      </w:r>
      <w:bookmarkEnd w:id="1"/>
      <w:bookmarkEnd w:id="524"/>
    </w:p>
    <w:tbl>
      <w:tblPr>
        <w:tblW w:w="1027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90"/>
        <w:gridCol w:w="6651"/>
        <w:gridCol w:w="1134"/>
        <w:gridCol w:w="1701"/>
      </w:tblGrid>
      <w:tr w:rsidR="009F4672" w:rsidRPr="00D600CE" w:rsidTr="007A0A18">
        <w:trPr>
          <w:cantSplit/>
          <w:trHeight w:val="230"/>
        </w:trPr>
        <w:tc>
          <w:tcPr>
            <w:tcW w:w="790" w:type="dxa"/>
            <w:vMerge w:val="restart"/>
            <w:tcBorders>
              <w:top w:val="single" w:sz="6" w:space="0" w:color="auto"/>
              <w:left w:val="single" w:sz="8" w:space="0" w:color="auto"/>
              <w:bottom w:val="single" w:sz="6" w:space="0" w:color="auto"/>
              <w:right w:val="single" w:sz="6" w:space="0" w:color="auto"/>
            </w:tcBorders>
            <w:shd w:val="clear" w:color="auto" w:fill="D9D9D9"/>
            <w:vAlign w:val="center"/>
          </w:tcPr>
          <w:p w:rsidR="009F4672" w:rsidRPr="00D600CE" w:rsidRDefault="009F4672" w:rsidP="006C2278">
            <w:pPr>
              <w:pStyle w:val="afff7"/>
            </w:pPr>
            <w:r w:rsidRPr="00D600CE">
              <w:t>Номер версии</w:t>
            </w:r>
          </w:p>
        </w:tc>
        <w:tc>
          <w:tcPr>
            <w:tcW w:w="6651" w:type="dxa"/>
            <w:vMerge w:val="restart"/>
            <w:tcBorders>
              <w:top w:val="single" w:sz="6" w:space="0" w:color="auto"/>
              <w:left w:val="single" w:sz="6" w:space="0" w:color="auto"/>
              <w:bottom w:val="single" w:sz="6" w:space="0" w:color="auto"/>
              <w:right w:val="single" w:sz="6" w:space="0" w:color="auto"/>
            </w:tcBorders>
            <w:shd w:val="clear" w:color="auto" w:fill="D9D9D9"/>
            <w:vAlign w:val="center"/>
          </w:tcPr>
          <w:p w:rsidR="009F4672" w:rsidRPr="00D600CE" w:rsidRDefault="009F4672" w:rsidP="006C2278">
            <w:pPr>
              <w:pStyle w:val="afff7"/>
            </w:pPr>
            <w:r w:rsidRPr="00D600CE">
              <w:t>Примечание</w:t>
            </w:r>
          </w:p>
        </w:tc>
        <w:tc>
          <w:tcPr>
            <w:tcW w:w="1134" w:type="dxa"/>
            <w:vMerge w:val="restart"/>
            <w:tcBorders>
              <w:top w:val="single" w:sz="6" w:space="0" w:color="auto"/>
              <w:left w:val="single" w:sz="6" w:space="0" w:color="auto"/>
              <w:bottom w:val="single" w:sz="6" w:space="0" w:color="auto"/>
              <w:right w:val="single" w:sz="8" w:space="0" w:color="auto"/>
            </w:tcBorders>
            <w:shd w:val="clear" w:color="auto" w:fill="D9D9D9"/>
            <w:vAlign w:val="center"/>
          </w:tcPr>
          <w:p w:rsidR="009F4672" w:rsidRPr="00D600CE" w:rsidRDefault="009F4672" w:rsidP="006C2278">
            <w:pPr>
              <w:pStyle w:val="afff7"/>
            </w:pPr>
            <w:r w:rsidRPr="00D600CE">
              <w:t>Дата</w:t>
            </w:r>
          </w:p>
        </w:tc>
        <w:tc>
          <w:tcPr>
            <w:tcW w:w="1701" w:type="dxa"/>
            <w:vMerge w:val="restart"/>
            <w:tcBorders>
              <w:top w:val="single" w:sz="6" w:space="0" w:color="auto"/>
              <w:left w:val="single" w:sz="6" w:space="0" w:color="auto"/>
              <w:bottom w:val="single" w:sz="6" w:space="0" w:color="auto"/>
              <w:right w:val="single" w:sz="8" w:space="0" w:color="auto"/>
            </w:tcBorders>
            <w:shd w:val="clear" w:color="auto" w:fill="D9D9D9"/>
            <w:vAlign w:val="center"/>
          </w:tcPr>
          <w:p w:rsidR="009F4672" w:rsidRPr="00D600CE" w:rsidRDefault="009F4672" w:rsidP="006C2278">
            <w:pPr>
              <w:pStyle w:val="afff7"/>
            </w:pPr>
            <w:r w:rsidRPr="00D600CE">
              <w:t>ФИО исполнителя</w:t>
            </w:r>
          </w:p>
        </w:tc>
      </w:tr>
      <w:tr w:rsidR="009F4672" w:rsidRPr="00D600CE" w:rsidTr="007A0A18">
        <w:trPr>
          <w:cantSplit/>
          <w:trHeight w:val="230"/>
        </w:trPr>
        <w:tc>
          <w:tcPr>
            <w:tcW w:w="790" w:type="dxa"/>
            <w:vMerge/>
            <w:tcBorders>
              <w:top w:val="single" w:sz="6" w:space="0" w:color="auto"/>
              <w:left w:val="single" w:sz="8" w:space="0" w:color="auto"/>
              <w:bottom w:val="single" w:sz="6" w:space="0" w:color="auto"/>
              <w:right w:val="single" w:sz="6" w:space="0" w:color="auto"/>
            </w:tcBorders>
            <w:shd w:val="clear" w:color="auto" w:fill="D9D9D9"/>
          </w:tcPr>
          <w:p w:rsidR="009F4672" w:rsidRPr="00D600CE" w:rsidRDefault="009F4672" w:rsidP="006C2278">
            <w:pPr>
              <w:pStyle w:val="afff7"/>
            </w:pPr>
          </w:p>
        </w:tc>
        <w:tc>
          <w:tcPr>
            <w:tcW w:w="6651" w:type="dxa"/>
            <w:vMerge/>
            <w:tcBorders>
              <w:top w:val="single" w:sz="6" w:space="0" w:color="auto"/>
              <w:left w:val="single" w:sz="6" w:space="0" w:color="auto"/>
              <w:bottom w:val="single" w:sz="6" w:space="0" w:color="auto"/>
              <w:right w:val="single" w:sz="6" w:space="0" w:color="auto"/>
            </w:tcBorders>
            <w:shd w:val="clear" w:color="auto" w:fill="D9D9D9"/>
          </w:tcPr>
          <w:p w:rsidR="009F4672" w:rsidRPr="00D600CE" w:rsidRDefault="009F4672" w:rsidP="006C2278">
            <w:pPr>
              <w:pStyle w:val="afff7"/>
            </w:pPr>
          </w:p>
        </w:tc>
        <w:tc>
          <w:tcPr>
            <w:tcW w:w="1134" w:type="dxa"/>
            <w:vMerge/>
            <w:tcBorders>
              <w:top w:val="single" w:sz="6" w:space="0" w:color="auto"/>
              <w:left w:val="single" w:sz="6" w:space="0" w:color="auto"/>
              <w:bottom w:val="single" w:sz="6" w:space="0" w:color="auto"/>
              <w:right w:val="single" w:sz="6" w:space="0" w:color="auto"/>
            </w:tcBorders>
            <w:shd w:val="clear" w:color="auto" w:fill="D9D9D9"/>
            <w:vAlign w:val="center"/>
          </w:tcPr>
          <w:p w:rsidR="009F4672" w:rsidRPr="00D600CE" w:rsidRDefault="009F4672" w:rsidP="006C2278">
            <w:pPr>
              <w:pStyle w:val="afff7"/>
            </w:pPr>
          </w:p>
        </w:tc>
        <w:tc>
          <w:tcPr>
            <w:tcW w:w="1701" w:type="dxa"/>
            <w:vMerge/>
            <w:tcBorders>
              <w:top w:val="single" w:sz="6" w:space="0" w:color="auto"/>
              <w:left w:val="single" w:sz="6" w:space="0" w:color="auto"/>
              <w:bottom w:val="single" w:sz="6" w:space="0" w:color="auto"/>
              <w:right w:val="single" w:sz="8" w:space="0" w:color="auto"/>
            </w:tcBorders>
            <w:shd w:val="clear" w:color="auto" w:fill="D9D9D9"/>
          </w:tcPr>
          <w:p w:rsidR="009F4672" w:rsidRPr="00D600CE" w:rsidRDefault="009F4672" w:rsidP="006C2278">
            <w:pPr>
              <w:pStyle w:val="afff7"/>
            </w:pPr>
          </w:p>
        </w:tc>
      </w:tr>
      <w:tr w:rsidR="009F4672" w:rsidRPr="00D600CE" w:rsidTr="007A0A18">
        <w:tc>
          <w:tcPr>
            <w:tcW w:w="790" w:type="dxa"/>
            <w:tcBorders>
              <w:top w:val="single" w:sz="6" w:space="0" w:color="auto"/>
              <w:left w:val="single" w:sz="8" w:space="0" w:color="auto"/>
              <w:bottom w:val="single" w:sz="6" w:space="0" w:color="auto"/>
              <w:right w:val="single" w:sz="6" w:space="0" w:color="auto"/>
            </w:tcBorders>
          </w:tcPr>
          <w:p w:rsidR="009F4672" w:rsidRPr="00D600CE" w:rsidRDefault="007A0A18" w:rsidP="00E67948">
            <w:pPr>
              <w:pStyle w:val="afff7"/>
            </w:pPr>
            <w:r w:rsidRPr="00D600CE">
              <w:t>01</w:t>
            </w:r>
          </w:p>
        </w:tc>
        <w:tc>
          <w:tcPr>
            <w:tcW w:w="6651" w:type="dxa"/>
            <w:tcBorders>
              <w:top w:val="single" w:sz="6" w:space="0" w:color="auto"/>
              <w:left w:val="single" w:sz="6" w:space="0" w:color="auto"/>
              <w:bottom w:val="single" w:sz="6" w:space="0" w:color="auto"/>
              <w:right w:val="single" w:sz="6" w:space="0" w:color="auto"/>
            </w:tcBorders>
          </w:tcPr>
          <w:p w:rsidR="009F4672" w:rsidRPr="00D600CE" w:rsidRDefault="009F4672" w:rsidP="002D0B3A">
            <w:pPr>
              <w:pStyle w:val="afff6"/>
            </w:pPr>
            <w:r w:rsidRPr="00D600CE">
              <w:t>Начальная версия</w:t>
            </w:r>
          </w:p>
        </w:tc>
        <w:tc>
          <w:tcPr>
            <w:tcW w:w="1134" w:type="dxa"/>
            <w:tcBorders>
              <w:top w:val="single" w:sz="6" w:space="0" w:color="auto"/>
              <w:left w:val="single" w:sz="6" w:space="0" w:color="auto"/>
              <w:bottom w:val="single" w:sz="6" w:space="0" w:color="auto"/>
              <w:right w:val="single" w:sz="6" w:space="0" w:color="auto"/>
            </w:tcBorders>
          </w:tcPr>
          <w:p w:rsidR="009F4672" w:rsidRPr="00D600CE" w:rsidRDefault="00741C51" w:rsidP="00C21A54">
            <w:pPr>
              <w:pStyle w:val="afff7"/>
            </w:pPr>
            <w:r>
              <w:t>18</w:t>
            </w:r>
            <w:r w:rsidR="007A0A18" w:rsidRPr="00D600CE">
              <w:t>.</w:t>
            </w:r>
            <w:r w:rsidR="00EF3A88" w:rsidRPr="00D600CE">
              <w:t>02</w:t>
            </w:r>
            <w:r w:rsidR="007A0A18" w:rsidRPr="00D600CE">
              <w:t>.201</w:t>
            </w:r>
            <w:r w:rsidR="00EF3A88" w:rsidRPr="00D600CE">
              <w:t>6</w:t>
            </w:r>
          </w:p>
        </w:tc>
        <w:tc>
          <w:tcPr>
            <w:tcW w:w="1701" w:type="dxa"/>
            <w:tcBorders>
              <w:top w:val="single" w:sz="6" w:space="0" w:color="auto"/>
              <w:left w:val="single" w:sz="6" w:space="0" w:color="auto"/>
              <w:bottom w:val="single" w:sz="6" w:space="0" w:color="auto"/>
              <w:right w:val="single" w:sz="8" w:space="0" w:color="auto"/>
            </w:tcBorders>
          </w:tcPr>
          <w:p w:rsidR="003C2E5F" w:rsidRPr="00D600CE" w:rsidRDefault="0017312A" w:rsidP="0017312A">
            <w:pPr>
              <w:pStyle w:val="afff6"/>
            </w:pPr>
            <w:r w:rsidRPr="00D600CE">
              <w:t>Алдушкин</w:t>
            </w:r>
            <w:r w:rsidR="00555E04" w:rsidRPr="00D600CE">
              <w:t xml:space="preserve"> </w:t>
            </w:r>
            <w:r w:rsidRPr="00D600CE">
              <w:t>Н</w:t>
            </w:r>
            <w:r w:rsidR="00555E04" w:rsidRPr="00D600CE">
              <w:t>.</w:t>
            </w:r>
            <w:r w:rsidRPr="00D600CE">
              <w:t>И</w:t>
            </w:r>
            <w:r w:rsidR="00555E04" w:rsidRPr="00D600CE">
              <w:t>.</w:t>
            </w:r>
          </w:p>
        </w:tc>
      </w:tr>
      <w:tr w:rsidR="00555E04" w:rsidRPr="00D600CE" w:rsidTr="007A0A18">
        <w:tc>
          <w:tcPr>
            <w:tcW w:w="790" w:type="dxa"/>
            <w:tcBorders>
              <w:top w:val="single" w:sz="6" w:space="0" w:color="auto"/>
              <w:left w:val="single" w:sz="8" w:space="0" w:color="auto"/>
              <w:bottom w:val="single" w:sz="6" w:space="0" w:color="auto"/>
              <w:right w:val="single" w:sz="6" w:space="0" w:color="auto"/>
            </w:tcBorders>
          </w:tcPr>
          <w:p w:rsidR="00555E04" w:rsidRPr="00D600CE" w:rsidRDefault="00555E04" w:rsidP="00E67948">
            <w:pPr>
              <w:pStyle w:val="afff7"/>
            </w:pPr>
          </w:p>
        </w:tc>
        <w:tc>
          <w:tcPr>
            <w:tcW w:w="6651" w:type="dxa"/>
            <w:tcBorders>
              <w:top w:val="single" w:sz="6" w:space="0" w:color="auto"/>
              <w:left w:val="single" w:sz="6" w:space="0" w:color="auto"/>
              <w:bottom w:val="single" w:sz="6" w:space="0" w:color="auto"/>
              <w:right w:val="single" w:sz="6" w:space="0" w:color="auto"/>
            </w:tcBorders>
          </w:tcPr>
          <w:p w:rsidR="00555E04" w:rsidRPr="00D600CE" w:rsidRDefault="00555E04" w:rsidP="002D0B3A">
            <w:pPr>
              <w:pStyle w:val="afff6"/>
            </w:pPr>
          </w:p>
        </w:tc>
        <w:tc>
          <w:tcPr>
            <w:tcW w:w="1134" w:type="dxa"/>
            <w:tcBorders>
              <w:top w:val="single" w:sz="6" w:space="0" w:color="auto"/>
              <w:left w:val="single" w:sz="6" w:space="0" w:color="auto"/>
              <w:bottom w:val="single" w:sz="6" w:space="0" w:color="auto"/>
              <w:right w:val="single" w:sz="6" w:space="0" w:color="auto"/>
            </w:tcBorders>
          </w:tcPr>
          <w:p w:rsidR="00555E04" w:rsidRPr="00D600CE" w:rsidRDefault="00555E04" w:rsidP="004019B2">
            <w:pPr>
              <w:pStyle w:val="afff7"/>
            </w:pPr>
          </w:p>
        </w:tc>
        <w:tc>
          <w:tcPr>
            <w:tcW w:w="1701" w:type="dxa"/>
            <w:tcBorders>
              <w:top w:val="single" w:sz="6" w:space="0" w:color="auto"/>
              <w:left w:val="single" w:sz="6" w:space="0" w:color="auto"/>
              <w:bottom w:val="single" w:sz="6" w:space="0" w:color="auto"/>
              <w:right w:val="single" w:sz="8" w:space="0" w:color="auto"/>
            </w:tcBorders>
          </w:tcPr>
          <w:p w:rsidR="00555E04" w:rsidRPr="00D600CE" w:rsidRDefault="00555E04" w:rsidP="00785411">
            <w:pPr>
              <w:pStyle w:val="afff6"/>
            </w:pPr>
          </w:p>
        </w:tc>
      </w:tr>
    </w:tbl>
    <w:p w:rsidR="00D81E84" w:rsidRPr="00D600CE" w:rsidRDefault="00D81E84" w:rsidP="00703A11">
      <w:pPr>
        <w:pStyle w:val="afd"/>
      </w:pPr>
    </w:p>
    <w:sectPr w:rsidR="00D81E84" w:rsidRPr="00D600CE" w:rsidSect="006B6DB6">
      <w:headerReference w:type="default" r:id="rId373"/>
      <w:footerReference w:type="default" r:id="rId374"/>
      <w:headerReference w:type="first" r:id="rId375"/>
      <w:footerReference w:type="first" r:id="rId376"/>
      <w:pgSz w:w="11906" w:h="16838" w:code="9"/>
      <w:pgMar w:top="567" w:right="567" w:bottom="851" w:left="1134"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13EB" w:rsidRDefault="00D513EB">
      <w:r>
        <w:separator/>
      </w:r>
    </w:p>
    <w:p w:rsidR="00D513EB" w:rsidRDefault="00D513EB"/>
    <w:p w:rsidR="00D513EB" w:rsidRDefault="00D513EB"/>
    <w:p w:rsidR="00D513EB" w:rsidRDefault="00D513EB"/>
    <w:p w:rsidR="00D513EB" w:rsidRDefault="00D513EB"/>
    <w:p w:rsidR="00D513EB" w:rsidRDefault="00D513EB"/>
    <w:p w:rsidR="00D513EB" w:rsidRDefault="00D513EB"/>
    <w:p w:rsidR="00D513EB" w:rsidRDefault="00D513EB"/>
  </w:endnote>
  <w:endnote w:type="continuationSeparator" w:id="0">
    <w:p w:rsidR="00D513EB" w:rsidRDefault="00D513EB">
      <w:r>
        <w:continuationSeparator/>
      </w:r>
    </w:p>
    <w:p w:rsidR="00D513EB" w:rsidRDefault="00D513EB"/>
    <w:p w:rsidR="00D513EB" w:rsidRDefault="00D513EB"/>
    <w:p w:rsidR="00D513EB" w:rsidRDefault="00D513EB"/>
    <w:p w:rsidR="00D513EB" w:rsidRDefault="00D513EB"/>
    <w:p w:rsidR="00D513EB" w:rsidRDefault="00D513EB"/>
    <w:p w:rsidR="00D513EB" w:rsidRDefault="00D513EB"/>
    <w:p w:rsidR="00D513EB" w:rsidRDefault="00D513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2" w:type="dxa"/>
      <w:tblBorders>
        <w:top w:val="single" w:sz="4" w:space="0" w:color="808080"/>
      </w:tblBorders>
      <w:tblLook w:val="01E0" w:firstRow="1" w:lastRow="1" w:firstColumn="1" w:lastColumn="1" w:noHBand="0" w:noVBand="0"/>
    </w:tblPr>
    <w:tblGrid>
      <w:gridCol w:w="5403"/>
      <w:gridCol w:w="5090"/>
    </w:tblGrid>
    <w:tr w:rsidR="00C43A92" w:rsidRPr="00B94E3B">
      <w:tc>
        <w:tcPr>
          <w:tcW w:w="5403" w:type="dxa"/>
          <w:tcBorders>
            <w:top w:val="single" w:sz="4" w:space="0" w:color="808080"/>
          </w:tcBorders>
        </w:tcPr>
        <w:p w:rsidR="00C43A92" w:rsidRPr="007B138F" w:rsidRDefault="00C43A92" w:rsidP="006D7A8B">
          <w:pPr>
            <w:pStyle w:val="1c"/>
            <w:ind w:right="360"/>
          </w:pPr>
        </w:p>
      </w:tc>
      <w:tc>
        <w:tcPr>
          <w:tcW w:w="5090" w:type="dxa"/>
          <w:tcBorders>
            <w:top w:val="single" w:sz="4" w:space="0" w:color="808080"/>
          </w:tcBorders>
        </w:tcPr>
        <w:p w:rsidR="00C43A92" w:rsidRPr="004E2EC4" w:rsidRDefault="00C43A92" w:rsidP="004E2EC4">
          <w:pPr>
            <w:pStyle w:val="2f4"/>
          </w:pPr>
          <w:r>
            <w:t>Редакция</w:t>
          </w:r>
          <w:r>
            <w:rPr>
              <w:lang w:val="en-US"/>
            </w:rPr>
            <w:t xml:space="preserve"> 0</w:t>
          </w:r>
          <w:r>
            <w:t>1</w:t>
          </w:r>
        </w:p>
      </w:tc>
    </w:tr>
  </w:tbl>
  <w:p w:rsidR="00C43A92" w:rsidRDefault="00C43A92" w:rsidP="00CD468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A92" w:rsidRPr="006D7A8B" w:rsidRDefault="00C43A92" w:rsidP="006D7A8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13EB" w:rsidRDefault="00D513EB">
      <w:r>
        <w:separator/>
      </w:r>
    </w:p>
  </w:footnote>
  <w:footnote w:type="continuationSeparator" w:id="0">
    <w:p w:rsidR="00D513EB" w:rsidRDefault="00D513EB">
      <w:r>
        <w:continuationSeparator/>
      </w:r>
    </w:p>
    <w:p w:rsidR="00D513EB" w:rsidRDefault="00D513EB"/>
    <w:p w:rsidR="00D513EB" w:rsidRDefault="00D513EB"/>
    <w:p w:rsidR="00D513EB" w:rsidRDefault="00D513EB"/>
    <w:p w:rsidR="00D513EB" w:rsidRDefault="00D513EB"/>
    <w:p w:rsidR="00D513EB" w:rsidRDefault="00D513EB"/>
    <w:p w:rsidR="00D513EB" w:rsidRDefault="00D513EB"/>
    <w:p w:rsidR="00D513EB" w:rsidRDefault="00D513E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2" w:type="dxa"/>
      <w:tblBorders>
        <w:insideH w:val="single" w:sz="4" w:space="0" w:color="808080"/>
      </w:tblBorders>
      <w:tblLook w:val="01E0" w:firstRow="1" w:lastRow="1" w:firstColumn="1" w:lastColumn="1" w:noHBand="0" w:noVBand="0"/>
    </w:tblPr>
    <w:tblGrid>
      <w:gridCol w:w="3157"/>
      <w:gridCol w:w="7336"/>
    </w:tblGrid>
    <w:tr w:rsidR="00C43A92" w:rsidRPr="00B94E3B" w:rsidTr="00433800">
      <w:tc>
        <w:tcPr>
          <w:tcW w:w="3157" w:type="dxa"/>
          <w:tcBorders>
            <w:bottom w:val="single" w:sz="4" w:space="0" w:color="808080"/>
          </w:tcBorders>
        </w:tcPr>
        <w:p w:rsidR="00C43A92" w:rsidRPr="007B138F" w:rsidRDefault="00C43A92" w:rsidP="006D7A8B">
          <w:pPr>
            <w:pStyle w:val="1c"/>
          </w:pPr>
        </w:p>
      </w:tc>
      <w:tc>
        <w:tcPr>
          <w:tcW w:w="7336" w:type="dxa"/>
          <w:tcBorders>
            <w:bottom w:val="single" w:sz="4" w:space="0" w:color="808080"/>
          </w:tcBorders>
        </w:tcPr>
        <w:p w:rsidR="00C43A92" w:rsidRPr="00B94E3B" w:rsidRDefault="00C43A92" w:rsidP="006D7A8B">
          <w:pPr>
            <w:pStyle w:val="2f4"/>
          </w:pPr>
          <w:r>
            <w:t xml:space="preserve">СТРАНИЦА </w:t>
          </w:r>
          <w:r>
            <w:fldChar w:fldCharType="begin"/>
          </w:r>
          <w:r>
            <w:instrText xml:space="preserve"> PAGE </w:instrText>
          </w:r>
          <w:r>
            <w:fldChar w:fldCharType="separate"/>
          </w:r>
          <w:r w:rsidR="00C06705">
            <w:rPr>
              <w:noProof/>
            </w:rPr>
            <w:t>2</w:t>
          </w:r>
          <w:r>
            <w:rPr>
              <w:noProof/>
            </w:rPr>
            <w:fldChar w:fldCharType="end"/>
          </w:r>
        </w:p>
      </w:tc>
    </w:tr>
    <w:tr w:rsidR="00C43A92" w:rsidRPr="00B94E3B" w:rsidTr="00433800">
      <w:tc>
        <w:tcPr>
          <w:tcW w:w="3157" w:type="dxa"/>
          <w:tcBorders>
            <w:top w:val="single" w:sz="4" w:space="0" w:color="808080"/>
          </w:tcBorders>
        </w:tcPr>
        <w:p w:rsidR="00C43A92" w:rsidRPr="00785411" w:rsidRDefault="00C43A92" w:rsidP="00CD2524">
          <w:pPr>
            <w:pStyle w:val="1c"/>
          </w:pPr>
          <w:r w:rsidRPr="0089711A">
            <w:rPr>
              <w:spacing w:val="0"/>
            </w:rPr>
            <w:t>ПК</w:t>
          </w:r>
          <w:r>
            <w:rPr>
              <w:spacing w:val="0"/>
            </w:rPr>
            <w:t xml:space="preserve"> «Ревизор-смарт»</w:t>
          </w:r>
        </w:p>
      </w:tc>
      <w:tc>
        <w:tcPr>
          <w:tcW w:w="7336" w:type="dxa"/>
          <w:tcBorders>
            <w:top w:val="single" w:sz="4" w:space="0" w:color="808080"/>
          </w:tcBorders>
        </w:tcPr>
        <w:p w:rsidR="00C43A92" w:rsidRPr="001A0A36" w:rsidRDefault="00C43A92" w:rsidP="0089711A">
          <w:pPr>
            <w:pStyle w:val="2f4"/>
          </w:pPr>
          <w:r w:rsidRPr="00D600CE">
            <w:t>Описание основных операций</w:t>
          </w:r>
        </w:p>
      </w:tc>
    </w:tr>
  </w:tbl>
  <w:p w:rsidR="00C43A92" w:rsidRDefault="00C43A92" w:rsidP="009735A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A92" w:rsidRPr="0044178A" w:rsidRDefault="00C43A92" w:rsidP="00F00CF2">
    <w:pPr>
      <w:pStyle w:val="afff4"/>
    </w:pPr>
    <w:r w:rsidRPr="00B943B2">
      <w:t>УТВЕРЖДЕНО</w:t>
    </w:r>
    <w:r w:rsidRPr="00B943B2">
      <w:br/>
    </w:r>
    <w:r w:rsidRPr="00B943B2">
      <w:rPr>
        <w:bCs/>
        <w:iCs/>
      </w:rPr>
      <w:t>Р.КС.</w:t>
    </w:r>
    <w:r w:rsidRPr="00644BDA">
      <w:rPr>
        <w:bCs/>
        <w:iCs/>
      </w:rPr>
      <w:t xml:space="preserve"> </w:t>
    </w:r>
    <w:r>
      <w:rPr>
        <w:bCs/>
        <w:iCs/>
      </w:rPr>
      <w:t>0803</w:t>
    </w:r>
    <w:r w:rsidRPr="00750F24">
      <w:rPr>
        <w:bCs/>
        <w:iCs/>
      </w:rPr>
      <w:t xml:space="preserve">0-01 34 </w:t>
    </w:r>
    <w:r w:rsidRPr="00C20E24">
      <w:rPr>
        <w:bCs/>
        <w:iCs/>
      </w:rPr>
      <w:t>0</w:t>
    </w:r>
    <w:r>
      <w:rPr>
        <w:bCs/>
        <w:iCs/>
      </w:rPr>
      <w:t>3</w:t>
    </w:r>
    <w:r w:rsidRPr="00C20E24">
      <w:noBreakHyphen/>
      <w:t>ЛУ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5F0132E"/>
    <w:lvl w:ilvl="0">
      <w:start w:val="1"/>
      <w:numFmt w:val="decimal"/>
      <w:pStyle w:val="4"/>
      <w:lvlText w:val="%1."/>
      <w:lvlJc w:val="left"/>
      <w:pPr>
        <w:tabs>
          <w:tab w:val="num" w:pos="1492"/>
        </w:tabs>
        <w:ind w:left="1492" w:hanging="360"/>
      </w:pPr>
    </w:lvl>
  </w:abstractNum>
  <w:abstractNum w:abstractNumId="1">
    <w:nsid w:val="FFFFFF7D"/>
    <w:multiLevelType w:val="singleLevel"/>
    <w:tmpl w:val="C02276F4"/>
    <w:lvl w:ilvl="0">
      <w:start w:val="1"/>
      <w:numFmt w:val="decimal"/>
      <w:pStyle w:val="5"/>
      <w:lvlText w:val="%1."/>
      <w:lvlJc w:val="left"/>
      <w:pPr>
        <w:tabs>
          <w:tab w:val="num" w:pos="1080"/>
        </w:tabs>
        <w:ind w:left="1080" w:hanging="360"/>
      </w:pPr>
      <w:rPr>
        <w:rFonts w:hint="default"/>
      </w:rPr>
    </w:lvl>
  </w:abstractNum>
  <w:abstractNum w:abstractNumId="2">
    <w:nsid w:val="FFFFFF7E"/>
    <w:multiLevelType w:val="singleLevel"/>
    <w:tmpl w:val="96DC0240"/>
    <w:lvl w:ilvl="0">
      <w:start w:val="1"/>
      <w:numFmt w:val="decimal"/>
      <w:pStyle w:val="40"/>
      <w:lvlText w:val="%1."/>
      <w:lvlJc w:val="left"/>
      <w:pPr>
        <w:tabs>
          <w:tab w:val="num" w:pos="926"/>
        </w:tabs>
        <w:ind w:left="926" w:hanging="360"/>
      </w:pPr>
    </w:lvl>
  </w:abstractNum>
  <w:abstractNum w:abstractNumId="3">
    <w:nsid w:val="FFFFFF7F"/>
    <w:multiLevelType w:val="singleLevel"/>
    <w:tmpl w:val="B7B64356"/>
    <w:lvl w:ilvl="0">
      <w:start w:val="1"/>
      <w:numFmt w:val="decimal"/>
      <w:pStyle w:val="3"/>
      <w:lvlText w:val="%1."/>
      <w:lvlJc w:val="left"/>
      <w:pPr>
        <w:tabs>
          <w:tab w:val="num" w:pos="643"/>
        </w:tabs>
        <w:ind w:left="643" w:hanging="360"/>
      </w:pPr>
    </w:lvl>
  </w:abstractNum>
  <w:abstractNum w:abstractNumId="4">
    <w:nsid w:val="FFFFFF80"/>
    <w:multiLevelType w:val="singleLevel"/>
    <w:tmpl w:val="07FE11F0"/>
    <w:lvl w:ilvl="0">
      <w:start w:val="1"/>
      <w:numFmt w:val="bullet"/>
      <w:pStyle w:val="a"/>
      <w:lvlText w:val=""/>
      <w:lvlJc w:val="left"/>
      <w:pPr>
        <w:tabs>
          <w:tab w:val="num" w:pos="1492"/>
        </w:tabs>
        <w:ind w:left="1492" w:hanging="360"/>
      </w:pPr>
      <w:rPr>
        <w:rFonts w:ascii="Symbol" w:hAnsi="Symbol" w:cs="Symbol" w:hint="default"/>
      </w:rPr>
    </w:lvl>
  </w:abstractNum>
  <w:abstractNum w:abstractNumId="5">
    <w:nsid w:val="FFFFFF81"/>
    <w:multiLevelType w:val="singleLevel"/>
    <w:tmpl w:val="C1162126"/>
    <w:lvl w:ilvl="0">
      <w:start w:val="1"/>
      <w:numFmt w:val="bullet"/>
      <w:pStyle w:val="50"/>
      <w:lvlText w:val=""/>
      <w:lvlJc w:val="left"/>
      <w:pPr>
        <w:tabs>
          <w:tab w:val="num" w:pos="1209"/>
        </w:tabs>
        <w:ind w:left="1209" w:hanging="360"/>
      </w:pPr>
      <w:rPr>
        <w:rFonts w:ascii="Symbol" w:hAnsi="Symbol" w:cs="Symbol" w:hint="default"/>
      </w:rPr>
    </w:lvl>
  </w:abstractNum>
  <w:abstractNum w:abstractNumId="6">
    <w:nsid w:val="FFFFFF83"/>
    <w:multiLevelType w:val="singleLevel"/>
    <w:tmpl w:val="45D094E2"/>
    <w:lvl w:ilvl="0">
      <w:start w:val="1"/>
      <w:numFmt w:val="bullet"/>
      <w:pStyle w:val="2"/>
      <w:lvlText w:val=""/>
      <w:lvlJc w:val="left"/>
      <w:pPr>
        <w:tabs>
          <w:tab w:val="num" w:pos="643"/>
        </w:tabs>
        <w:ind w:left="643" w:hanging="360"/>
      </w:pPr>
      <w:rPr>
        <w:rFonts w:ascii="Symbol" w:hAnsi="Symbol" w:cs="Symbol" w:hint="default"/>
      </w:rPr>
    </w:lvl>
  </w:abstractNum>
  <w:abstractNum w:abstractNumId="7">
    <w:nsid w:val="FFFFFF88"/>
    <w:multiLevelType w:val="singleLevel"/>
    <w:tmpl w:val="78223300"/>
    <w:lvl w:ilvl="0">
      <w:start w:val="1"/>
      <w:numFmt w:val="lowerLetter"/>
      <w:pStyle w:val="20"/>
      <w:lvlText w:val="%1)"/>
      <w:lvlJc w:val="left"/>
      <w:pPr>
        <w:tabs>
          <w:tab w:val="num" w:pos="1440"/>
        </w:tabs>
        <w:ind w:left="1440" w:hanging="360"/>
      </w:pPr>
      <w:rPr>
        <w:rFonts w:hint="default"/>
        <w:b w:val="0"/>
        <w:bCs w:val="0"/>
        <w:i w:val="0"/>
        <w:iCs w:val="0"/>
      </w:rPr>
    </w:lvl>
  </w:abstractNum>
  <w:abstractNum w:abstractNumId="8">
    <w:nsid w:val="0A982CD2"/>
    <w:multiLevelType w:val="hybridMultilevel"/>
    <w:tmpl w:val="83C24B7C"/>
    <w:lvl w:ilvl="0" w:tplc="A28425C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D483394"/>
    <w:multiLevelType w:val="hybridMultilevel"/>
    <w:tmpl w:val="A5343B1E"/>
    <w:lvl w:ilvl="0" w:tplc="43324C14">
      <w:start w:val="1"/>
      <w:numFmt w:val="bullet"/>
      <w:pStyle w:val="21"/>
      <w:lvlText w:val=""/>
      <w:lvlJc w:val="left"/>
      <w:pPr>
        <w:tabs>
          <w:tab w:val="num" w:pos="1667"/>
        </w:tabs>
        <w:ind w:left="1667" w:hanging="227"/>
      </w:pPr>
      <w:rPr>
        <w:rFonts w:ascii="Symbol" w:hAnsi="Symbol" w:cs="Symbol" w:hint="default"/>
      </w:rPr>
    </w:lvl>
    <w:lvl w:ilvl="1" w:tplc="04190003">
      <w:start w:val="1"/>
      <w:numFmt w:val="bullet"/>
      <w:lvlText w:val="o"/>
      <w:lvlJc w:val="left"/>
      <w:pPr>
        <w:tabs>
          <w:tab w:val="num" w:pos="2880"/>
        </w:tabs>
        <w:ind w:left="2880" w:hanging="360"/>
      </w:pPr>
      <w:rPr>
        <w:rFonts w:ascii="Courier New" w:hAnsi="Courier New" w:cs="Courier New" w:hint="default"/>
      </w:rPr>
    </w:lvl>
    <w:lvl w:ilvl="2" w:tplc="04190005">
      <w:start w:val="1"/>
      <w:numFmt w:val="bullet"/>
      <w:lvlText w:val=""/>
      <w:lvlJc w:val="left"/>
      <w:pPr>
        <w:tabs>
          <w:tab w:val="num" w:pos="3600"/>
        </w:tabs>
        <w:ind w:left="3600" w:hanging="360"/>
      </w:pPr>
      <w:rPr>
        <w:rFonts w:ascii="Wingdings" w:hAnsi="Wingdings" w:cs="Wingdings" w:hint="default"/>
      </w:rPr>
    </w:lvl>
    <w:lvl w:ilvl="3" w:tplc="04190001">
      <w:start w:val="1"/>
      <w:numFmt w:val="bullet"/>
      <w:lvlText w:val=""/>
      <w:lvlJc w:val="left"/>
      <w:pPr>
        <w:tabs>
          <w:tab w:val="num" w:pos="4320"/>
        </w:tabs>
        <w:ind w:left="4320" w:hanging="360"/>
      </w:pPr>
      <w:rPr>
        <w:rFonts w:ascii="Symbol" w:hAnsi="Symbol" w:cs="Symbol" w:hint="default"/>
      </w:rPr>
    </w:lvl>
    <w:lvl w:ilvl="4" w:tplc="04190003">
      <w:start w:val="1"/>
      <w:numFmt w:val="bullet"/>
      <w:lvlText w:val="o"/>
      <w:lvlJc w:val="left"/>
      <w:pPr>
        <w:tabs>
          <w:tab w:val="num" w:pos="5040"/>
        </w:tabs>
        <w:ind w:left="5040" w:hanging="360"/>
      </w:pPr>
      <w:rPr>
        <w:rFonts w:ascii="Courier New" w:hAnsi="Courier New" w:cs="Courier New" w:hint="default"/>
      </w:rPr>
    </w:lvl>
    <w:lvl w:ilvl="5" w:tplc="04190005">
      <w:start w:val="1"/>
      <w:numFmt w:val="bullet"/>
      <w:lvlText w:val=""/>
      <w:lvlJc w:val="left"/>
      <w:pPr>
        <w:tabs>
          <w:tab w:val="num" w:pos="5760"/>
        </w:tabs>
        <w:ind w:left="5760" w:hanging="360"/>
      </w:pPr>
      <w:rPr>
        <w:rFonts w:ascii="Wingdings" w:hAnsi="Wingdings" w:cs="Wingdings" w:hint="default"/>
      </w:rPr>
    </w:lvl>
    <w:lvl w:ilvl="6" w:tplc="04190001">
      <w:start w:val="1"/>
      <w:numFmt w:val="bullet"/>
      <w:lvlText w:val=""/>
      <w:lvlJc w:val="left"/>
      <w:pPr>
        <w:tabs>
          <w:tab w:val="num" w:pos="6480"/>
        </w:tabs>
        <w:ind w:left="6480" w:hanging="360"/>
      </w:pPr>
      <w:rPr>
        <w:rFonts w:ascii="Symbol" w:hAnsi="Symbol" w:cs="Symbol" w:hint="default"/>
      </w:rPr>
    </w:lvl>
    <w:lvl w:ilvl="7" w:tplc="04190003">
      <w:start w:val="1"/>
      <w:numFmt w:val="bullet"/>
      <w:lvlText w:val="o"/>
      <w:lvlJc w:val="left"/>
      <w:pPr>
        <w:tabs>
          <w:tab w:val="num" w:pos="7200"/>
        </w:tabs>
        <w:ind w:left="7200" w:hanging="360"/>
      </w:pPr>
      <w:rPr>
        <w:rFonts w:ascii="Courier New" w:hAnsi="Courier New" w:cs="Courier New" w:hint="default"/>
      </w:rPr>
    </w:lvl>
    <w:lvl w:ilvl="8" w:tplc="04190005">
      <w:start w:val="1"/>
      <w:numFmt w:val="bullet"/>
      <w:lvlText w:val=""/>
      <w:lvlJc w:val="left"/>
      <w:pPr>
        <w:tabs>
          <w:tab w:val="num" w:pos="7920"/>
        </w:tabs>
        <w:ind w:left="7920" w:hanging="360"/>
      </w:pPr>
      <w:rPr>
        <w:rFonts w:ascii="Wingdings" w:hAnsi="Wingdings" w:cs="Wingdings" w:hint="default"/>
      </w:rPr>
    </w:lvl>
  </w:abstractNum>
  <w:abstractNum w:abstractNumId="10">
    <w:nsid w:val="17C06645"/>
    <w:multiLevelType w:val="hybridMultilevel"/>
    <w:tmpl w:val="49409B2A"/>
    <w:lvl w:ilvl="0" w:tplc="A28425C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75B0857"/>
    <w:multiLevelType w:val="hybridMultilevel"/>
    <w:tmpl w:val="3BEEA5FA"/>
    <w:lvl w:ilvl="0" w:tplc="A28425C6">
      <w:start w:val="1"/>
      <w:numFmt w:val="bullet"/>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B650772"/>
    <w:multiLevelType w:val="multilevel"/>
    <w:tmpl w:val="04190023"/>
    <w:styleLink w:val="a0"/>
    <w:lvl w:ilvl="0">
      <w:start w:val="1"/>
      <w:numFmt w:val="upperRoman"/>
      <w:lvlText w:val="Статья %1."/>
      <w:lvlJc w:val="left"/>
      <w:pPr>
        <w:tabs>
          <w:tab w:val="num" w:pos="1440"/>
        </w:tabs>
      </w:pPr>
    </w:lvl>
    <w:lvl w:ilvl="1">
      <w:start w:val="1"/>
      <w:numFmt w:val="decimalZero"/>
      <w:isLgl/>
      <w:lvlText w:val="Раздел %1.%2"/>
      <w:lvlJc w:val="left"/>
      <w:pPr>
        <w:tabs>
          <w:tab w:val="num" w:pos="108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nsid w:val="2BEF2AB0"/>
    <w:multiLevelType w:val="hybridMultilevel"/>
    <w:tmpl w:val="D1682F28"/>
    <w:lvl w:ilvl="0" w:tplc="B7467910">
      <w:start w:val="1"/>
      <w:numFmt w:val="none"/>
      <w:pStyle w:val="a1"/>
      <w:lvlText w:val="Таблица"/>
      <w:lvlJc w:val="left"/>
      <w:pPr>
        <w:tabs>
          <w:tab w:val="num" w:pos="907"/>
        </w:tabs>
        <w:ind w:left="454"/>
      </w:pPr>
      <w:rPr>
        <w:rFonts w:hint="default"/>
      </w:rPr>
    </w:lvl>
    <w:lvl w:ilvl="1" w:tplc="04190019">
      <w:start w:val="1"/>
      <w:numFmt w:val="lowerLetter"/>
      <w:lvlText w:val="%2."/>
      <w:lvlJc w:val="left"/>
      <w:pPr>
        <w:tabs>
          <w:tab w:val="num" w:pos="1894"/>
        </w:tabs>
        <w:ind w:left="1894" w:hanging="360"/>
      </w:pPr>
    </w:lvl>
    <w:lvl w:ilvl="2" w:tplc="0419001B">
      <w:start w:val="1"/>
      <w:numFmt w:val="lowerRoman"/>
      <w:lvlText w:val="%3."/>
      <w:lvlJc w:val="right"/>
      <w:pPr>
        <w:tabs>
          <w:tab w:val="num" w:pos="2614"/>
        </w:tabs>
        <w:ind w:left="2614" w:hanging="180"/>
      </w:pPr>
    </w:lvl>
    <w:lvl w:ilvl="3" w:tplc="0419000F">
      <w:start w:val="1"/>
      <w:numFmt w:val="decimal"/>
      <w:lvlText w:val="%4."/>
      <w:lvlJc w:val="left"/>
      <w:pPr>
        <w:tabs>
          <w:tab w:val="num" w:pos="3334"/>
        </w:tabs>
        <w:ind w:left="3334" w:hanging="360"/>
      </w:pPr>
    </w:lvl>
    <w:lvl w:ilvl="4" w:tplc="04190019">
      <w:start w:val="1"/>
      <w:numFmt w:val="lowerLetter"/>
      <w:lvlText w:val="%5."/>
      <w:lvlJc w:val="left"/>
      <w:pPr>
        <w:tabs>
          <w:tab w:val="num" w:pos="4054"/>
        </w:tabs>
        <w:ind w:left="4054" w:hanging="360"/>
      </w:pPr>
    </w:lvl>
    <w:lvl w:ilvl="5" w:tplc="0419001B">
      <w:start w:val="1"/>
      <w:numFmt w:val="lowerRoman"/>
      <w:lvlText w:val="%6."/>
      <w:lvlJc w:val="right"/>
      <w:pPr>
        <w:tabs>
          <w:tab w:val="num" w:pos="4774"/>
        </w:tabs>
        <w:ind w:left="4774" w:hanging="180"/>
      </w:pPr>
    </w:lvl>
    <w:lvl w:ilvl="6" w:tplc="0419000F">
      <w:start w:val="1"/>
      <w:numFmt w:val="decimal"/>
      <w:lvlText w:val="%7."/>
      <w:lvlJc w:val="left"/>
      <w:pPr>
        <w:tabs>
          <w:tab w:val="num" w:pos="5494"/>
        </w:tabs>
        <w:ind w:left="5494" w:hanging="360"/>
      </w:pPr>
    </w:lvl>
    <w:lvl w:ilvl="7" w:tplc="04190019">
      <w:start w:val="1"/>
      <w:numFmt w:val="lowerLetter"/>
      <w:lvlText w:val="%8."/>
      <w:lvlJc w:val="left"/>
      <w:pPr>
        <w:tabs>
          <w:tab w:val="num" w:pos="6214"/>
        </w:tabs>
        <w:ind w:left="6214" w:hanging="360"/>
      </w:pPr>
    </w:lvl>
    <w:lvl w:ilvl="8" w:tplc="0419001B">
      <w:start w:val="1"/>
      <w:numFmt w:val="lowerRoman"/>
      <w:lvlText w:val="%9."/>
      <w:lvlJc w:val="right"/>
      <w:pPr>
        <w:tabs>
          <w:tab w:val="num" w:pos="6934"/>
        </w:tabs>
        <w:ind w:left="6934" w:hanging="180"/>
      </w:pPr>
    </w:lvl>
  </w:abstractNum>
  <w:abstractNum w:abstractNumId="14">
    <w:nsid w:val="44BD36E1"/>
    <w:multiLevelType w:val="hybridMultilevel"/>
    <w:tmpl w:val="358CAFBC"/>
    <w:lvl w:ilvl="0" w:tplc="A28425C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45773A5B"/>
    <w:multiLevelType w:val="hybridMultilevel"/>
    <w:tmpl w:val="CA407DF6"/>
    <w:lvl w:ilvl="0" w:tplc="9E90991E">
      <w:start w:val="1"/>
      <w:numFmt w:val="none"/>
      <w:pStyle w:val="a2"/>
      <w:lvlText w:val="Рисунок"/>
      <w:lvlJc w:val="left"/>
      <w:pPr>
        <w:tabs>
          <w:tab w:val="num" w:pos="7600"/>
        </w:tabs>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48B92911"/>
    <w:multiLevelType w:val="hybridMultilevel"/>
    <w:tmpl w:val="62F00DDE"/>
    <w:lvl w:ilvl="0" w:tplc="A28425C6">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7">
    <w:nsid w:val="575234BC"/>
    <w:multiLevelType w:val="hybridMultilevel"/>
    <w:tmpl w:val="0E3A48BA"/>
    <w:lvl w:ilvl="0" w:tplc="6700F422">
      <w:start w:val="1"/>
      <w:numFmt w:val="none"/>
      <w:pStyle w:val="a3"/>
      <w:lvlText w:val="Схема"/>
      <w:lvlJc w:val="right"/>
      <w:pPr>
        <w:tabs>
          <w:tab w:val="num" w:pos="2487"/>
        </w:tabs>
        <w:ind w:left="2487"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4190019" w:tentative="1">
      <w:start w:val="1"/>
      <w:numFmt w:val="lowerLetter"/>
      <w:lvlText w:val="%2."/>
      <w:lvlJc w:val="left"/>
      <w:pPr>
        <w:tabs>
          <w:tab w:val="num" w:pos="3207"/>
        </w:tabs>
        <w:ind w:left="3207" w:hanging="360"/>
      </w:pPr>
    </w:lvl>
    <w:lvl w:ilvl="2" w:tplc="0419001B" w:tentative="1">
      <w:start w:val="1"/>
      <w:numFmt w:val="lowerRoman"/>
      <w:lvlText w:val="%3."/>
      <w:lvlJc w:val="right"/>
      <w:pPr>
        <w:tabs>
          <w:tab w:val="num" w:pos="3927"/>
        </w:tabs>
        <w:ind w:left="3927" w:hanging="180"/>
      </w:pPr>
    </w:lvl>
    <w:lvl w:ilvl="3" w:tplc="0419000F" w:tentative="1">
      <w:start w:val="1"/>
      <w:numFmt w:val="decimal"/>
      <w:lvlText w:val="%4."/>
      <w:lvlJc w:val="left"/>
      <w:pPr>
        <w:tabs>
          <w:tab w:val="num" w:pos="4647"/>
        </w:tabs>
        <w:ind w:left="4647" w:hanging="360"/>
      </w:pPr>
    </w:lvl>
    <w:lvl w:ilvl="4" w:tplc="04190019" w:tentative="1">
      <w:start w:val="1"/>
      <w:numFmt w:val="lowerLetter"/>
      <w:lvlText w:val="%5."/>
      <w:lvlJc w:val="left"/>
      <w:pPr>
        <w:tabs>
          <w:tab w:val="num" w:pos="5367"/>
        </w:tabs>
        <w:ind w:left="5367" w:hanging="360"/>
      </w:pPr>
    </w:lvl>
    <w:lvl w:ilvl="5" w:tplc="0419001B" w:tentative="1">
      <w:start w:val="1"/>
      <w:numFmt w:val="lowerRoman"/>
      <w:lvlText w:val="%6."/>
      <w:lvlJc w:val="right"/>
      <w:pPr>
        <w:tabs>
          <w:tab w:val="num" w:pos="6087"/>
        </w:tabs>
        <w:ind w:left="6087" w:hanging="180"/>
      </w:pPr>
    </w:lvl>
    <w:lvl w:ilvl="6" w:tplc="0419000F" w:tentative="1">
      <w:start w:val="1"/>
      <w:numFmt w:val="decimal"/>
      <w:lvlText w:val="%7."/>
      <w:lvlJc w:val="left"/>
      <w:pPr>
        <w:tabs>
          <w:tab w:val="num" w:pos="6807"/>
        </w:tabs>
        <w:ind w:left="6807" w:hanging="360"/>
      </w:pPr>
    </w:lvl>
    <w:lvl w:ilvl="7" w:tplc="04190019" w:tentative="1">
      <w:start w:val="1"/>
      <w:numFmt w:val="lowerLetter"/>
      <w:lvlText w:val="%8."/>
      <w:lvlJc w:val="left"/>
      <w:pPr>
        <w:tabs>
          <w:tab w:val="num" w:pos="7527"/>
        </w:tabs>
        <w:ind w:left="7527" w:hanging="360"/>
      </w:pPr>
    </w:lvl>
    <w:lvl w:ilvl="8" w:tplc="0419001B" w:tentative="1">
      <w:start w:val="1"/>
      <w:numFmt w:val="lowerRoman"/>
      <w:lvlText w:val="%9."/>
      <w:lvlJc w:val="right"/>
      <w:pPr>
        <w:tabs>
          <w:tab w:val="num" w:pos="8247"/>
        </w:tabs>
        <w:ind w:left="8247" w:hanging="180"/>
      </w:pPr>
    </w:lvl>
  </w:abstractNum>
  <w:abstractNum w:abstractNumId="18">
    <w:nsid w:val="58614EBD"/>
    <w:multiLevelType w:val="hybridMultilevel"/>
    <w:tmpl w:val="F8489C2A"/>
    <w:lvl w:ilvl="0" w:tplc="A28425C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637F540A"/>
    <w:multiLevelType w:val="hybridMultilevel"/>
    <w:tmpl w:val="A8C89342"/>
    <w:lvl w:ilvl="0" w:tplc="27CE7DC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675B5E51"/>
    <w:multiLevelType w:val="hybridMultilevel"/>
    <w:tmpl w:val="2222D484"/>
    <w:lvl w:ilvl="0" w:tplc="6918235C">
      <w:start w:val="1"/>
      <w:numFmt w:val="decimal"/>
      <w:pStyle w:val="KSTableNum005"/>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37F3014"/>
    <w:multiLevelType w:val="hybridMultilevel"/>
    <w:tmpl w:val="6952C766"/>
    <w:lvl w:ilvl="0" w:tplc="A1D013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60565C3"/>
    <w:multiLevelType w:val="hybridMultilevel"/>
    <w:tmpl w:val="86A8460E"/>
    <w:lvl w:ilvl="0" w:tplc="0419000F">
      <w:start w:val="1"/>
      <w:numFmt w:val="decimal"/>
      <w:lvlText w:val="%1."/>
      <w:lvlJc w:val="left"/>
      <w:pPr>
        <w:ind w:left="1211"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7AD63A17"/>
    <w:multiLevelType w:val="hybridMultilevel"/>
    <w:tmpl w:val="9216C60E"/>
    <w:lvl w:ilvl="0" w:tplc="A28425C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5"/>
  </w:num>
  <w:num w:numId="3">
    <w:abstractNumId w:val="4"/>
  </w:num>
  <w:num w:numId="4">
    <w:abstractNumId w:val="7"/>
  </w:num>
  <w:num w:numId="5">
    <w:abstractNumId w:val="3"/>
  </w:num>
  <w:num w:numId="6">
    <w:abstractNumId w:val="2"/>
  </w:num>
  <w:num w:numId="7">
    <w:abstractNumId w:val="1"/>
  </w:num>
  <w:num w:numId="8">
    <w:abstractNumId w:val="0"/>
  </w:num>
  <w:num w:numId="9">
    <w:abstractNumId w:val="12"/>
  </w:num>
  <w:num w:numId="10">
    <w:abstractNumId w:val="15"/>
  </w:num>
  <w:num w:numId="11">
    <w:abstractNumId w:val="13"/>
  </w:num>
  <w:num w:numId="12">
    <w:abstractNumId w:val="9"/>
  </w:num>
  <w:num w:numId="13">
    <w:abstractNumId w:val="17"/>
  </w:num>
  <w:num w:numId="14">
    <w:abstractNumId w:val="20"/>
  </w:num>
  <w:num w:numId="15">
    <w:abstractNumId w:val="11"/>
  </w:num>
  <w:num w:numId="16">
    <w:abstractNumId w:val="22"/>
  </w:num>
  <w:num w:numId="17">
    <w:abstractNumId w:val="10"/>
  </w:num>
  <w:num w:numId="18">
    <w:abstractNumId w:val="19"/>
  </w:num>
  <w:num w:numId="19">
    <w:abstractNumId w:val="16"/>
  </w:num>
  <w:num w:numId="20">
    <w:abstractNumId w:val="23"/>
  </w:num>
  <w:num w:numId="21">
    <w:abstractNumId w:val="8"/>
  </w:num>
  <w:num w:numId="22">
    <w:abstractNumId w:val="18"/>
  </w:num>
  <w:num w:numId="23">
    <w:abstractNumId w:val="14"/>
  </w:num>
  <w:num w:numId="24">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oNotHyphenateCaps/>
  <w:clickAndTypeStyle w:val="affff4"/>
  <w:characterSpacingControl w:val="doNotCompress"/>
  <w:doNotValidateAgainstSchema/>
  <w:doNotDemarcateInvalidXml/>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6545"/>
    <w:rsid w:val="0000041C"/>
    <w:rsid w:val="00000784"/>
    <w:rsid w:val="00000962"/>
    <w:rsid w:val="0000097A"/>
    <w:rsid w:val="00000A65"/>
    <w:rsid w:val="00000FBB"/>
    <w:rsid w:val="00001049"/>
    <w:rsid w:val="00001091"/>
    <w:rsid w:val="000013D0"/>
    <w:rsid w:val="00001545"/>
    <w:rsid w:val="000015E9"/>
    <w:rsid w:val="000016BD"/>
    <w:rsid w:val="0000174C"/>
    <w:rsid w:val="00001DC7"/>
    <w:rsid w:val="00002117"/>
    <w:rsid w:val="0000215C"/>
    <w:rsid w:val="00002461"/>
    <w:rsid w:val="0000258F"/>
    <w:rsid w:val="00002845"/>
    <w:rsid w:val="00002CDF"/>
    <w:rsid w:val="00002D6B"/>
    <w:rsid w:val="00002E61"/>
    <w:rsid w:val="00002E63"/>
    <w:rsid w:val="00002EE6"/>
    <w:rsid w:val="00003022"/>
    <w:rsid w:val="000031E7"/>
    <w:rsid w:val="000032E9"/>
    <w:rsid w:val="00003505"/>
    <w:rsid w:val="000035E5"/>
    <w:rsid w:val="000035F6"/>
    <w:rsid w:val="00003879"/>
    <w:rsid w:val="00003AA7"/>
    <w:rsid w:val="00003B43"/>
    <w:rsid w:val="00003E48"/>
    <w:rsid w:val="00003F1C"/>
    <w:rsid w:val="0000403E"/>
    <w:rsid w:val="0000414E"/>
    <w:rsid w:val="0000418C"/>
    <w:rsid w:val="0000426D"/>
    <w:rsid w:val="000048FE"/>
    <w:rsid w:val="00004926"/>
    <w:rsid w:val="00004B34"/>
    <w:rsid w:val="00004E97"/>
    <w:rsid w:val="000051A3"/>
    <w:rsid w:val="0000524F"/>
    <w:rsid w:val="0000536B"/>
    <w:rsid w:val="000053C0"/>
    <w:rsid w:val="00005609"/>
    <w:rsid w:val="00005742"/>
    <w:rsid w:val="0000599A"/>
    <w:rsid w:val="00005B07"/>
    <w:rsid w:val="00005EE7"/>
    <w:rsid w:val="00005EF1"/>
    <w:rsid w:val="0000605C"/>
    <w:rsid w:val="000060B3"/>
    <w:rsid w:val="00006332"/>
    <w:rsid w:val="000063BA"/>
    <w:rsid w:val="00006831"/>
    <w:rsid w:val="00006A72"/>
    <w:rsid w:val="00006C17"/>
    <w:rsid w:val="00006F01"/>
    <w:rsid w:val="00006F8D"/>
    <w:rsid w:val="00006FBB"/>
    <w:rsid w:val="00007056"/>
    <w:rsid w:val="000070FE"/>
    <w:rsid w:val="0000717C"/>
    <w:rsid w:val="0000718B"/>
    <w:rsid w:val="000071E2"/>
    <w:rsid w:val="0000753D"/>
    <w:rsid w:val="00007704"/>
    <w:rsid w:val="0000780E"/>
    <w:rsid w:val="00007863"/>
    <w:rsid w:val="000079ED"/>
    <w:rsid w:val="00007A7C"/>
    <w:rsid w:val="00007C67"/>
    <w:rsid w:val="00007CF1"/>
    <w:rsid w:val="0001047E"/>
    <w:rsid w:val="000105BE"/>
    <w:rsid w:val="000106AD"/>
    <w:rsid w:val="000107EE"/>
    <w:rsid w:val="00010A0A"/>
    <w:rsid w:val="00010E06"/>
    <w:rsid w:val="00010F56"/>
    <w:rsid w:val="0001105E"/>
    <w:rsid w:val="00011065"/>
    <w:rsid w:val="0001109A"/>
    <w:rsid w:val="000112AF"/>
    <w:rsid w:val="0001133A"/>
    <w:rsid w:val="0001133F"/>
    <w:rsid w:val="0001180B"/>
    <w:rsid w:val="00011AF0"/>
    <w:rsid w:val="00011BBC"/>
    <w:rsid w:val="00012024"/>
    <w:rsid w:val="000120B1"/>
    <w:rsid w:val="00012461"/>
    <w:rsid w:val="000125CA"/>
    <w:rsid w:val="0001261C"/>
    <w:rsid w:val="000126D2"/>
    <w:rsid w:val="000127EE"/>
    <w:rsid w:val="0001296A"/>
    <w:rsid w:val="0001361F"/>
    <w:rsid w:val="0001370B"/>
    <w:rsid w:val="000137EA"/>
    <w:rsid w:val="00013AE6"/>
    <w:rsid w:val="00013CAE"/>
    <w:rsid w:val="00013FAA"/>
    <w:rsid w:val="00014123"/>
    <w:rsid w:val="0001414F"/>
    <w:rsid w:val="00014949"/>
    <w:rsid w:val="00014A78"/>
    <w:rsid w:val="00014BDB"/>
    <w:rsid w:val="00014C15"/>
    <w:rsid w:val="00014EE8"/>
    <w:rsid w:val="00015139"/>
    <w:rsid w:val="00015177"/>
    <w:rsid w:val="000152BE"/>
    <w:rsid w:val="000152C6"/>
    <w:rsid w:val="000154AB"/>
    <w:rsid w:val="000157B4"/>
    <w:rsid w:val="000157C1"/>
    <w:rsid w:val="000159A3"/>
    <w:rsid w:val="00015E3D"/>
    <w:rsid w:val="00016286"/>
    <w:rsid w:val="00016366"/>
    <w:rsid w:val="000165BE"/>
    <w:rsid w:val="000165EB"/>
    <w:rsid w:val="00016621"/>
    <w:rsid w:val="0001663C"/>
    <w:rsid w:val="00016791"/>
    <w:rsid w:val="0001679F"/>
    <w:rsid w:val="00016CB0"/>
    <w:rsid w:val="00016E08"/>
    <w:rsid w:val="000174A3"/>
    <w:rsid w:val="000178BD"/>
    <w:rsid w:val="000178F2"/>
    <w:rsid w:val="00017BC3"/>
    <w:rsid w:val="00017E8C"/>
    <w:rsid w:val="00017EDE"/>
    <w:rsid w:val="000203C0"/>
    <w:rsid w:val="000203ED"/>
    <w:rsid w:val="0002084F"/>
    <w:rsid w:val="00020C8E"/>
    <w:rsid w:val="00020ED0"/>
    <w:rsid w:val="00021012"/>
    <w:rsid w:val="0002170B"/>
    <w:rsid w:val="0002177B"/>
    <w:rsid w:val="000218EC"/>
    <w:rsid w:val="00021B59"/>
    <w:rsid w:val="00021BE1"/>
    <w:rsid w:val="00021D12"/>
    <w:rsid w:val="00021D69"/>
    <w:rsid w:val="00021D73"/>
    <w:rsid w:val="00021E1C"/>
    <w:rsid w:val="00022367"/>
    <w:rsid w:val="0002236A"/>
    <w:rsid w:val="000226A7"/>
    <w:rsid w:val="00022BB9"/>
    <w:rsid w:val="00022C24"/>
    <w:rsid w:val="00022DD1"/>
    <w:rsid w:val="0002310E"/>
    <w:rsid w:val="0002327F"/>
    <w:rsid w:val="000234E9"/>
    <w:rsid w:val="000236A5"/>
    <w:rsid w:val="00023782"/>
    <w:rsid w:val="000237D4"/>
    <w:rsid w:val="00023907"/>
    <w:rsid w:val="00023A4D"/>
    <w:rsid w:val="00023FD6"/>
    <w:rsid w:val="00024036"/>
    <w:rsid w:val="000240AB"/>
    <w:rsid w:val="000241AC"/>
    <w:rsid w:val="0002420E"/>
    <w:rsid w:val="0002436E"/>
    <w:rsid w:val="000245EB"/>
    <w:rsid w:val="00024783"/>
    <w:rsid w:val="0002489C"/>
    <w:rsid w:val="00024A32"/>
    <w:rsid w:val="00024AB9"/>
    <w:rsid w:val="00024ADB"/>
    <w:rsid w:val="00024F25"/>
    <w:rsid w:val="00024F70"/>
    <w:rsid w:val="00024FA6"/>
    <w:rsid w:val="0002517F"/>
    <w:rsid w:val="000256BD"/>
    <w:rsid w:val="00025832"/>
    <w:rsid w:val="00025B80"/>
    <w:rsid w:val="00025CC2"/>
    <w:rsid w:val="00025FE2"/>
    <w:rsid w:val="000264DD"/>
    <w:rsid w:val="0002673E"/>
    <w:rsid w:val="000269F9"/>
    <w:rsid w:val="00027165"/>
    <w:rsid w:val="0002721E"/>
    <w:rsid w:val="00027347"/>
    <w:rsid w:val="00027665"/>
    <w:rsid w:val="0002773F"/>
    <w:rsid w:val="000300D2"/>
    <w:rsid w:val="0003057E"/>
    <w:rsid w:val="0003058D"/>
    <w:rsid w:val="00030678"/>
    <w:rsid w:val="00030853"/>
    <w:rsid w:val="000308E8"/>
    <w:rsid w:val="00030C67"/>
    <w:rsid w:val="00030FED"/>
    <w:rsid w:val="0003121D"/>
    <w:rsid w:val="000315EE"/>
    <w:rsid w:val="00031B10"/>
    <w:rsid w:val="00031B6F"/>
    <w:rsid w:val="00031B9B"/>
    <w:rsid w:val="00031C4C"/>
    <w:rsid w:val="00031D21"/>
    <w:rsid w:val="00031D59"/>
    <w:rsid w:val="00031FB0"/>
    <w:rsid w:val="00032AAE"/>
    <w:rsid w:val="00032B11"/>
    <w:rsid w:val="00032C9F"/>
    <w:rsid w:val="00032DB5"/>
    <w:rsid w:val="00032E4E"/>
    <w:rsid w:val="00032F72"/>
    <w:rsid w:val="0003305A"/>
    <w:rsid w:val="00033375"/>
    <w:rsid w:val="0003340A"/>
    <w:rsid w:val="0003367D"/>
    <w:rsid w:val="00033870"/>
    <w:rsid w:val="000338A3"/>
    <w:rsid w:val="000338C3"/>
    <w:rsid w:val="0003398A"/>
    <w:rsid w:val="00033A37"/>
    <w:rsid w:val="00033DCD"/>
    <w:rsid w:val="00033E68"/>
    <w:rsid w:val="00034000"/>
    <w:rsid w:val="000340AC"/>
    <w:rsid w:val="000343F2"/>
    <w:rsid w:val="00034954"/>
    <w:rsid w:val="0003498B"/>
    <w:rsid w:val="00034A40"/>
    <w:rsid w:val="00034F23"/>
    <w:rsid w:val="00035334"/>
    <w:rsid w:val="0003583C"/>
    <w:rsid w:val="00035AA5"/>
    <w:rsid w:val="00035B26"/>
    <w:rsid w:val="00035CF5"/>
    <w:rsid w:val="00036050"/>
    <w:rsid w:val="00036249"/>
    <w:rsid w:val="000362A9"/>
    <w:rsid w:val="00036349"/>
    <w:rsid w:val="00036758"/>
    <w:rsid w:val="000368CA"/>
    <w:rsid w:val="000370A0"/>
    <w:rsid w:val="00037236"/>
    <w:rsid w:val="000372CD"/>
    <w:rsid w:val="000373C3"/>
    <w:rsid w:val="000376CC"/>
    <w:rsid w:val="0003771D"/>
    <w:rsid w:val="00037743"/>
    <w:rsid w:val="0003795F"/>
    <w:rsid w:val="0003799A"/>
    <w:rsid w:val="00037A64"/>
    <w:rsid w:val="00037C12"/>
    <w:rsid w:val="00037C94"/>
    <w:rsid w:val="00040AB4"/>
    <w:rsid w:val="00040B07"/>
    <w:rsid w:val="00040EA9"/>
    <w:rsid w:val="000410B0"/>
    <w:rsid w:val="00041193"/>
    <w:rsid w:val="00041245"/>
    <w:rsid w:val="0004171D"/>
    <w:rsid w:val="000418C1"/>
    <w:rsid w:val="00041972"/>
    <w:rsid w:val="00041AC7"/>
    <w:rsid w:val="00041D04"/>
    <w:rsid w:val="00041E66"/>
    <w:rsid w:val="00041FC5"/>
    <w:rsid w:val="0004208D"/>
    <w:rsid w:val="0004214A"/>
    <w:rsid w:val="000421FC"/>
    <w:rsid w:val="000422D9"/>
    <w:rsid w:val="00042AE6"/>
    <w:rsid w:val="00042B5C"/>
    <w:rsid w:val="00042D56"/>
    <w:rsid w:val="00042E3C"/>
    <w:rsid w:val="00043372"/>
    <w:rsid w:val="00043707"/>
    <w:rsid w:val="0004370D"/>
    <w:rsid w:val="0004379F"/>
    <w:rsid w:val="000437B3"/>
    <w:rsid w:val="0004395E"/>
    <w:rsid w:val="0004397E"/>
    <w:rsid w:val="00043C60"/>
    <w:rsid w:val="00043DF0"/>
    <w:rsid w:val="00043F42"/>
    <w:rsid w:val="00043F56"/>
    <w:rsid w:val="00044367"/>
    <w:rsid w:val="00044600"/>
    <w:rsid w:val="00044B13"/>
    <w:rsid w:val="00044EC6"/>
    <w:rsid w:val="0004526B"/>
    <w:rsid w:val="00045614"/>
    <w:rsid w:val="0004561B"/>
    <w:rsid w:val="00045788"/>
    <w:rsid w:val="00045D4D"/>
    <w:rsid w:val="00046528"/>
    <w:rsid w:val="0004693D"/>
    <w:rsid w:val="00046A97"/>
    <w:rsid w:val="00046BD1"/>
    <w:rsid w:val="00046BF0"/>
    <w:rsid w:val="00046DB7"/>
    <w:rsid w:val="000470C0"/>
    <w:rsid w:val="0004756C"/>
    <w:rsid w:val="00047651"/>
    <w:rsid w:val="00047961"/>
    <w:rsid w:val="00047E91"/>
    <w:rsid w:val="00050319"/>
    <w:rsid w:val="000503E4"/>
    <w:rsid w:val="000503E9"/>
    <w:rsid w:val="000503F4"/>
    <w:rsid w:val="00050692"/>
    <w:rsid w:val="000507B4"/>
    <w:rsid w:val="00050874"/>
    <w:rsid w:val="00050C2B"/>
    <w:rsid w:val="00050D08"/>
    <w:rsid w:val="00050D95"/>
    <w:rsid w:val="00050EDD"/>
    <w:rsid w:val="00050FE5"/>
    <w:rsid w:val="000511CC"/>
    <w:rsid w:val="000511D3"/>
    <w:rsid w:val="0005135E"/>
    <w:rsid w:val="000513F0"/>
    <w:rsid w:val="00051424"/>
    <w:rsid w:val="00051543"/>
    <w:rsid w:val="000515FB"/>
    <w:rsid w:val="00051604"/>
    <w:rsid w:val="0005172A"/>
    <w:rsid w:val="00051889"/>
    <w:rsid w:val="000519AC"/>
    <w:rsid w:val="00051B71"/>
    <w:rsid w:val="00052102"/>
    <w:rsid w:val="000524C0"/>
    <w:rsid w:val="00052AF8"/>
    <w:rsid w:val="00052F04"/>
    <w:rsid w:val="00052FCD"/>
    <w:rsid w:val="00052FE1"/>
    <w:rsid w:val="0005300E"/>
    <w:rsid w:val="0005333F"/>
    <w:rsid w:val="0005338D"/>
    <w:rsid w:val="000533DE"/>
    <w:rsid w:val="00053D37"/>
    <w:rsid w:val="00053EE1"/>
    <w:rsid w:val="000540FF"/>
    <w:rsid w:val="0005429F"/>
    <w:rsid w:val="00054A46"/>
    <w:rsid w:val="00054C05"/>
    <w:rsid w:val="00054C69"/>
    <w:rsid w:val="00054C8E"/>
    <w:rsid w:val="00054CE1"/>
    <w:rsid w:val="0005527E"/>
    <w:rsid w:val="00055416"/>
    <w:rsid w:val="00055501"/>
    <w:rsid w:val="00055C0B"/>
    <w:rsid w:val="00055C56"/>
    <w:rsid w:val="00055CDC"/>
    <w:rsid w:val="00056180"/>
    <w:rsid w:val="000566F6"/>
    <w:rsid w:val="00056842"/>
    <w:rsid w:val="000568C8"/>
    <w:rsid w:val="00056A5B"/>
    <w:rsid w:val="00056ACD"/>
    <w:rsid w:val="00056ED1"/>
    <w:rsid w:val="000572B7"/>
    <w:rsid w:val="00057402"/>
    <w:rsid w:val="00057458"/>
    <w:rsid w:val="000577F4"/>
    <w:rsid w:val="00057C1D"/>
    <w:rsid w:val="00057D69"/>
    <w:rsid w:val="00060187"/>
    <w:rsid w:val="00060548"/>
    <w:rsid w:val="00060F7D"/>
    <w:rsid w:val="0006103B"/>
    <w:rsid w:val="000610B3"/>
    <w:rsid w:val="000610D9"/>
    <w:rsid w:val="00061107"/>
    <w:rsid w:val="0006143B"/>
    <w:rsid w:val="00061823"/>
    <w:rsid w:val="00061854"/>
    <w:rsid w:val="00061A34"/>
    <w:rsid w:val="00061AF7"/>
    <w:rsid w:val="00061B0C"/>
    <w:rsid w:val="00061B6C"/>
    <w:rsid w:val="00061B90"/>
    <w:rsid w:val="00061CB9"/>
    <w:rsid w:val="00061DCE"/>
    <w:rsid w:val="00061E7F"/>
    <w:rsid w:val="00061F4D"/>
    <w:rsid w:val="00061F7D"/>
    <w:rsid w:val="00061F95"/>
    <w:rsid w:val="000620DD"/>
    <w:rsid w:val="00062199"/>
    <w:rsid w:val="00062581"/>
    <w:rsid w:val="00062587"/>
    <w:rsid w:val="00062F80"/>
    <w:rsid w:val="000636EA"/>
    <w:rsid w:val="00063703"/>
    <w:rsid w:val="00063811"/>
    <w:rsid w:val="0006451E"/>
    <w:rsid w:val="000645CE"/>
    <w:rsid w:val="0006495A"/>
    <w:rsid w:val="00064AB6"/>
    <w:rsid w:val="00064B66"/>
    <w:rsid w:val="00064EC0"/>
    <w:rsid w:val="00065411"/>
    <w:rsid w:val="0006576A"/>
    <w:rsid w:val="00065884"/>
    <w:rsid w:val="00065B47"/>
    <w:rsid w:val="00065D83"/>
    <w:rsid w:val="0006632D"/>
    <w:rsid w:val="00066562"/>
    <w:rsid w:val="000667CA"/>
    <w:rsid w:val="0006727E"/>
    <w:rsid w:val="00067623"/>
    <w:rsid w:val="0006769D"/>
    <w:rsid w:val="000678AF"/>
    <w:rsid w:val="00067A7B"/>
    <w:rsid w:val="00067BEB"/>
    <w:rsid w:val="00070539"/>
    <w:rsid w:val="00070722"/>
    <w:rsid w:val="0007074D"/>
    <w:rsid w:val="00070989"/>
    <w:rsid w:val="00070A3A"/>
    <w:rsid w:val="00070F7D"/>
    <w:rsid w:val="00071057"/>
    <w:rsid w:val="00071A76"/>
    <w:rsid w:val="00071A78"/>
    <w:rsid w:val="00071AA9"/>
    <w:rsid w:val="000722B5"/>
    <w:rsid w:val="00072314"/>
    <w:rsid w:val="000728A1"/>
    <w:rsid w:val="00072B72"/>
    <w:rsid w:val="00072BD5"/>
    <w:rsid w:val="00072E11"/>
    <w:rsid w:val="00073258"/>
    <w:rsid w:val="00073611"/>
    <w:rsid w:val="000736C6"/>
    <w:rsid w:val="00073E06"/>
    <w:rsid w:val="00073ED8"/>
    <w:rsid w:val="00073F76"/>
    <w:rsid w:val="00073FD0"/>
    <w:rsid w:val="000741CC"/>
    <w:rsid w:val="000741FA"/>
    <w:rsid w:val="00074397"/>
    <w:rsid w:val="000743F4"/>
    <w:rsid w:val="00074586"/>
    <w:rsid w:val="00074A65"/>
    <w:rsid w:val="00074AD6"/>
    <w:rsid w:val="00074CBC"/>
    <w:rsid w:val="00074FB4"/>
    <w:rsid w:val="000751E4"/>
    <w:rsid w:val="000752C4"/>
    <w:rsid w:val="0007578D"/>
    <w:rsid w:val="00075B73"/>
    <w:rsid w:val="00075CD8"/>
    <w:rsid w:val="00076067"/>
    <w:rsid w:val="00076171"/>
    <w:rsid w:val="00076951"/>
    <w:rsid w:val="00076960"/>
    <w:rsid w:val="00076C2F"/>
    <w:rsid w:val="00076D56"/>
    <w:rsid w:val="00076E51"/>
    <w:rsid w:val="00076F7B"/>
    <w:rsid w:val="00077028"/>
    <w:rsid w:val="0007708C"/>
    <w:rsid w:val="000771B1"/>
    <w:rsid w:val="0007734A"/>
    <w:rsid w:val="00077449"/>
    <w:rsid w:val="00077516"/>
    <w:rsid w:val="000775A3"/>
    <w:rsid w:val="00077910"/>
    <w:rsid w:val="00077A54"/>
    <w:rsid w:val="00077B02"/>
    <w:rsid w:val="00077F0E"/>
    <w:rsid w:val="00077FF1"/>
    <w:rsid w:val="0008007D"/>
    <w:rsid w:val="000806C8"/>
    <w:rsid w:val="00080769"/>
    <w:rsid w:val="00080AC9"/>
    <w:rsid w:val="00080B2A"/>
    <w:rsid w:val="00080E57"/>
    <w:rsid w:val="00081014"/>
    <w:rsid w:val="000810DE"/>
    <w:rsid w:val="000813DC"/>
    <w:rsid w:val="000813DD"/>
    <w:rsid w:val="0008149B"/>
    <w:rsid w:val="000814CA"/>
    <w:rsid w:val="00081537"/>
    <w:rsid w:val="00081872"/>
    <w:rsid w:val="000819C6"/>
    <w:rsid w:val="00081A69"/>
    <w:rsid w:val="00081E13"/>
    <w:rsid w:val="0008218B"/>
    <w:rsid w:val="0008218D"/>
    <w:rsid w:val="000822AD"/>
    <w:rsid w:val="000822EB"/>
    <w:rsid w:val="000822F6"/>
    <w:rsid w:val="00082345"/>
    <w:rsid w:val="00082383"/>
    <w:rsid w:val="0008258B"/>
    <w:rsid w:val="000826B2"/>
    <w:rsid w:val="000828FB"/>
    <w:rsid w:val="00082BC6"/>
    <w:rsid w:val="00082C82"/>
    <w:rsid w:val="00082D2A"/>
    <w:rsid w:val="00083042"/>
    <w:rsid w:val="000831AC"/>
    <w:rsid w:val="00083A16"/>
    <w:rsid w:val="00083FB3"/>
    <w:rsid w:val="00084288"/>
    <w:rsid w:val="00084876"/>
    <w:rsid w:val="00084A28"/>
    <w:rsid w:val="00084C4A"/>
    <w:rsid w:val="00084CDE"/>
    <w:rsid w:val="00084CDF"/>
    <w:rsid w:val="000851A4"/>
    <w:rsid w:val="000851C9"/>
    <w:rsid w:val="00085505"/>
    <w:rsid w:val="00085727"/>
    <w:rsid w:val="00085808"/>
    <w:rsid w:val="00085AFD"/>
    <w:rsid w:val="00085B18"/>
    <w:rsid w:val="00085BA1"/>
    <w:rsid w:val="00085D54"/>
    <w:rsid w:val="0008601D"/>
    <w:rsid w:val="00086A3D"/>
    <w:rsid w:val="00086B7D"/>
    <w:rsid w:val="00086DBE"/>
    <w:rsid w:val="00086FBD"/>
    <w:rsid w:val="00087199"/>
    <w:rsid w:val="000871A4"/>
    <w:rsid w:val="000871F1"/>
    <w:rsid w:val="0008737C"/>
    <w:rsid w:val="000874D5"/>
    <w:rsid w:val="0008770C"/>
    <w:rsid w:val="00087925"/>
    <w:rsid w:val="00087A61"/>
    <w:rsid w:val="00087AB9"/>
    <w:rsid w:val="00087AF8"/>
    <w:rsid w:val="00090097"/>
    <w:rsid w:val="000900FA"/>
    <w:rsid w:val="000902FA"/>
    <w:rsid w:val="0009035F"/>
    <w:rsid w:val="00090616"/>
    <w:rsid w:val="00090942"/>
    <w:rsid w:val="00090DD3"/>
    <w:rsid w:val="00090EB1"/>
    <w:rsid w:val="00090FD8"/>
    <w:rsid w:val="00091167"/>
    <w:rsid w:val="0009133F"/>
    <w:rsid w:val="00091480"/>
    <w:rsid w:val="00091623"/>
    <w:rsid w:val="00091D67"/>
    <w:rsid w:val="00091E50"/>
    <w:rsid w:val="00091F6C"/>
    <w:rsid w:val="0009203E"/>
    <w:rsid w:val="00092315"/>
    <w:rsid w:val="00092774"/>
    <w:rsid w:val="000927C9"/>
    <w:rsid w:val="00092CC0"/>
    <w:rsid w:val="00092D1E"/>
    <w:rsid w:val="00092E07"/>
    <w:rsid w:val="00092E57"/>
    <w:rsid w:val="000931C0"/>
    <w:rsid w:val="0009348F"/>
    <w:rsid w:val="00093BC8"/>
    <w:rsid w:val="00093CA3"/>
    <w:rsid w:val="000943F5"/>
    <w:rsid w:val="00094603"/>
    <w:rsid w:val="00094622"/>
    <w:rsid w:val="000946DA"/>
    <w:rsid w:val="000946FD"/>
    <w:rsid w:val="0009482E"/>
    <w:rsid w:val="00094975"/>
    <w:rsid w:val="00094AD8"/>
    <w:rsid w:val="00094BBB"/>
    <w:rsid w:val="00094C31"/>
    <w:rsid w:val="00094CDD"/>
    <w:rsid w:val="00094E93"/>
    <w:rsid w:val="00094FA5"/>
    <w:rsid w:val="0009503F"/>
    <w:rsid w:val="000953E3"/>
    <w:rsid w:val="000958A6"/>
    <w:rsid w:val="000958C7"/>
    <w:rsid w:val="00095CFD"/>
    <w:rsid w:val="00095DEE"/>
    <w:rsid w:val="00095FFE"/>
    <w:rsid w:val="000963ED"/>
    <w:rsid w:val="0009673B"/>
    <w:rsid w:val="00096D66"/>
    <w:rsid w:val="00096DA2"/>
    <w:rsid w:val="00096EA9"/>
    <w:rsid w:val="00096EDE"/>
    <w:rsid w:val="0009720B"/>
    <w:rsid w:val="0009748B"/>
    <w:rsid w:val="000978FD"/>
    <w:rsid w:val="00097B29"/>
    <w:rsid w:val="00097B41"/>
    <w:rsid w:val="00097ECF"/>
    <w:rsid w:val="000A0018"/>
    <w:rsid w:val="000A0159"/>
    <w:rsid w:val="000A0184"/>
    <w:rsid w:val="000A04C6"/>
    <w:rsid w:val="000A070F"/>
    <w:rsid w:val="000A0DF4"/>
    <w:rsid w:val="000A11B0"/>
    <w:rsid w:val="000A14B7"/>
    <w:rsid w:val="000A14F2"/>
    <w:rsid w:val="000A1902"/>
    <w:rsid w:val="000A1AD4"/>
    <w:rsid w:val="000A1C1B"/>
    <w:rsid w:val="000A1CE0"/>
    <w:rsid w:val="000A1E9D"/>
    <w:rsid w:val="000A1F43"/>
    <w:rsid w:val="000A2266"/>
    <w:rsid w:val="000A23CF"/>
    <w:rsid w:val="000A23E6"/>
    <w:rsid w:val="000A28EC"/>
    <w:rsid w:val="000A2920"/>
    <w:rsid w:val="000A2981"/>
    <w:rsid w:val="000A2B9E"/>
    <w:rsid w:val="000A2D9F"/>
    <w:rsid w:val="000A2DEC"/>
    <w:rsid w:val="000A2E2B"/>
    <w:rsid w:val="000A3012"/>
    <w:rsid w:val="000A324A"/>
    <w:rsid w:val="000A3395"/>
    <w:rsid w:val="000A3491"/>
    <w:rsid w:val="000A43BB"/>
    <w:rsid w:val="000A4460"/>
    <w:rsid w:val="000A4579"/>
    <w:rsid w:val="000A4651"/>
    <w:rsid w:val="000A47B4"/>
    <w:rsid w:val="000A4A74"/>
    <w:rsid w:val="000A4A91"/>
    <w:rsid w:val="000A4AB4"/>
    <w:rsid w:val="000A4BA4"/>
    <w:rsid w:val="000A4FB0"/>
    <w:rsid w:val="000A5896"/>
    <w:rsid w:val="000A58E7"/>
    <w:rsid w:val="000A5A7D"/>
    <w:rsid w:val="000A5FD1"/>
    <w:rsid w:val="000A6204"/>
    <w:rsid w:val="000A62B6"/>
    <w:rsid w:val="000A631B"/>
    <w:rsid w:val="000A64A2"/>
    <w:rsid w:val="000A64DB"/>
    <w:rsid w:val="000A6629"/>
    <w:rsid w:val="000A6746"/>
    <w:rsid w:val="000A686C"/>
    <w:rsid w:val="000A6B27"/>
    <w:rsid w:val="000A6C05"/>
    <w:rsid w:val="000A6FC0"/>
    <w:rsid w:val="000A70BF"/>
    <w:rsid w:val="000A70EC"/>
    <w:rsid w:val="000A71B7"/>
    <w:rsid w:val="000A7593"/>
    <w:rsid w:val="000A7B41"/>
    <w:rsid w:val="000A7C14"/>
    <w:rsid w:val="000A7F5C"/>
    <w:rsid w:val="000B02A9"/>
    <w:rsid w:val="000B03A2"/>
    <w:rsid w:val="000B062B"/>
    <w:rsid w:val="000B06E5"/>
    <w:rsid w:val="000B07F3"/>
    <w:rsid w:val="000B09BB"/>
    <w:rsid w:val="000B0B48"/>
    <w:rsid w:val="000B0C65"/>
    <w:rsid w:val="000B0D5E"/>
    <w:rsid w:val="000B0D7A"/>
    <w:rsid w:val="000B1547"/>
    <w:rsid w:val="000B1762"/>
    <w:rsid w:val="000B1914"/>
    <w:rsid w:val="000B1D01"/>
    <w:rsid w:val="000B1ED6"/>
    <w:rsid w:val="000B1FBF"/>
    <w:rsid w:val="000B1FD4"/>
    <w:rsid w:val="000B22B6"/>
    <w:rsid w:val="000B234B"/>
    <w:rsid w:val="000B2552"/>
    <w:rsid w:val="000B2717"/>
    <w:rsid w:val="000B2A37"/>
    <w:rsid w:val="000B2E1A"/>
    <w:rsid w:val="000B30AA"/>
    <w:rsid w:val="000B313D"/>
    <w:rsid w:val="000B32F2"/>
    <w:rsid w:val="000B3354"/>
    <w:rsid w:val="000B33CB"/>
    <w:rsid w:val="000B3679"/>
    <w:rsid w:val="000B3712"/>
    <w:rsid w:val="000B3BF9"/>
    <w:rsid w:val="000B3C49"/>
    <w:rsid w:val="000B442B"/>
    <w:rsid w:val="000B454C"/>
    <w:rsid w:val="000B455D"/>
    <w:rsid w:val="000B47BF"/>
    <w:rsid w:val="000B4955"/>
    <w:rsid w:val="000B4AB3"/>
    <w:rsid w:val="000B4C3C"/>
    <w:rsid w:val="000B5031"/>
    <w:rsid w:val="000B50BA"/>
    <w:rsid w:val="000B5457"/>
    <w:rsid w:val="000B54EC"/>
    <w:rsid w:val="000B55D3"/>
    <w:rsid w:val="000B58AE"/>
    <w:rsid w:val="000B5A0C"/>
    <w:rsid w:val="000B5FA0"/>
    <w:rsid w:val="000B60D4"/>
    <w:rsid w:val="000B6580"/>
    <w:rsid w:val="000B67D8"/>
    <w:rsid w:val="000B68A1"/>
    <w:rsid w:val="000B6960"/>
    <w:rsid w:val="000B6D0A"/>
    <w:rsid w:val="000B7031"/>
    <w:rsid w:val="000B718D"/>
    <w:rsid w:val="000B7293"/>
    <w:rsid w:val="000B731C"/>
    <w:rsid w:val="000B73B8"/>
    <w:rsid w:val="000B7439"/>
    <w:rsid w:val="000B74C6"/>
    <w:rsid w:val="000B76D9"/>
    <w:rsid w:val="000B7946"/>
    <w:rsid w:val="000B7A95"/>
    <w:rsid w:val="000B7EF4"/>
    <w:rsid w:val="000C0275"/>
    <w:rsid w:val="000C0546"/>
    <w:rsid w:val="000C088C"/>
    <w:rsid w:val="000C0A94"/>
    <w:rsid w:val="000C0B0A"/>
    <w:rsid w:val="000C1387"/>
    <w:rsid w:val="000C16D5"/>
    <w:rsid w:val="000C1A59"/>
    <w:rsid w:val="000C1B44"/>
    <w:rsid w:val="000C226A"/>
    <w:rsid w:val="000C23D9"/>
    <w:rsid w:val="000C270B"/>
    <w:rsid w:val="000C27B3"/>
    <w:rsid w:val="000C2837"/>
    <w:rsid w:val="000C2967"/>
    <w:rsid w:val="000C29A1"/>
    <w:rsid w:val="000C2A24"/>
    <w:rsid w:val="000C2AAF"/>
    <w:rsid w:val="000C2EDC"/>
    <w:rsid w:val="000C2F90"/>
    <w:rsid w:val="000C324B"/>
    <w:rsid w:val="000C3301"/>
    <w:rsid w:val="000C3786"/>
    <w:rsid w:val="000C37BC"/>
    <w:rsid w:val="000C3A01"/>
    <w:rsid w:val="000C3A92"/>
    <w:rsid w:val="000C3AD1"/>
    <w:rsid w:val="000C3DF1"/>
    <w:rsid w:val="000C48E3"/>
    <w:rsid w:val="000C4940"/>
    <w:rsid w:val="000C4B50"/>
    <w:rsid w:val="000C5310"/>
    <w:rsid w:val="000C5441"/>
    <w:rsid w:val="000C566B"/>
    <w:rsid w:val="000C5B81"/>
    <w:rsid w:val="000C5E9A"/>
    <w:rsid w:val="000C6191"/>
    <w:rsid w:val="000C6192"/>
    <w:rsid w:val="000C6255"/>
    <w:rsid w:val="000C6788"/>
    <w:rsid w:val="000C68D1"/>
    <w:rsid w:val="000C6A43"/>
    <w:rsid w:val="000C6FEF"/>
    <w:rsid w:val="000C713B"/>
    <w:rsid w:val="000C71D4"/>
    <w:rsid w:val="000C7354"/>
    <w:rsid w:val="000C73FB"/>
    <w:rsid w:val="000C750C"/>
    <w:rsid w:val="000C7681"/>
    <w:rsid w:val="000C7841"/>
    <w:rsid w:val="000C7B2D"/>
    <w:rsid w:val="000C7D21"/>
    <w:rsid w:val="000D0159"/>
    <w:rsid w:val="000D0403"/>
    <w:rsid w:val="000D046D"/>
    <w:rsid w:val="000D058B"/>
    <w:rsid w:val="000D05A8"/>
    <w:rsid w:val="000D05E9"/>
    <w:rsid w:val="000D07B5"/>
    <w:rsid w:val="000D0A65"/>
    <w:rsid w:val="000D0ABE"/>
    <w:rsid w:val="000D0AFC"/>
    <w:rsid w:val="000D0CC0"/>
    <w:rsid w:val="000D0D8E"/>
    <w:rsid w:val="000D0DDC"/>
    <w:rsid w:val="000D100C"/>
    <w:rsid w:val="000D127A"/>
    <w:rsid w:val="000D12D7"/>
    <w:rsid w:val="000D1453"/>
    <w:rsid w:val="000D171C"/>
    <w:rsid w:val="000D1CAA"/>
    <w:rsid w:val="000D1D1C"/>
    <w:rsid w:val="000D1F16"/>
    <w:rsid w:val="000D26B1"/>
    <w:rsid w:val="000D2848"/>
    <w:rsid w:val="000D29CD"/>
    <w:rsid w:val="000D2AA8"/>
    <w:rsid w:val="000D2C46"/>
    <w:rsid w:val="000D2CB2"/>
    <w:rsid w:val="000D2D23"/>
    <w:rsid w:val="000D2E4E"/>
    <w:rsid w:val="000D3484"/>
    <w:rsid w:val="000D34C2"/>
    <w:rsid w:val="000D36BC"/>
    <w:rsid w:val="000D3DF8"/>
    <w:rsid w:val="000D3DFE"/>
    <w:rsid w:val="000D4087"/>
    <w:rsid w:val="000D416A"/>
    <w:rsid w:val="000D4354"/>
    <w:rsid w:val="000D4487"/>
    <w:rsid w:val="000D4676"/>
    <w:rsid w:val="000D498D"/>
    <w:rsid w:val="000D500B"/>
    <w:rsid w:val="000D51E0"/>
    <w:rsid w:val="000D5627"/>
    <w:rsid w:val="000D5B40"/>
    <w:rsid w:val="000D5BB0"/>
    <w:rsid w:val="000D6273"/>
    <w:rsid w:val="000D6289"/>
    <w:rsid w:val="000D6379"/>
    <w:rsid w:val="000D6640"/>
    <w:rsid w:val="000D6981"/>
    <w:rsid w:val="000D6A9C"/>
    <w:rsid w:val="000D6B0A"/>
    <w:rsid w:val="000D6B30"/>
    <w:rsid w:val="000D6F6E"/>
    <w:rsid w:val="000D719B"/>
    <w:rsid w:val="000D73CD"/>
    <w:rsid w:val="000D78AB"/>
    <w:rsid w:val="000D7A74"/>
    <w:rsid w:val="000D7C0E"/>
    <w:rsid w:val="000D7C16"/>
    <w:rsid w:val="000D7D33"/>
    <w:rsid w:val="000D7EE6"/>
    <w:rsid w:val="000D7F47"/>
    <w:rsid w:val="000D7FEB"/>
    <w:rsid w:val="000E010B"/>
    <w:rsid w:val="000E0321"/>
    <w:rsid w:val="000E03AF"/>
    <w:rsid w:val="000E048D"/>
    <w:rsid w:val="000E057C"/>
    <w:rsid w:val="000E0592"/>
    <w:rsid w:val="000E05DC"/>
    <w:rsid w:val="000E08D1"/>
    <w:rsid w:val="000E0932"/>
    <w:rsid w:val="000E0D3B"/>
    <w:rsid w:val="000E0E77"/>
    <w:rsid w:val="000E0FAA"/>
    <w:rsid w:val="000E11C6"/>
    <w:rsid w:val="000E143D"/>
    <w:rsid w:val="000E188A"/>
    <w:rsid w:val="000E18AA"/>
    <w:rsid w:val="000E1FA4"/>
    <w:rsid w:val="000E24D0"/>
    <w:rsid w:val="000E28DC"/>
    <w:rsid w:val="000E28E9"/>
    <w:rsid w:val="000E2B9C"/>
    <w:rsid w:val="000E30E8"/>
    <w:rsid w:val="000E3999"/>
    <w:rsid w:val="000E3AFE"/>
    <w:rsid w:val="000E3BF5"/>
    <w:rsid w:val="000E3C33"/>
    <w:rsid w:val="000E3DF0"/>
    <w:rsid w:val="000E409E"/>
    <w:rsid w:val="000E412A"/>
    <w:rsid w:val="000E42B2"/>
    <w:rsid w:val="000E44A4"/>
    <w:rsid w:val="000E4A29"/>
    <w:rsid w:val="000E4A7D"/>
    <w:rsid w:val="000E4AC5"/>
    <w:rsid w:val="000E4B35"/>
    <w:rsid w:val="000E4BAA"/>
    <w:rsid w:val="000E4F24"/>
    <w:rsid w:val="000E4FFA"/>
    <w:rsid w:val="000E512E"/>
    <w:rsid w:val="000E51B8"/>
    <w:rsid w:val="000E534B"/>
    <w:rsid w:val="000E55AC"/>
    <w:rsid w:val="000E5624"/>
    <w:rsid w:val="000E56E8"/>
    <w:rsid w:val="000E5F3F"/>
    <w:rsid w:val="000E64E9"/>
    <w:rsid w:val="000E6583"/>
    <w:rsid w:val="000E6922"/>
    <w:rsid w:val="000E6AE2"/>
    <w:rsid w:val="000E6CA2"/>
    <w:rsid w:val="000E6E59"/>
    <w:rsid w:val="000E6F4C"/>
    <w:rsid w:val="000E71C5"/>
    <w:rsid w:val="000E7729"/>
    <w:rsid w:val="000E7811"/>
    <w:rsid w:val="000E78EE"/>
    <w:rsid w:val="000E7EB4"/>
    <w:rsid w:val="000F0011"/>
    <w:rsid w:val="000F0042"/>
    <w:rsid w:val="000F0AA1"/>
    <w:rsid w:val="000F0B71"/>
    <w:rsid w:val="000F0C41"/>
    <w:rsid w:val="000F0C89"/>
    <w:rsid w:val="000F13B4"/>
    <w:rsid w:val="000F1430"/>
    <w:rsid w:val="000F1489"/>
    <w:rsid w:val="000F148C"/>
    <w:rsid w:val="000F1A08"/>
    <w:rsid w:val="000F1BDA"/>
    <w:rsid w:val="000F1C10"/>
    <w:rsid w:val="000F1DCF"/>
    <w:rsid w:val="000F1DE7"/>
    <w:rsid w:val="000F1F97"/>
    <w:rsid w:val="000F2051"/>
    <w:rsid w:val="000F20DA"/>
    <w:rsid w:val="000F2169"/>
    <w:rsid w:val="000F23F2"/>
    <w:rsid w:val="000F2662"/>
    <w:rsid w:val="000F2963"/>
    <w:rsid w:val="000F2A3E"/>
    <w:rsid w:val="000F2AF0"/>
    <w:rsid w:val="000F2C7A"/>
    <w:rsid w:val="000F2CFC"/>
    <w:rsid w:val="000F336B"/>
    <w:rsid w:val="000F346E"/>
    <w:rsid w:val="000F3867"/>
    <w:rsid w:val="000F393B"/>
    <w:rsid w:val="000F39E5"/>
    <w:rsid w:val="000F3C3C"/>
    <w:rsid w:val="000F3DB1"/>
    <w:rsid w:val="000F3EEC"/>
    <w:rsid w:val="000F42E9"/>
    <w:rsid w:val="000F43F7"/>
    <w:rsid w:val="000F464F"/>
    <w:rsid w:val="000F4C5F"/>
    <w:rsid w:val="000F51C4"/>
    <w:rsid w:val="000F53B1"/>
    <w:rsid w:val="000F54AF"/>
    <w:rsid w:val="000F570F"/>
    <w:rsid w:val="000F585F"/>
    <w:rsid w:val="000F59C1"/>
    <w:rsid w:val="000F5A5B"/>
    <w:rsid w:val="000F5CAF"/>
    <w:rsid w:val="000F5CDF"/>
    <w:rsid w:val="000F6281"/>
    <w:rsid w:val="000F63D9"/>
    <w:rsid w:val="000F6650"/>
    <w:rsid w:val="000F6865"/>
    <w:rsid w:val="000F6876"/>
    <w:rsid w:val="000F68D7"/>
    <w:rsid w:val="000F68DD"/>
    <w:rsid w:val="000F6939"/>
    <w:rsid w:val="000F6AE7"/>
    <w:rsid w:val="000F70F8"/>
    <w:rsid w:val="001008D6"/>
    <w:rsid w:val="00100A8E"/>
    <w:rsid w:val="00100DAC"/>
    <w:rsid w:val="00100DDA"/>
    <w:rsid w:val="0010101B"/>
    <w:rsid w:val="0010107B"/>
    <w:rsid w:val="001013CE"/>
    <w:rsid w:val="001016EF"/>
    <w:rsid w:val="00101826"/>
    <w:rsid w:val="00101892"/>
    <w:rsid w:val="00101A4C"/>
    <w:rsid w:val="00101BF6"/>
    <w:rsid w:val="00101C8C"/>
    <w:rsid w:val="00101DAE"/>
    <w:rsid w:val="001022B6"/>
    <w:rsid w:val="0010242C"/>
    <w:rsid w:val="0010257D"/>
    <w:rsid w:val="00102868"/>
    <w:rsid w:val="0010287A"/>
    <w:rsid w:val="00102B75"/>
    <w:rsid w:val="00102D76"/>
    <w:rsid w:val="00102DEB"/>
    <w:rsid w:val="00102E00"/>
    <w:rsid w:val="00102EE2"/>
    <w:rsid w:val="0010334F"/>
    <w:rsid w:val="00103493"/>
    <w:rsid w:val="001037F6"/>
    <w:rsid w:val="00103A23"/>
    <w:rsid w:val="00103A4E"/>
    <w:rsid w:val="00103BA4"/>
    <w:rsid w:val="0010438F"/>
    <w:rsid w:val="00104578"/>
    <w:rsid w:val="001046D8"/>
    <w:rsid w:val="00104701"/>
    <w:rsid w:val="00104B38"/>
    <w:rsid w:val="00104BA7"/>
    <w:rsid w:val="00104DA4"/>
    <w:rsid w:val="00104E3C"/>
    <w:rsid w:val="00105079"/>
    <w:rsid w:val="0010525D"/>
    <w:rsid w:val="001052DB"/>
    <w:rsid w:val="0010542B"/>
    <w:rsid w:val="001054AC"/>
    <w:rsid w:val="0010556A"/>
    <w:rsid w:val="0010556E"/>
    <w:rsid w:val="00105B98"/>
    <w:rsid w:val="00105CB5"/>
    <w:rsid w:val="00105DD0"/>
    <w:rsid w:val="00105E90"/>
    <w:rsid w:val="00105F5B"/>
    <w:rsid w:val="0010606F"/>
    <w:rsid w:val="0010695F"/>
    <w:rsid w:val="00106CEB"/>
    <w:rsid w:val="00106E9D"/>
    <w:rsid w:val="001078CD"/>
    <w:rsid w:val="00107BFE"/>
    <w:rsid w:val="00107C59"/>
    <w:rsid w:val="00107CED"/>
    <w:rsid w:val="00107F1C"/>
    <w:rsid w:val="0011019F"/>
    <w:rsid w:val="0011026A"/>
    <w:rsid w:val="00110272"/>
    <w:rsid w:val="0011048C"/>
    <w:rsid w:val="001108F7"/>
    <w:rsid w:val="001109EF"/>
    <w:rsid w:val="00110B19"/>
    <w:rsid w:val="00110C24"/>
    <w:rsid w:val="00110C4A"/>
    <w:rsid w:val="00110D5F"/>
    <w:rsid w:val="00110D97"/>
    <w:rsid w:val="00110F6D"/>
    <w:rsid w:val="001111A7"/>
    <w:rsid w:val="0011149C"/>
    <w:rsid w:val="0011159E"/>
    <w:rsid w:val="0011190E"/>
    <w:rsid w:val="001119FA"/>
    <w:rsid w:val="00111A9F"/>
    <w:rsid w:val="00111F82"/>
    <w:rsid w:val="00111F8F"/>
    <w:rsid w:val="00112032"/>
    <w:rsid w:val="001120A6"/>
    <w:rsid w:val="0011224A"/>
    <w:rsid w:val="0011254C"/>
    <w:rsid w:val="001125DF"/>
    <w:rsid w:val="00112636"/>
    <w:rsid w:val="001129C0"/>
    <w:rsid w:val="00112A09"/>
    <w:rsid w:val="00112B76"/>
    <w:rsid w:val="00112C44"/>
    <w:rsid w:val="00112C4A"/>
    <w:rsid w:val="00112D2B"/>
    <w:rsid w:val="001132A0"/>
    <w:rsid w:val="0011368C"/>
    <w:rsid w:val="00113850"/>
    <w:rsid w:val="0011388D"/>
    <w:rsid w:val="00113CE6"/>
    <w:rsid w:val="00113E16"/>
    <w:rsid w:val="00113F33"/>
    <w:rsid w:val="0011468B"/>
    <w:rsid w:val="00114865"/>
    <w:rsid w:val="00114C21"/>
    <w:rsid w:val="00114D4A"/>
    <w:rsid w:val="0011536F"/>
    <w:rsid w:val="0011592F"/>
    <w:rsid w:val="00115A12"/>
    <w:rsid w:val="00115B3A"/>
    <w:rsid w:val="00115CB6"/>
    <w:rsid w:val="00115EDE"/>
    <w:rsid w:val="00116211"/>
    <w:rsid w:val="001166C1"/>
    <w:rsid w:val="001166D3"/>
    <w:rsid w:val="00116A7D"/>
    <w:rsid w:val="00116BD5"/>
    <w:rsid w:val="00116FEC"/>
    <w:rsid w:val="001171F4"/>
    <w:rsid w:val="001172DE"/>
    <w:rsid w:val="00117770"/>
    <w:rsid w:val="00117B51"/>
    <w:rsid w:val="00120DDF"/>
    <w:rsid w:val="00121198"/>
    <w:rsid w:val="00121B59"/>
    <w:rsid w:val="00121C36"/>
    <w:rsid w:val="00121EF5"/>
    <w:rsid w:val="0012209C"/>
    <w:rsid w:val="00122607"/>
    <w:rsid w:val="001226AE"/>
    <w:rsid w:val="00122B06"/>
    <w:rsid w:val="00122B45"/>
    <w:rsid w:val="00122D30"/>
    <w:rsid w:val="00122F48"/>
    <w:rsid w:val="0012340A"/>
    <w:rsid w:val="00123ADD"/>
    <w:rsid w:val="00123CED"/>
    <w:rsid w:val="00123E76"/>
    <w:rsid w:val="001241C3"/>
    <w:rsid w:val="001243C0"/>
    <w:rsid w:val="001243E4"/>
    <w:rsid w:val="00124486"/>
    <w:rsid w:val="001245A7"/>
    <w:rsid w:val="0012476E"/>
    <w:rsid w:val="00124901"/>
    <w:rsid w:val="00124E5E"/>
    <w:rsid w:val="0012514B"/>
    <w:rsid w:val="0012535B"/>
    <w:rsid w:val="00125A5E"/>
    <w:rsid w:val="00125B52"/>
    <w:rsid w:val="00125B97"/>
    <w:rsid w:val="001261EF"/>
    <w:rsid w:val="00126208"/>
    <w:rsid w:val="001263EA"/>
    <w:rsid w:val="001264B5"/>
    <w:rsid w:val="00126581"/>
    <w:rsid w:val="001266E9"/>
    <w:rsid w:val="0012695E"/>
    <w:rsid w:val="00126BE4"/>
    <w:rsid w:val="00126EFB"/>
    <w:rsid w:val="00126F0D"/>
    <w:rsid w:val="0012720B"/>
    <w:rsid w:val="001272AA"/>
    <w:rsid w:val="00127545"/>
    <w:rsid w:val="00127B8D"/>
    <w:rsid w:val="00127EB6"/>
    <w:rsid w:val="0013000E"/>
    <w:rsid w:val="0013021F"/>
    <w:rsid w:val="00130278"/>
    <w:rsid w:val="001302E9"/>
    <w:rsid w:val="001303D8"/>
    <w:rsid w:val="001304E1"/>
    <w:rsid w:val="00130572"/>
    <w:rsid w:val="001309D3"/>
    <w:rsid w:val="00130B56"/>
    <w:rsid w:val="00130D4F"/>
    <w:rsid w:val="00130DD6"/>
    <w:rsid w:val="00130EE9"/>
    <w:rsid w:val="00130F11"/>
    <w:rsid w:val="00131057"/>
    <w:rsid w:val="0013114D"/>
    <w:rsid w:val="00131356"/>
    <w:rsid w:val="00131385"/>
    <w:rsid w:val="001313BD"/>
    <w:rsid w:val="0013179B"/>
    <w:rsid w:val="00131B49"/>
    <w:rsid w:val="00131B95"/>
    <w:rsid w:val="00131CD1"/>
    <w:rsid w:val="00131E30"/>
    <w:rsid w:val="00131EFA"/>
    <w:rsid w:val="00132047"/>
    <w:rsid w:val="00132093"/>
    <w:rsid w:val="0013223B"/>
    <w:rsid w:val="001323BD"/>
    <w:rsid w:val="00132441"/>
    <w:rsid w:val="00132722"/>
    <w:rsid w:val="00132B8D"/>
    <w:rsid w:val="00133596"/>
    <w:rsid w:val="001335BE"/>
    <w:rsid w:val="00133610"/>
    <w:rsid w:val="0013390E"/>
    <w:rsid w:val="0013394A"/>
    <w:rsid w:val="00133A10"/>
    <w:rsid w:val="00133AF3"/>
    <w:rsid w:val="00133C2C"/>
    <w:rsid w:val="00134144"/>
    <w:rsid w:val="00134377"/>
    <w:rsid w:val="00134908"/>
    <w:rsid w:val="00134BC2"/>
    <w:rsid w:val="00134C37"/>
    <w:rsid w:val="00134C42"/>
    <w:rsid w:val="00135687"/>
    <w:rsid w:val="00135877"/>
    <w:rsid w:val="00135990"/>
    <w:rsid w:val="00136254"/>
    <w:rsid w:val="0013627C"/>
    <w:rsid w:val="001366E1"/>
    <w:rsid w:val="00136DB1"/>
    <w:rsid w:val="00137093"/>
    <w:rsid w:val="0013746C"/>
    <w:rsid w:val="001377B6"/>
    <w:rsid w:val="00137867"/>
    <w:rsid w:val="00137C87"/>
    <w:rsid w:val="00137FE6"/>
    <w:rsid w:val="0014017E"/>
    <w:rsid w:val="0014019F"/>
    <w:rsid w:val="00140624"/>
    <w:rsid w:val="0014065A"/>
    <w:rsid w:val="001407EF"/>
    <w:rsid w:val="00140DB9"/>
    <w:rsid w:val="00140E64"/>
    <w:rsid w:val="00140EDD"/>
    <w:rsid w:val="00141034"/>
    <w:rsid w:val="001411B9"/>
    <w:rsid w:val="00141361"/>
    <w:rsid w:val="0014148E"/>
    <w:rsid w:val="001414A4"/>
    <w:rsid w:val="00141662"/>
    <w:rsid w:val="00141711"/>
    <w:rsid w:val="001417BE"/>
    <w:rsid w:val="00141F6B"/>
    <w:rsid w:val="0014223F"/>
    <w:rsid w:val="00142953"/>
    <w:rsid w:val="00142BD1"/>
    <w:rsid w:val="00142E4D"/>
    <w:rsid w:val="001432AF"/>
    <w:rsid w:val="00143708"/>
    <w:rsid w:val="00143897"/>
    <w:rsid w:val="00144273"/>
    <w:rsid w:val="00144B07"/>
    <w:rsid w:val="00145044"/>
    <w:rsid w:val="001454AF"/>
    <w:rsid w:val="00145608"/>
    <w:rsid w:val="001458CB"/>
    <w:rsid w:val="00145A2B"/>
    <w:rsid w:val="00145AF3"/>
    <w:rsid w:val="00145C18"/>
    <w:rsid w:val="00145D16"/>
    <w:rsid w:val="00145F09"/>
    <w:rsid w:val="00145FE2"/>
    <w:rsid w:val="00146088"/>
    <w:rsid w:val="00146109"/>
    <w:rsid w:val="0014655D"/>
    <w:rsid w:val="00146D1A"/>
    <w:rsid w:val="00146ED4"/>
    <w:rsid w:val="00146F6D"/>
    <w:rsid w:val="001472D9"/>
    <w:rsid w:val="001475CC"/>
    <w:rsid w:val="00147759"/>
    <w:rsid w:val="00147B48"/>
    <w:rsid w:val="00147DF4"/>
    <w:rsid w:val="00147F0B"/>
    <w:rsid w:val="001501DF"/>
    <w:rsid w:val="00150227"/>
    <w:rsid w:val="001506C4"/>
    <w:rsid w:val="00150713"/>
    <w:rsid w:val="001507C1"/>
    <w:rsid w:val="00150DF0"/>
    <w:rsid w:val="001512EE"/>
    <w:rsid w:val="0015157E"/>
    <w:rsid w:val="001515C3"/>
    <w:rsid w:val="0015166F"/>
    <w:rsid w:val="001516AB"/>
    <w:rsid w:val="001518B2"/>
    <w:rsid w:val="00151A2D"/>
    <w:rsid w:val="00151D56"/>
    <w:rsid w:val="0015227D"/>
    <w:rsid w:val="00152288"/>
    <w:rsid w:val="00152631"/>
    <w:rsid w:val="001528FB"/>
    <w:rsid w:val="00152937"/>
    <w:rsid w:val="0015296D"/>
    <w:rsid w:val="00152D0D"/>
    <w:rsid w:val="00152D10"/>
    <w:rsid w:val="00153013"/>
    <w:rsid w:val="001531F7"/>
    <w:rsid w:val="001535CB"/>
    <w:rsid w:val="00153C1E"/>
    <w:rsid w:val="00153E1A"/>
    <w:rsid w:val="0015402B"/>
    <w:rsid w:val="00154534"/>
    <w:rsid w:val="00154F20"/>
    <w:rsid w:val="00155022"/>
    <w:rsid w:val="001556B0"/>
    <w:rsid w:val="001557FC"/>
    <w:rsid w:val="00155BDE"/>
    <w:rsid w:val="00156035"/>
    <w:rsid w:val="00156196"/>
    <w:rsid w:val="001562DE"/>
    <w:rsid w:val="00156345"/>
    <w:rsid w:val="0015640B"/>
    <w:rsid w:val="001566CC"/>
    <w:rsid w:val="00156758"/>
    <w:rsid w:val="00156A96"/>
    <w:rsid w:val="00156DF9"/>
    <w:rsid w:val="00156E15"/>
    <w:rsid w:val="0015708F"/>
    <w:rsid w:val="00157B14"/>
    <w:rsid w:val="00157C32"/>
    <w:rsid w:val="00160126"/>
    <w:rsid w:val="001604D6"/>
    <w:rsid w:val="001605DA"/>
    <w:rsid w:val="00161160"/>
    <w:rsid w:val="001612F0"/>
    <w:rsid w:val="0016167C"/>
    <w:rsid w:val="0016168B"/>
    <w:rsid w:val="001617D2"/>
    <w:rsid w:val="001618C8"/>
    <w:rsid w:val="00161ABC"/>
    <w:rsid w:val="00161D56"/>
    <w:rsid w:val="0016226C"/>
    <w:rsid w:val="001622F3"/>
    <w:rsid w:val="0016256A"/>
    <w:rsid w:val="0016263B"/>
    <w:rsid w:val="00162726"/>
    <w:rsid w:val="00162BA8"/>
    <w:rsid w:val="00162C04"/>
    <w:rsid w:val="00162E2B"/>
    <w:rsid w:val="00162F12"/>
    <w:rsid w:val="00163018"/>
    <w:rsid w:val="001630DD"/>
    <w:rsid w:val="001630E3"/>
    <w:rsid w:val="00163385"/>
    <w:rsid w:val="0016339A"/>
    <w:rsid w:val="001637B4"/>
    <w:rsid w:val="00163BCE"/>
    <w:rsid w:val="00163C57"/>
    <w:rsid w:val="00163C8D"/>
    <w:rsid w:val="00163CAE"/>
    <w:rsid w:val="00163D33"/>
    <w:rsid w:val="00164375"/>
    <w:rsid w:val="00164450"/>
    <w:rsid w:val="0016449F"/>
    <w:rsid w:val="001644CF"/>
    <w:rsid w:val="00164903"/>
    <w:rsid w:val="00164935"/>
    <w:rsid w:val="00164A12"/>
    <w:rsid w:val="00164F2F"/>
    <w:rsid w:val="001651DF"/>
    <w:rsid w:val="001652DE"/>
    <w:rsid w:val="00165309"/>
    <w:rsid w:val="001654C5"/>
    <w:rsid w:val="0016558C"/>
    <w:rsid w:val="00165631"/>
    <w:rsid w:val="00165897"/>
    <w:rsid w:val="001658B9"/>
    <w:rsid w:val="00165A1A"/>
    <w:rsid w:val="00165B7D"/>
    <w:rsid w:val="00165DF5"/>
    <w:rsid w:val="00165E05"/>
    <w:rsid w:val="00166016"/>
    <w:rsid w:val="00166193"/>
    <w:rsid w:val="00166241"/>
    <w:rsid w:val="0016654D"/>
    <w:rsid w:val="001665E8"/>
    <w:rsid w:val="00166870"/>
    <w:rsid w:val="00166A9B"/>
    <w:rsid w:val="00166CB1"/>
    <w:rsid w:val="00166DA0"/>
    <w:rsid w:val="001670A7"/>
    <w:rsid w:val="00167282"/>
    <w:rsid w:val="001672F7"/>
    <w:rsid w:val="001674EA"/>
    <w:rsid w:val="00167717"/>
    <w:rsid w:val="0016787C"/>
    <w:rsid w:val="00167907"/>
    <w:rsid w:val="00167B5B"/>
    <w:rsid w:val="00167CDC"/>
    <w:rsid w:val="00170031"/>
    <w:rsid w:val="0017012E"/>
    <w:rsid w:val="00170273"/>
    <w:rsid w:val="001702F1"/>
    <w:rsid w:val="001703C0"/>
    <w:rsid w:val="0017055A"/>
    <w:rsid w:val="00170614"/>
    <w:rsid w:val="00170667"/>
    <w:rsid w:val="00170B03"/>
    <w:rsid w:val="00170BBB"/>
    <w:rsid w:val="00170E51"/>
    <w:rsid w:val="00170F2D"/>
    <w:rsid w:val="00171129"/>
    <w:rsid w:val="001711D2"/>
    <w:rsid w:val="00171238"/>
    <w:rsid w:val="00171303"/>
    <w:rsid w:val="00171484"/>
    <w:rsid w:val="0017152B"/>
    <w:rsid w:val="001719C3"/>
    <w:rsid w:val="00171D47"/>
    <w:rsid w:val="00171FAF"/>
    <w:rsid w:val="00172552"/>
    <w:rsid w:val="00172803"/>
    <w:rsid w:val="00172864"/>
    <w:rsid w:val="001729EA"/>
    <w:rsid w:val="00172BC3"/>
    <w:rsid w:val="00172D18"/>
    <w:rsid w:val="0017312A"/>
    <w:rsid w:val="00173674"/>
    <w:rsid w:val="001736FF"/>
    <w:rsid w:val="00173757"/>
    <w:rsid w:val="0017381A"/>
    <w:rsid w:val="001739B0"/>
    <w:rsid w:val="00173A55"/>
    <w:rsid w:val="00173A9D"/>
    <w:rsid w:val="00173D17"/>
    <w:rsid w:val="00173F08"/>
    <w:rsid w:val="00174181"/>
    <w:rsid w:val="001742DA"/>
    <w:rsid w:val="0017442D"/>
    <w:rsid w:val="001744C4"/>
    <w:rsid w:val="00174891"/>
    <w:rsid w:val="00174A17"/>
    <w:rsid w:val="00174EDF"/>
    <w:rsid w:val="00174F2B"/>
    <w:rsid w:val="00174F92"/>
    <w:rsid w:val="0017500F"/>
    <w:rsid w:val="00175165"/>
    <w:rsid w:val="001752AA"/>
    <w:rsid w:val="0017542E"/>
    <w:rsid w:val="001754B2"/>
    <w:rsid w:val="00175641"/>
    <w:rsid w:val="00175A1B"/>
    <w:rsid w:val="00175F24"/>
    <w:rsid w:val="00176D21"/>
    <w:rsid w:val="00176DCA"/>
    <w:rsid w:val="00176EFA"/>
    <w:rsid w:val="001770DF"/>
    <w:rsid w:val="001774B2"/>
    <w:rsid w:val="00177577"/>
    <w:rsid w:val="001779D7"/>
    <w:rsid w:val="00177A59"/>
    <w:rsid w:val="00177D62"/>
    <w:rsid w:val="00180396"/>
    <w:rsid w:val="001807AD"/>
    <w:rsid w:val="00180843"/>
    <w:rsid w:val="00180C43"/>
    <w:rsid w:val="00180F33"/>
    <w:rsid w:val="00180FA4"/>
    <w:rsid w:val="00181447"/>
    <w:rsid w:val="001817D7"/>
    <w:rsid w:val="00181894"/>
    <w:rsid w:val="001818A3"/>
    <w:rsid w:val="00181BDF"/>
    <w:rsid w:val="00181CCA"/>
    <w:rsid w:val="00181CDA"/>
    <w:rsid w:val="00181DE2"/>
    <w:rsid w:val="0018206C"/>
    <w:rsid w:val="00182101"/>
    <w:rsid w:val="001821E0"/>
    <w:rsid w:val="0018285E"/>
    <w:rsid w:val="0018292D"/>
    <w:rsid w:val="001829D3"/>
    <w:rsid w:val="00182B14"/>
    <w:rsid w:val="00182E78"/>
    <w:rsid w:val="00183275"/>
    <w:rsid w:val="00183431"/>
    <w:rsid w:val="00183441"/>
    <w:rsid w:val="00183460"/>
    <w:rsid w:val="0018351B"/>
    <w:rsid w:val="0018374E"/>
    <w:rsid w:val="00183820"/>
    <w:rsid w:val="00183839"/>
    <w:rsid w:val="00183A9B"/>
    <w:rsid w:val="00183E04"/>
    <w:rsid w:val="00183EC1"/>
    <w:rsid w:val="00184041"/>
    <w:rsid w:val="0018413F"/>
    <w:rsid w:val="0018464C"/>
    <w:rsid w:val="00184800"/>
    <w:rsid w:val="0018490A"/>
    <w:rsid w:val="0018497E"/>
    <w:rsid w:val="001849B2"/>
    <w:rsid w:val="00184B4F"/>
    <w:rsid w:val="00184C52"/>
    <w:rsid w:val="00184FC1"/>
    <w:rsid w:val="001853C8"/>
    <w:rsid w:val="0018576A"/>
    <w:rsid w:val="00185A6F"/>
    <w:rsid w:val="00185AED"/>
    <w:rsid w:val="00185B78"/>
    <w:rsid w:val="00185C36"/>
    <w:rsid w:val="00185C3D"/>
    <w:rsid w:val="00185D80"/>
    <w:rsid w:val="00185F42"/>
    <w:rsid w:val="0018628C"/>
    <w:rsid w:val="001862C7"/>
    <w:rsid w:val="00186691"/>
    <w:rsid w:val="0018686D"/>
    <w:rsid w:val="00186A06"/>
    <w:rsid w:val="00186D3D"/>
    <w:rsid w:val="001872EC"/>
    <w:rsid w:val="0018762C"/>
    <w:rsid w:val="0018766A"/>
    <w:rsid w:val="00187812"/>
    <w:rsid w:val="00187AD1"/>
    <w:rsid w:val="00187B47"/>
    <w:rsid w:val="00187C13"/>
    <w:rsid w:val="00187D59"/>
    <w:rsid w:val="001900F7"/>
    <w:rsid w:val="001901A9"/>
    <w:rsid w:val="00190682"/>
    <w:rsid w:val="00190684"/>
    <w:rsid w:val="00190733"/>
    <w:rsid w:val="00190923"/>
    <w:rsid w:val="00190C35"/>
    <w:rsid w:val="00190C43"/>
    <w:rsid w:val="00191186"/>
    <w:rsid w:val="001915AB"/>
    <w:rsid w:val="001917D1"/>
    <w:rsid w:val="00191895"/>
    <w:rsid w:val="001920B4"/>
    <w:rsid w:val="001922BE"/>
    <w:rsid w:val="00192359"/>
    <w:rsid w:val="001926FA"/>
    <w:rsid w:val="00192709"/>
    <w:rsid w:val="001927C6"/>
    <w:rsid w:val="00192856"/>
    <w:rsid w:val="00192BA5"/>
    <w:rsid w:val="00192EAE"/>
    <w:rsid w:val="001934C8"/>
    <w:rsid w:val="001935A9"/>
    <w:rsid w:val="00193774"/>
    <w:rsid w:val="00193B4F"/>
    <w:rsid w:val="00193C03"/>
    <w:rsid w:val="00193C11"/>
    <w:rsid w:val="00193FA1"/>
    <w:rsid w:val="0019403E"/>
    <w:rsid w:val="00194111"/>
    <w:rsid w:val="001943C4"/>
    <w:rsid w:val="001944A0"/>
    <w:rsid w:val="0019466E"/>
    <w:rsid w:val="001946E8"/>
    <w:rsid w:val="00194737"/>
    <w:rsid w:val="001947B0"/>
    <w:rsid w:val="00194813"/>
    <w:rsid w:val="00194F2B"/>
    <w:rsid w:val="001953C7"/>
    <w:rsid w:val="001954F3"/>
    <w:rsid w:val="001956FE"/>
    <w:rsid w:val="00195936"/>
    <w:rsid w:val="00195A7B"/>
    <w:rsid w:val="00195D0C"/>
    <w:rsid w:val="00196014"/>
    <w:rsid w:val="00196172"/>
    <w:rsid w:val="001962C7"/>
    <w:rsid w:val="0019632D"/>
    <w:rsid w:val="0019651B"/>
    <w:rsid w:val="001965B4"/>
    <w:rsid w:val="00196606"/>
    <w:rsid w:val="001967F5"/>
    <w:rsid w:val="00196F17"/>
    <w:rsid w:val="00196F58"/>
    <w:rsid w:val="0019717F"/>
    <w:rsid w:val="001974CB"/>
    <w:rsid w:val="001979E9"/>
    <w:rsid w:val="00197AAF"/>
    <w:rsid w:val="00197EB8"/>
    <w:rsid w:val="001A0476"/>
    <w:rsid w:val="001A0550"/>
    <w:rsid w:val="001A05CF"/>
    <w:rsid w:val="001A071D"/>
    <w:rsid w:val="001A0A36"/>
    <w:rsid w:val="001A0B7A"/>
    <w:rsid w:val="001A0BBB"/>
    <w:rsid w:val="001A0DBD"/>
    <w:rsid w:val="001A1378"/>
    <w:rsid w:val="001A13BF"/>
    <w:rsid w:val="001A154F"/>
    <w:rsid w:val="001A166F"/>
    <w:rsid w:val="001A16EE"/>
    <w:rsid w:val="001A1ABE"/>
    <w:rsid w:val="001A1DAB"/>
    <w:rsid w:val="001A22D6"/>
    <w:rsid w:val="001A2FA4"/>
    <w:rsid w:val="001A31B8"/>
    <w:rsid w:val="001A31C6"/>
    <w:rsid w:val="001A3A26"/>
    <w:rsid w:val="001A3A8D"/>
    <w:rsid w:val="001A3C96"/>
    <w:rsid w:val="001A3DB4"/>
    <w:rsid w:val="001A3DE2"/>
    <w:rsid w:val="001A400A"/>
    <w:rsid w:val="001A4016"/>
    <w:rsid w:val="001A419F"/>
    <w:rsid w:val="001A445E"/>
    <w:rsid w:val="001A46F6"/>
    <w:rsid w:val="001A497F"/>
    <w:rsid w:val="001A4A24"/>
    <w:rsid w:val="001A4A81"/>
    <w:rsid w:val="001A4C40"/>
    <w:rsid w:val="001A505D"/>
    <w:rsid w:val="001A5124"/>
    <w:rsid w:val="001A5336"/>
    <w:rsid w:val="001A534E"/>
    <w:rsid w:val="001A5385"/>
    <w:rsid w:val="001A56B2"/>
    <w:rsid w:val="001A5A54"/>
    <w:rsid w:val="001A5CC3"/>
    <w:rsid w:val="001A5FEB"/>
    <w:rsid w:val="001A6219"/>
    <w:rsid w:val="001A6339"/>
    <w:rsid w:val="001A64A9"/>
    <w:rsid w:val="001A6507"/>
    <w:rsid w:val="001A66A2"/>
    <w:rsid w:val="001A6767"/>
    <w:rsid w:val="001A6819"/>
    <w:rsid w:val="001A69B1"/>
    <w:rsid w:val="001A6B77"/>
    <w:rsid w:val="001A6B9D"/>
    <w:rsid w:val="001A6BE0"/>
    <w:rsid w:val="001A6D60"/>
    <w:rsid w:val="001A6FDD"/>
    <w:rsid w:val="001A719B"/>
    <w:rsid w:val="001A74CA"/>
    <w:rsid w:val="001A7659"/>
    <w:rsid w:val="001B0463"/>
    <w:rsid w:val="001B0684"/>
    <w:rsid w:val="001B0B46"/>
    <w:rsid w:val="001B0BAB"/>
    <w:rsid w:val="001B0E3F"/>
    <w:rsid w:val="001B119E"/>
    <w:rsid w:val="001B15D2"/>
    <w:rsid w:val="001B1805"/>
    <w:rsid w:val="001B204A"/>
    <w:rsid w:val="001B20FD"/>
    <w:rsid w:val="001B251A"/>
    <w:rsid w:val="001B25D9"/>
    <w:rsid w:val="001B2906"/>
    <w:rsid w:val="001B2C0D"/>
    <w:rsid w:val="001B30B5"/>
    <w:rsid w:val="001B344D"/>
    <w:rsid w:val="001B355B"/>
    <w:rsid w:val="001B3612"/>
    <w:rsid w:val="001B3771"/>
    <w:rsid w:val="001B393A"/>
    <w:rsid w:val="001B3BA9"/>
    <w:rsid w:val="001B3D85"/>
    <w:rsid w:val="001B40F0"/>
    <w:rsid w:val="001B413E"/>
    <w:rsid w:val="001B4179"/>
    <w:rsid w:val="001B422B"/>
    <w:rsid w:val="001B45D2"/>
    <w:rsid w:val="001B4684"/>
    <w:rsid w:val="001B483D"/>
    <w:rsid w:val="001B4B84"/>
    <w:rsid w:val="001B4DB4"/>
    <w:rsid w:val="001B5043"/>
    <w:rsid w:val="001B50A0"/>
    <w:rsid w:val="001B51B7"/>
    <w:rsid w:val="001B5320"/>
    <w:rsid w:val="001B5570"/>
    <w:rsid w:val="001B55F5"/>
    <w:rsid w:val="001B570B"/>
    <w:rsid w:val="001B583F"/>
    <w:rsid w:val="001B5A7B"/>
    <w:rsid w:val="001B5C4C"/>
    <w:rsid w:val="001B5D1E"/>
    <w:rsid w:val="001B5F55"/>
    <w:rsid w:val="001B6256"/>
    <w:rsid w:val="001B64E1"/>
    <w:rsid w:val="001B6511"/>
    <w:rsid w:val="001B6848"/>
    <w:rsid w:val="001B6A66"/>
    <w:rsid w:val="001B6CC3"/>
    <w:rsid w:val="001B6DEB"/>
    <w:rsid w:val="001B722B"/>
    <w:rsid w:val="001B76B4"/>
    <w:rsid w:val="001B79CE"/>
    <w:rsid w:val="001B7D56"/>
    <w:rsid w:val="001B7FD0"/>
    <w:rsid w:val="001C0228"/>
    <w:rsid w:val="001C069B"/>
    <w:rsid w:val="001C094D"/>
    <w:rsid w:val="001C09C2"/>
    <w:rsid w:val="001C0A8E"/>
    <w:rsid w:val="001C0B3E"/>
    <w:rsid w:val="001C0B49"/>
    <w:rsid w:val="001C0DE3"/>
    <w:rsid w:val="001C1123"/>
    <w:rsid w:val="001C18BF"/>
    <w:rsid w:val="001C1979"/>
    <w:rsid w:val="001C1B76"/>
    <w:rsid w:val="001C1BAB"/>
    <w:rsid w:val="001C1DD3"/>
    <w:rsid w:val="001C249C"/>
    <w:rsid w:val="001C24A5"/>
    <w:rsid w:val="001C293D"/>
    <w:rsid w:val="001C2B20"/>
    <w:rsid w:val="001C2C2A"/>
    <w:rsid w:val="001C2CBD"/>
    <w:rsid w:val="001C2CEE"/>
    <w:rsid w:val="001C2FE1"/>
    <w:rsid w:val="001C3029"/>
    <w:rsid w:val="001C3C0A"/>
    <w:rsid w:val="001C3E96"/>
    <w:rsid w:val="001C432D"/>
    <w:rsid w:val="001C43FD"/>
    <w:rsid w:val="001C468D"/>
    <w:rsid w:val="001C4BA0"/>
    <w:rsid w:val="001C4BEE"/>
    <w:rsid w:val="001C4E4E"/>
    <w:rsid w:val="001C4F88"/>
    <w:rsid w:val="001C5B66"/>
    <w:rsid w:val="001C5E4B"/>
    <w:rsid w:val="001C5E83"/>
    <w:rsid w:val="001C60AF"/>
    <w:rsid w:val="001C6201"/>
    <w:rsid w:val="001C6318"/>
    <w:rsid w:val="001C639F"/>
    <w:rsid w:val="001C6431"/>
    <w:rsid w:val="001C6768"/>
    <w:rsid w:val="001C69FE"/>
    <w:rsid w:val="001C6CE4"/>
    <w:rsid w:val="001C6E49"/>
    <w:rsid w:val="001C7143"/>
    <w:rsid w:val="001C7257"/>
    <w:rsid w:val="001C7343"/>
    <w:rsid w:val="001C74AE"/>
    <w:rsid w:val="001C7C57"/>
    <w:rsid w:val="001C7D4A"/>
    <w:rsid w:val="001C7DE6"/>
    <w:rsid w:val="001D0002"/>
    <w:rsid w:val="001D0304"/>
    <w:rsid w:val="001D047B"/>
    <w:rsid w:val="001D0546"/>
    <w:rsid w:val="001D0657"/>
    <w:rsid w:val="001D0D05"/>
    <w:rsid w:val="001D0D6A"/>
    <w:rsid w:val="001D1352"/>
    <w:rsid w:val="001D142B"/>
    <w:rsid w:val="001D1816"/>
    <w:rsid w:val="001D1970"/>
    <w:rsid w:val="001D1B1A"/>
    <w:rsid w:val="001D1BB3"/>
    <w:rsid w:val="001D1D25"/>
    <w:rsid w:val="001D1D8A"/>
    <w:rsid w:val="001D1E1D"/>
    <w:rsid w:val="001D20E5"/>
    <w:rsid w:val="001D2156"/>
    <w:rsid w:val="001D25BA"/>
    <w:rsid w:val="001D26D1"/>
    <w:rsid w:val="001D27C2"/>
    <w:rsid w:val="001D2A24"/>
    <w:rsid w:val="001D2BE4"/>
    <w:rsid w:val="001D2DC2"/>
    <w:rsid w:val="001D2E07"/>
    <w:rsid w:val="001D3075"/>
    <w:rsid w:val="001D329F"/>
    <w:rsid w:val="001D3ED5"/>
    <w:rsid w:val="001D3F6C"/>
    <w:rsid w:val="001D4140"/>
    <w:rsid w:val="001D416F"/>
    <w:rsid w:val="001D417F"/>
    <w:rsid w:val="001D4719"/>
    <w:rsid w:val="001D4906"/>
    <w:rsid w:val="001D4BAE"/>
    <w:rsid w:val="001D4CEF"/>
    <w:rsid w:val="001D4DBC"/>
    <w:rsid w:val="001D4F78"/>
    <w:rsid w:val="001D5138"/>
    <w:rsid w:val="001D5293"/>
    <w:rsid w:val="001D52D3"/>
    <w:rsid w:val="001D53B7"/>
    <w:rsid w:val="001D56BA"/>
    <w:rsid w:val="001D58BD"/>
    <w:rsid w:val="001D5937"/>
    <w:rsid w:val="001D5A98"/>
    <w:rsid w:val="001D5C9A"/>
    <w:rsid w:val="001D6095"/>
    <w:rsid w:val="001D6348"/>
    <w:rsid w:val="001D645C"/>
    <w:rsid w:val="001D67C7"/>
    <w:rsid w:val="001D694B"/>
    <w:rsid w:val="001D6A3F"/>
    <w:rsid w:val="001D6D49"/>
    <w:rsid w:val="001D70E0"/>
    <w:rsid w:val="001D746D"/>
    <w:rsid w:val="001D7758"/>
    <w:rsid w:val="001D7C09"/>
    <w:rsid w:val="001D7C30"/>
    <w:rsid w:val="001E00FB"/>
    <w:rsid w:val="001E0124"/>
    <w:rsid w:val="001E03FE"/>
    <w:rsid w:val="001E045B"/>
    <w:rsid w:val="001E08D7"/>
    <w:rsid w:val="001E08E5"/>
    <w:rsid w:val="001E0954"/>
    <w:rsid w:val="001E0977"/>
    <w:rsid w:val="001E0C7D"/>
    <w:rsid w:val="001E0E14"/>
    <w:rsid w:val="001E12D6"/>
    <w:rsid w:val="001E1588"/>
    <w:rsid w:val="001E159C"/>
    <w:rsid w:val="001E16F2"/>
    <w:rsid w:val="001E18D4"/>
    <w:rsid w:val="001E1A53"/>
    <w:rsid w:val="001E1CCE"/>
    <w:rsid w:val="001E1D66"/>
    <w:rsid w:val="001E1EE7"/>
    <w:rsid w:val="001E208B"/>
    <w:rsid w:val="001E2180"/>
    <w:rsid w:val="001E249C"/>
    <w:rsid w:val="001E24C7"/>
    <w:rsid w:val="001E2665"/>
    <w:rsid w:val="001E2788"/>
    <w:rsid w:val="001E2A6C"/>
    <w:rsid w:val="001E2B28"/>
    <w:rsid w:val="001E318D"/>
    <w:rsid w:val="001E32E0"/>
    <w:rsid w:val="001E32F2"/>
    <w:rsid w:val="001E34B4"/>
    <w:rsid w:val="001E35FD"/>
    <w:rsid w:val="001E36BE"/>
    <w:rsid w:val="001E3A78"/>
    <w:rsid w:val="001E3E23"/>
    <w:rsid w:val="001E409B"/>
    <w:rsid w:val="001E43DF"/>
    <w:rsid w:val="001E44E1"/>
    <w:rsid w:val="001E4B7F"/>
    <w:rsid w:val="001E4C8A"/>
    <w:rsid w:val="001E4CD6"/>
    <w:rsid w:val="001E4D2F"/>
    <w:rsid w:val="001E525B"/>
    <w:rsid w:val="001E5373"/>
    <w:rsid w:val="001E54D7"/>
    <w:rsid w:val="001E5A52"/>
    <w:rsid w:val="001E61B8"/>
    <w:rsid w:val="001E6549"/>
    <w:rsid w:val="001E65F9"/>
    <w:rsid w:val="001E6790"/>
    <w:rsid w:val="001E696F"/>
    <w:rsid w:val="001E6A10"/>
    <w:rsid w:val="001E6A74"/>
    <w:rsid w:val="001E6D04"/>
    <w:rsid w:val="001E6F0C"/>
    <w:rsid w:val="001E6F2B"/>
    <w:rsid w:val="001E6F30"/>
    <w:rsid w:val="001E72C7"/>
    <w:rsid w:val="001E731C"/>
    <w:rsid w:val="001E7356"/>
    <w:rsid w:val="001E7368"/>
    <w:rsid w:val="001E78F7"/>
    <w:rsid w:val="001E7976"/>
    <w:rsid w:val="001E7D99"/>
    <w:rsid w:val="001F0361"/>
    <w:rsid w:val="001F04FD"/>
    <w:rsid w:val="001F0804"/>
    <w:rsid w:val="001F0C98"/>
    <w:rsid w:val="001F0DAC"/>
    <w:rsid w:val="001F0EAD"/>
    <w:rsid w:val="001F105C"/>
    <w:rsid w:val="001F10BA"/>
    <w:rsid w:val="001F1494"/>
    <w:rsid w:val="001F17A1"/>
    <w:rsid w:val="001F1A85"/>
    <w:rsid w:val="001F1C81"/>
    <w:rsid w:val="001F1D6B"/>
    <w:rsid w:val="001F1DAC"/>
    <w:rsid w:val="001F231B"/>
    <w:rsid w:val="001F24CF"/>
    <w:rsid w:val="001F2525"/>
    <w:rsid w:val="001F25A2"/>
    <w:rsid w:val="001F2633"/>
    <w:rsid w:val="001F28BC"/>
    <w:rsid w:val="001F2944"/>
    <w:rsid w:val="001F2BD0"/>
    <w:rsid w:val="001F2C5F"/>
    <w:rsid w:val="001F2D35"/>
    <w:rsid w:val="001F2FD6"/>
    <w:rsid w:val="001F322B"/>
    <w:rsid w:val="001F32BE"/>
    <w:rsid w:val="001F34C4"/>
    <w:rsid w:val="001F37EE"/>
    <w:rsid w:val="001F3865"/>
    <w:rsid w:val="001F388B"/>
    <w:rsid w:val="001F3A62"/>
    <w:rsid w:val="001F3C37"/>
    <w:rsid w:val="001F3C6C"/>
    <w:rsid w:val="001F3DA7"/>
    <w:rsid w:val="001F3DB7"/>
    <w:rsid w:val="001F4160"/>
    <w:rsid w:val="001F4195"/>
    <w:rsid w:val="001F43CA"/>
    <w:rsid w:val="001F44F1"/>
    <w:rsid w:val="001F47D0"/>
    <w:rsid w:val="001F4843"/>
    <w:rsid w:val="001F4EE0"/>
    <w:rsid w:val="001F4F0F"/>
    <w:rsid w:val="001F53E9"/>
    <w:rsid w:val="001F55AD"/>
    <w:rsid w:val="001F5744"/>
    <w:rsid w:val="001F59B0"/>
    <w:rsid w:val="001F5A2A"/>
    <w:rsid w:val="001F5A83"/>
    <w:rsid w:val="001F5D89"/>
    <w:rsid w:val="001F5E5A"/>
    <w:rsid w:val="001F6030"/>
    <w:rsid w:val="001F72C2"/>
    <w:rsid w:val="001F75DE"/>
    <w:rsid w:val="001F77C5"/>
    <w:rsid w:val="001F7AE3"/>
    <w:rsid w:val="001F7D63"/>
    <w:rsid w:val="001F7FDA"/>
    <w:rsid w:val="0020036B"/>
    <w:rsid w:val="002005A9"/>
    <w:rsid w:val="0020093F"/>
    <w:rsid w:val="002009AE"/>
    <w:rsid w:val="00200A09"/>
    <w:rsid w:val="00200C0B"/>
    <w:rsid w:val="00200D6D"/>
    <w:rsid w:val="00200ED0"/>
    <w:rsid w:val="0020100A"/>
    <w:rsid w:val="0020162E"/>
    <w:rsid w:val="0020165A"/>
    <w:rsid w:val="00201943"/>
    <w:rsid w:val="00201BE7"/>
    <w:rsid w:val="00201E28"/>
    <w:rsid w:val="00202265"/>
    <w:rsid w:val="002025C2"/>
    <w:rsid w:val="00202667"/>
    <w:rsid w:val="00202742"/>
    <w:rsid w:val="002027CF"/>
    <w:rsid w:val="0020287E"/>
    <w:rsid w:val="002029CD"/>
    <w:rsid w:val="00203297"/>
    <w:rsid w:val="0020337D"/>
    <w:rsid w:val="00203519"/>
    <w:rsid w:val="002037C4"/>
    <w:rsid w:val="002037CE"/>
    <w:rsid w:val="002037D6"/>
    <w:rsid w:val="00203D32"/>
    <w:rsid w:val="00203E7D"/>
    <w:rsid w:val="00204521"/>
    <w:rsid w:val="00204575"/>
    <w:rsid w:val="002045CD"/>
    <w:rsid w:val="002047B7"/>
    <w:rsid w:val="0020492F"/>
    <w:rsid w:val="00204B56"/>
    <w:rsid w:val="00204D7A"/>
    <w:rsid w:val="00204E18"/>
    <w:rsid w:val="002050C0"/>
    <w:rsid w:val="00205106"/>
    <w:rsid w:val="0020515D"/>
    <w:rsid w:val="002055D5"/>
    <w:rsid w:val="00205788"/>
    <w:rsid w:val="00205890"/>
    <w:rsid w:val="00205A12"/>
    <w:rsid w:val="00205CC7"/>
    <w:rsid w:val="00206516"/>
    <w:rsid w:val="00206559"/>
    <w:rsid w:val="0020678E"/>
    <w:rsid w:val="00206819"/>
    <w:rsid w:val="00206ADD"/>
    <w:rsid w:val="00206AED"/>
    <w:rsid w:val="00206B2E"/>
    <w:rsid w:val="00206BF5"/>
    <w:rsid w:val="00207216"/>
    <w:rsid w:val="00207591"/>
    <w:rsid w:val="00207694"/>
    <w:rsid w:val="00207D00"/>
    <w:rsid w:val="00207F6A"/>
    <w:rsid w:val="00210148"/>
    <w:rsid w:val="002101A3"/>
    <w:rsid w:val="002102B4"/>
    <w:rsid w:val="002102D3"/>
    <w:rsid w:val="00210398"/>
    <w:rsid w:val="00210414"/>
    <w:rsid w:val="002105D0"/>
    <w:rsid w:val="002106E0"/>
    <w:rsid w:val="00210783"/>
    <w:rsid w:val="00210A16"/>
    <w:rsid w:val="00210B7B"/>
    <w:rsid w:val="00210DBF"/>
    <w:rsid w:val="00210F2C"/>
    <w:rsid w:val="00211507"/>
    <w:rsid w:val="002117C9"/>
    <w:rsid w:val="00211817"/>
    <w:rsid w:val="00211832"/>
    <w:rsid w:val="0021187B"/>
    <w:rsid w:val="00211D8D"/>
    <w:rsid w:val="002121EE"/>
    <w:rsid w:val="00212258"/>
    <w:rsid w:val="00212634"/>
    <w:rsid w:val="002126CA"/>
    <w:rsid w:val="00212827"/>
    <w:rsid w:val="00212A94"/>
    <w:rsid w:val="00212CF4"/>
    <w:rsid w:val="002131EF"/>
    <w:rsid w:val="002132C9"/>
    <w:rsid w:val="0021341A"/>
    <w:rsid w:val="00213851"/>
    <w:rsid w:val="00213C69"/>
    <w:rsid w:val="00213CAC"/>
    <w:rsid w:val="00213E66"/>
    <w:rsid w:val="00214144"/>
    <w:rsid w:val="00214186"/>
    <w:rsid w:val="0021454D"/>
    <w:rsid w:val="00214555"/>
    <w:rsid w:val="002147EC"/>
    <w:rsid w:val="0021484B"/>
    <w:rsid w:val="00214AEF"/>
    <w:rsid w:val="00214B87"/>
    <w:rsid w:val="00214BD0"/>
    <w:rsid w:val="00214C07"/>
    <w:rsid w:val="00214C2D"/>
    <w:rsid w:val="0021580B"/>
    <w:rsid w:val="00215DBB"/>
    <w:rsid w:val="0021609C"/>
    <w:rsid w:val="0021653D"/>
    <w:rsid w:val="002166ED"/>
    <w:rsid w:val="002168E9"/>
    <w:rsid w:val="00216A8E"/>
    <w:rsid w:val="00216FC1"/>
    <w:rsid w:val="0021709C"/>
    <w:rsid w:val="00217191"/>
    <w:rsid w:val="0021733C"/>
    <w:rsid w:val="0021786B"/>
    <w:rsid w:val="00217C2C"/>
    <w:rsid w:val="00217CF6"/>
    <w:rsid w:val="00217D62"/>
    <w:rsid w:val="0022017D"/>
    <w:rsid w:val="002201EA"/>
    <w:rsid w:val="002203A8"/>
    <w:rsid w:val="00220415"/>
    <w:rsid w:val="00220492"/>
    <w:rsid w:val="00220791"/>
    <w:rsid w:val="0022079A"/>
    <w:rsid w:val="0022079D"/>
    <w:rsid w:val="00220840"/>
    <w:rsid w:val="002208DC"/>
    <w:rsid w:val="00220A69"/>
    <w:rsid w:val="00220B4C"/>
    <w:rsid w:val="00220CF1"/>
    <w:rsid w:val="00221484"/>
    <w:rsid w:val="002216E5"/>
    <w:rsid w:val="00221824"/>
    <w:rsid w:val="00221871"/>
    <w:rsid w:val="002218EA"/>
    <w:rsid w:val="00221BA1"/>
    <w:rsid w:val="00221BD9"/>
    <w:rsid w:val="00221F9C"/>
    <w:rsid w:val="00222562"/>
    <w:rsid w:val="002225BA"/>
    <w:rsid w:val="00222638"/>
    <w:rsid w:val="0022286F"/>
    <w:rsid w:val="00222900"/>
    <w:rsid w:val="00222B78"/>
    <w:rsid w:val="00222D24"/>
    <w:rsid w:val="00223333"/>
    <w:rsid w:val="0022396D"/>
    <w:rsid w:val="002239D1"/>
    <w:rsid w:val="00224211"/>
    <w:rsid w:val="00224437"/>
    <w:rsid w:val="00224911"/>
    <w:rsid w:val="0022495C"/>
    <w:rsid w:val="00224A39"/>
    <w:rsid w:val="00224AC0"/>
    <w:rsid w:val="00224B64"/>
    <w:rsid w:val="00224BD6"/>
    <w:rsid w:val="0022504C"/>
    <w:rsid w:val="002250B1"/>
    <w:rsid w:val="00225107"/>
    <w:rsid w:val="002251BC"/>
    <w:rsid w:val="002252EF"/>
    <w:rsid w:val="002253EF"/>
    <w:rsid w:val="00225464"/>
    <w:rsid w:val="00225856"/>
    <w:rsid w:val="00225879"/>
    <w:rsid w:val="002259DA"/>
    <w:rsid w:val="00225DB2"/>
    <w:rsid w:val="00225FA5"/>
    <w:rsid w:val="0022612F"/>
    <w:rsid w:val="00226194"/>
    <w:rsid w:val="00226341"/>
    <w:rsid w:val="00226928"/>
    <w:rsid w:val="002269CE"/>
    <w:rsid w:val="00226B42"/>
    <w:rsid w:val="00226BDD"/>
    <w:rsid w:val="00227618"/>
    <w:rsid w:val="0022786D"/>
    <w:rsid w:val="00227B93"/>
    <w:rsid w:val="00227C5E"/>
    <w:rsid w:val="00227D0D"/>
    <w:rsid w:val="002305EE"/>
    <w:rsid w:val="00230717"/>
    <w:rsid w:val="0023076B"/>
    <w:rsid w:val="00230888"/>
    <w:rsid w:val="00230D2E"/>
    <w:rsid w:val="00231234"/>
    <w:rsid w:val="002313B9"/>
    <w:rsid w:val="00231464"/>
    <w:rsid w:val="00231558"/>
    <w:rsid w:val="00231746"/>
    <w:rsid w:val="00231ACC"/>
    <w:rsid w:val="00231B37"/>
    <w:rsid w:val="00231F47"/>
    <w:rsid w:val="00232061"/>
    <w:rsid w:val="002322F1"/>
    <w:rsid w:val="002322FE"/>
    <w:rsid w:val="00232586"/>
    <w:rsid w:val="00232919"/>
    <w:rsid w:val="00232A94"/>
    <w:rsid w:val="00232E39"/>
    <w:rsid w:val="00233307"/>
    <w:rsid w:val="0023356D"/>
    <w:rsid w:val="002339BB"/>
    <w:rsid w:val="00233BAD"/>
    <w:rsid w:val="00233BC4"/>
    <w:rsid w:val="00233C19"/>
    <w:rsid w:val="00233D3F"/>
    <w:rsid w:val="002349F1"/>
    <w:rsid w:val="00234ACC"/>
    <w:rsid w:val="00234AE7"/>
    <w:rsid w:val="00234B58"/>
    <w:rsid w:val="00234BA1"/>
    <w:rsid w:val="00234CBF"/>
    <w:rsid w:val="00234DE5"/>
    <w:rsid w:val="0023512A"/>
    <w:rsid w:val="00235453"/>
    <w:rsid w:val="0023551E"/>
    <w:rsid w:val="002359B2"/>
    <w:rsid w:val="002359D8"/>
    <w:rsid w:val="00235D2A"/>
    <w:rsid w:val="00235D3D"/>
    <w:rsid w:val="00235F89"/>
    <w:rsid w:val="002360D3"/>
    <w:rsid w:val="00236161"/>
    <w:rsid w:val="00236272"/>
    <w:rsid w:val="00236664"/>
    <w:rsid w:val="0023674C"/>
    <w:rsid w:val="00236AA1"/>
    <w:rsid w:val="00236BEE"/>
    <w:rsid w:val="00236D79"/>
    <w:rsid w:val="0023715C"/>
    <w:rsid w:val="00237557"/>
    <w:rsid w:val="00237BF0"/>
    <w:rsid w:val="00237D17"/>
    <w:rsid w:val="00237E4D"/>
    <w:rsid w:val="00237F45"/>
    <w:rsid w:val="00240507"/>
    <w:rsid w:val="00240615"/>
    <w:rsid w:val="00240B10"/>
    <w:rsid w:val="00240B8F"/>
    <w:rsid w:val="00240D1A"/>
    <w:rsid w:val="00240DB9"/>
    <w:rsid w:val="00240EF5"/>
    <w:rsid w:val="00241117"/>
    <w:rsid w:val="00241162"/>
    <w:rsid w:val="0024119A"/>
    <w:rsid w:val="00241520"/>
    <w:rsid w:val="00241587"/>
    <w:rsid w:val="00241972"/>
    <w:rsid w:val="00241A6E"/>
    <w:rsid w:val="00241B1C"/>
    <w:rsid w:val="00241F2B"/>
    <w:rsid w:val="00241FB7"/>
    <w:rsid w:val="0024222B"/>
    <w:rsid w:val="00242598"/>
    <w:rsid w:val="00242682"/>
    <w:rsid w:val="002429C8"/>
    <w:rsid w:val="00242A8A"/>
    <w:rsid w:val="00242C44"/>
    <w:rsid w:val="00242D5C"/>
    <w:rsid w:val="00242DEE"/>
    <w:rsid w:val="00243100"/>
    <w:rsid w:val="00243127"/>
    <w:rsid w:val="002432CA"/>
    <w:rsid w:val="00243602"/>
    <w:rsid w:val="00243922"/>
    <w:rsid w:val="00243A7C"/>
    <w:rsid w:val="00243D15"/>
    <w:rsid w:val="00243F26"/>
    <w:rsid w:val="00243F80"/>
    <w:rsid w:val="0024404B"/>
    <w:rsid w:val="002445E2"/>
    <w:rsid w:val="00244773"/>
    <w:rsid w:val="00244D66"/>
    <w:rsid w:val="00244E4B"/>
    <w:rsid w:val="00244E96"/>
    <w:rsid w:val="00244EA8"/>
    <w:rsid w:val="0024524F"/>
    <w:rsid w:val="002453C3"/>
    <w:rsid w:val="00245432"/>
    <w:rsid w:val="0024550D"/>
    <w:rsid w:val="0024555F"/>
    <w:rsid w:val="0024564E"/>
    <w:rsid w:val="00245679"/>
    <w:rsid w:val="00245780"/>
    <w:rsid w:val="002457B4"/>
    <w:rsid w:val="002457E9"/>
    <w:rsid w:val="0024604A"/>
    <w:rsid w:val="00246153"/>
    <w:rsid w:val="00246529"/>
    <w:rsid w:val="00246820"/>
    <w:rsid w:val="00246DEE"/>
    <w:rsid w:val="00246E14"/>
    <w:rsid w:val="0024729D"/>
    <w:rsid w:val="00247465"/>
    <w:rsid w:val="0024770F"/>
    <w:rsid w:val="002478DE"/>
    <w:rsid w:val="002479BD"/>
    <w:rsid w:val="00247DAA"/>
    <w:rsid w:val="00247F32"/>
    <w:rsid w:val="002502F8"/>
    <w:rsid w:val="002506C4"/>
    <w:rsid w:val="0025081C"/>
    <w:rsid w:val="002508B9"/>
    <w:rsid w:val="0025090D"/>
    <w:rsid w:val="00250A30"/>
    <w:rsid w:val="00250A34"/>
    <w:rsid w:val="00250B55"/>
    <w:rsid w:val="00251110"/>
    <w:rsid w:val="0025114E"/>
    <w:rsid w:val="0025132E"/>
    <w:rsid w:val="00251345"/>
    <w:rsid w:val="002513DF"/>
    <w:rsid w:val="00251404"/>
    <w:rsid w:val="002515FA"/>
    <w:rsid w:val="00251C47"/>
    <w:rsid w:val="00251D20"/>
    <w:rsid w:val="00251D43"/>
    <w:rsid w:val="00251E73"/>
    <w:rsid w:val="00251EE2"/>
    <w:rsid w:val="00251FDC"/>
    <w:rsid w:val="00252439"/>
    <w:rsid w:val="00252500"/>
    <w:rsid w:val="002529ED"/>
    <w:rsid w:val="00252BCD"/>
    <w:rsid w:val="002531E9"/>
    <w:rsid w:val="00253235"/>
    <w:rsid w:val="002532D3"/>
    <w:rsid w:val="002533B2"/>
    <w:rsid w:val="002537A1"/>
    <w:rsid w:val="00253893"/>
    <w:rsid w:val="002538D2"/>
    <w:rsid w:val="00253A04"/>
    <w:rsid w:val="00253A73"/>
    <w:rsid w:val="00253ABD"/>
    <w:rsid w:val="00254957"/>
    <w:rsid w:val="00254BC3"/>
    <w:rsid w:val="00254BEA"/>
    <w:rsid w:val="00254FF4"/>
    <w:rsid w:val="0025503F"/>
    <w:rsid w:val="0025528F"/>
    <w:rsid w:val="00255338"/>
    <w:rsid w:val="0025567C"/>
    <w:rsid w:val="00255E1B"/>
    <w:rsid w:val="002562EA"/>
    <w:rsid w:val="002563FB"/>
    <w:rsid w:val="002564EE"/>
    <w:rsid w:val="002568D9"/>
    <w:rsid w:val="00256F0D"/>
    <w:rsid w:val="00256FF9"/>
    <w:rsid w:val="002575BC"/>
    <w:rsid w:val="002577D6"/>
    <w:rsid w:val="00257A18"/>
    <w:rsid w:val="00260221"/>
    <w:rsid w:val="0026078D"/>
    <w:rsid w:val="002607F5"/>
    <w:rsid w:val="00260865"/>
    <w:rsid w:val="002608E5"/>
    <w:rsid w:val="00260AC3"/>
    <w:rsid w:val="00260B3C"/>
    <w:rsid w:val="00260D03"/>
    <w:rsid w:val="00260D4C"/>
    <w:rsid w:val="00260F05"/>
    <w:rsid w:val="002610C5"/>
    <w:rsid w:val="002611C1"/>
    <w:rsid w:val="002619BD"/>
    <w:rsid w:val="00261D5C"/>
    <w:rsid w:val="00261DA9"/>
    <w:rsid w:val="00261DEC"/>
    <w:rsid w:val="00261F1D"/>
    <w:rsid w:val="002620F5"/>
    <w:rsid w:val="0026239E"/>
    <w:rsid w:val="0026247F"/>
    <w:rsid w:val="002625C1"/>
    <w:rsid w:val="002629DE"/>
    <w:rsid w:val="00262A6F"/>
    <w:rsid w:val="00262B2A"/>
    <w:rsid w:val="00262C97"/>
    <w:rsid w:val="00263413"/>
    <w:rsid w:val="002635B5"/>
    <w:rsid w:val="002636B0"/>
    <w:rsid w:val="00263765"/>
    <w:rsid w:val="002638D6"/>
    <w:rsid w:val="00263A1A"/>
    <w:rsid w:val="00263CFA"/>
    <w:rsid w:val="00263DA8"/>
    <w:rsid w:val="00263E8F"/>
    <w:rsid w:val="0026405F"/>
    <w:rsid w:val="002641AF"/>
    <w:rsid w:val="0026420D"/>
    <w:rsid w:val="002642EB"/>
    <w:rsid w:val="002642FF"/>
    <w:rsid w:val="00264621"/>
    <w:rsid w:val="002648DC"/>
    <w:rsid w:val="00264991"/>
    <w:rsid w:val="00264B10"/>
    <w:rsid w:val="002652E4"/>
    <w:rsid w:val="00265371"/>
    <w:rsid w:val="0026538C"/>
    <w:rsid w:val="002655AF"/>
    <w:rsid w:val="002656F1"/>
    <w:rsid w:val="0026589F"/>
    <w:rsid w:val="0026596B"/>
    <w:rsid w:val="00265BD4"/>
    <w:rsid w:val="00266084"/>
    <w:rsid w:val="00266169"/>
    <w:rsid w:val="00266722"/>
    <w:rsid w:val="0026672C"/>
    <w:rsid w:val="002668AE"/>
    <w:rsid w:val="002668F8"/>
    <w:rsid w:val="002669BC"/>
    <w:rsid w:val="002670FA"/>
    <w:rsid w:val="002675CE"/>
    <w:rsid w:val="002676D4"/>
    <w:rsid w:val="002677C9"/>
    <w:rsid w:val="002677FD"/>
    <w:rsid w:val="0026788B"/>
    <w:rsid w:val="002678AD"/>
    <w:rsid w:val="00267A64"/>
    <w:rsid w:val="0027012C"/>
    <w:rsid w:val="002707FD"/>
    <w:rsid w:val="00270A0F"/>
    <w:rsid w:val="00270C41"/>
    <w:rsid w:val="00271105"/>
    <w:rsid w:val="00271195"/>
    <w:rsid w:val="00271E5A"/>
    <w:rsid w:val="0027235D"/>
    <w:rsid w:val="0027250D"/>
    <w:rsid w:val="00272D3D"/>
    <w:rsid w:val="00272FA4"/>
    <w:rsid w:val="00273226"/>
    <w:rsid w:val="002733A1"/>
    <w:rsid w:val="0027344B"/>
    <w:rsid w:val="00273487"/>
    <w:rsid w:val="00273760"/>
    <w:rsid w:val="00273A43"/>
    <w:rsid w:val="00273B5D"/>
    <w:rsid w:val="00273DB5"/>
    <w:rsid w:val="002740B3"/>
    <w:rsid w:val="002740C4"/>
    <w:rsid w:val="00274182"/>
    <w:rsid w:val="002742BD"/>
    <w:rsid w:val="00274443"/>
    <w:rsid w:val="00274539"/>
    <w:rsid w:val="002745D5"/>
    <w:rsid w:val="0027464A"/>
    <w:rsid w:val="00274B38"/>
    <w:rsid w:val="00274D9D"/>
    <w:rsid w:val="00274DBA"/>
    <w:rsid w:val="002750A3"/>
    <w:rsid w:val="002750DF"/>
    <w:rsid w:val="002756B3"/>
    <w:rsid w:val="002757D1"/>
    <w:rsid w:val="00275924"/>
    <w:rsid w:val="0027595D"/>
    <w:rsid w:val="00275C31"/>
    <w:rsid w:val="00275DA5"/>
    <w:rsid w:val="00275F89"/>
    <w:rsid w:val="00275FDC"/>
    <w:rsid w:val="00276158"/>
    <w:rsid w:val="00276435"/>
    <w:rsid w:val="002766D4"/>
    <w:rsid w:val="00276850"/>
    <w:rsid w:val="00276900"/>
    <w:rsid w:val="002769F5"/>
    <w:rsid w:val="00276AA2"/>
    <w:rsid w:val="00276ECD"/>
    <w:rsid w:val="00277139"/>
    <w:rsid w:val="002771D2"/>
    <w:rsid w:val="002771D7"/>
    <w:rsid w:val="0027790D"/>
    <w:rsid w:val="00277982"/>
    <w:rsid w:val="00277CE6"/>
    <w:rsid w:val="00277D76"/>
    <w:rsid w:val="00277DF6"/>
    <w:rsid w:val="00277FD0"/>
    <w:rsid w:val="0028005E"/>
    <w:rsid w:val="002802E4"/>
    <w:rsid w:val="00280378"/>
    <w:rsid w:val="00280B5E"/>
    <w:rsid w:val="00280DE1"/>
    <w:rsid w:val="00280E0C"/>
    <w:rsid w:val="00281188"/>
    <w:rsid w:val="0028119B"/>
    <w:rsid w:val="0028136B"/>
    <w:rsid w:val="002815D7"/>
    <w:rsid w:val="00281614"/>
    <w:rsid w:val="00281867"/>
    <w:rsid w:val="00281958"/>
    <w:rsid w:val="00281A8B"/>
    <w:rsid w:val="002822F0"/>
    <w:rsid w:val="0028257A"/>
    <w:rsid w:val="00282C4F"/>
    <w:rsid w:val="0028329C"/>
    <w:rsid w:val="002832EC"/>
    <w:rsid w:val="002834BC"/>
    <w:rsid w:val="002834EF"/>
    <w:rsid w:val="002835BF"/>
    <w:rsid w:val="002836A7"/>
    <w:rsid w:val="002838CC"/>
    <w:rsid w:val="00283956"/>
    <w:rsid w:val="0028396F"/>
    <w:rsid w:val="00283AA0"/>
    <w:rsid w:val="00283AD6"/>
    <w:rsid w:val="00283B59"/>
    <w:rsid w:val="00283BD7"/>
    <w:rsid w:val="00283BD9"/>
    <w:rsid w:val="00283D71"/>
    <w:rsid w:val="00284200"/>
    <w:rsid w:val="00284A74"/>
    <w:rsid w:val="00284C04"/>
    <w:rsid w:val="00284CA3"/>
    <w:rsid w:val="002851CE"/>
    <w:rsid w:val="002858B9"/>
    <w:rsid w:val="00285902"/>
    <w:rsid w:val="002862C1"/>
    <w:rsid w:val="002863C0"/>
    <w:rsid w:val="00286812"/>
    <w:rsid w:val="00286B14"/>
    <w:rsid w:val="00286BF0"/>
    <w:rsid w:val="002876DA"/>
    <w:rsid w:val="002878B4"/>
    <w:rsid w:val="0028791C"/>
    <w:rsid w:val="00287921"/>
    <w:rsid w:val="00287989"/>
    <w:rsid w:val="00287B73"/>
    <w:rsid w:val="00287E91"/>
    <w:rsid w:val="00287E96"/>
    <w:rsid w:val="002900B8"/>
    <w:rsid w:val="002907EF"/>
    <w:rsid w:val="00290CF8"/>
    <w:rsid w:val="00290D48"/>
    <w:rsid w:val="0029131E"/>
    <w:rsid w:val="00291348"/>
    <w:rsid w:val="0029186E"/>
    <w:rsid w:val="00291972"/>
    <w:rsid w:val="00291C78"/>
    <w:rsid w:val="002920BB"/>
    <w:rsid w:val="0029222A"/>
    <w:rsid w:val="002927AA"/>
    <w:rsid w:val="00292A02"/>
    <w:rsid w:val="00292C15"/>
    <w:rsid w:val="00292C53"/>
    <w:rsid w:val="00292C7A"/>
    <w:rsid w:val="00292DF6"/>
    <w:rsid w:val="00292E40"/>
    <w:rsid w:val="00292F4F"/>
    <w:rsid w:val="002931B2"/>
    <w:rsid w:val="0029320D"/>
    <w:rsid w:val="00293234"/>
    <w:rsid w:val="002932CB"/>
    <w:rsid w:val="0029334A"/>
    <w:rsid w:val="00293597"/>
    <w:rsid w:val="00293677"/>
    <w:rsid w:val="00293740"/>
    <w:rsid w:val="00293F16"/>
    <w:rsid w:val="002940BE"/>
    <w:rsid w:val="0029413F"/>
    <w:rsid w:val="002941A2"/>
    <w:rsid w:val="0029425F"/>
    <w:rsid w:val="00294582"/>
    <w:rsid w:val="0029460F"/>
    <w:rsid w:val="00294898"/>
    <w:rsid w:val="00294919"/>
    <w:rsid w:val="00294A7E"/>
    <w:rsid w:val="00294AC3"/>
    <w:rsid w:val="00294D9B"/>
    <w:rsid w:val="00294E27"/>
    <w:rsid w:val="0029503F"/>
    <w:rsid w:val="00295170"/>
    <w:rsid w:val="002951A4"/>
    <w:rsid w:val="00295725"/>
    <w:rsid w:val="002957FA"/>
    <w:rsid w:val="0029593A"/>
    <w:rsid w:val="00295A53"/>
    <w:rsid w:val="00295A8F"/>
    <w:rsid w:val="00295F19"/>
    <w:rsid w:val="0029628C"/>
    <w:rsid w:val="00296534"/>
    <w:rsid w:val="002966BF"/>
    <w:rsid w:val="0029677E"/>
    <w:rsid w:val="002967AD"/>
    <w:rsid w:val="002969D1"/>
    <w:rsid w:val="002972AF"/>
    <w:rsid w:val="00297680"/>
    <w:rsid w:val="00297B6B"/>
    <w:rsid w:val="00297D7A"/>
    <w:rsid w:val="002A024E"/>
    <w:rsid w:val="002A0264"/>
    <w:rsid w:val="002A032B"/>
    <w:rsid w:val="002A0411"/>
    <w:rsid w:val="002A0827"/>
    <w:rsid w:val="002A0829"/>
    <w:rsid w:val="002A0A67"/>
    <w:rsid w:val="002A0B00"/>
    <w:rsid w:val="002A0FCD"/>
    <w:rsid w:val="002A1378"/>
    <w:rsid w:val="002A16A4"/>
    <w:rsid w:val="002A18A0"/>
    <w:rsid w:val="002A1DE7"/>
    <w:rsid w:val="002A21BB"/>
    <w:rsid w:val="002A2257"/>
    <w:rsid w:val="002A2263"/>
    <w:rsid w:val="002A2339"/>
    <w:rsid w:val="002A23F4"/>
    <w:rsid w:val="002A2561"/>
    <w:rsid w:val="002A280E"/>
    <w:rsid w:val="002A293E"/>
    <w:rsid w:val="002A2ABF"/>
    <w:rsid w:val="002A305A"/>
    <w:rsid w:val="002A3158"/>
    <w:rsid w:val="002A33B1"/>
    <w:rsid w:val="002A359E"/>
    <w:rsid w:val="002A3BBC"/>
    <w:rsid w:val="002A3BD2"/>
    <w:rsid w:val="002A3DAD"/>
    <w:rsid w:val="002A3E16"/>
    <w:rsid w:val="002A3E2F"/>
    <w:rsid w:val="002A43DC"/>
    <w:rsid w:val="002A4A4E"/>
    <w:rsid w:val="002A4CD8"/>
    <w:rsid w:val="002A4D67"/>
    <w:rsid w:val="002A4D91"/>
    <w:rsid w:val="002A4E3C"/>
    <w:rsid w:val="002A50BE"/>
    <w:rsid w:val="002A50F9"/>
    <w:rsid w:val="002A581A"/>
    <w:rsid w:val="002A5850"/>
    <w:rsid w:val="002A5DFC"/>
    <w:rsid w:val="002A5E98"/>
    <w:rsid w:val="002A6089"/>
    <w:rsid w:val="002A61BC"/>
    <w:rsid w:val="002A6211"/>
    <w:rsid w:val="002A6256"/>
    <w:rsid w:val="002A689E"/>
    <w:rsid w:val="002A6900"/>
    <w:rsid w:val="002A6A60"/>
    <w:rsid w:val="002A6BD4"/>
    <w:rsid w:val="002A72EF"/>
    <w:rsid w:val="002A73E7"/>
    <w:rsid w:val="002A7985"/>
    <w:rsid w:val="002B024B"/>
    <w:rsid w:val="002B02B6"/>
    <w:rsid w:val="002B0338"/>
    <w:rsid w:val="002B0439"/>
    <w:rsid w:val="002B06F4"/>
    <w:rsid w:val="002B08E4"/>
    <w:rsid w:val="002B0E72"/>
    <w:rsid w:val="002B1014"/>
    <w:rsid w:val="002B1207"/>
    <w:rsid w:val="002B1637"/>
    <w:rsid w:val="002B1954"/>
    <w:rsid w:val="002B1F3B"/>
    <w:rsid w:val="002B20EE"/>
    <w:rsid w:val="002B2136"/>
    <w:rsid w:val="002B220A"/>
    <w:rsid w:val="002B234C"/>
    <w:rsid w:val="002B23E0"/>
    <w:rsid w:val="002B2533"/>
    <w:rsid w:val="002B259F"/>
    <w:rsid w:val="002B272D"/>
    <w:rsid w:val="002B27B1"/>
    <w:rsid w:val="002B27FE"/>
    <w:rsid w:val="002B293D"/>
    <w:rsid w:val="002B2BAC"/>
    <w:rsid w:val="002B2CDE"/>
    <w:rsid w:val="002B2D1F"/>
    <w:rsid w:val="002B2D34"/>
    <w:rsid w:val="002B2E4B"/>
    <w:rsid w:val="002B33C7"/>
    <w:rsid w:val="002B36E0"/>
    <w:rsid w:val="002B3730"/>
    <w:rsid w:val="002B38F0"/>
    <w:rsid w:val="002B3A93"/>
    <w:rsid w:val="002B3CDA"/>
    <w:rsid w:val="002B4188"/>
    <w:rsid w:val="002B430E"/>
    <w:rsid w:val="002B44BF"/>
    <w:rsid w:val="002B49C3"/>
    <w:rsid w:val="002B4F08"/>
    <w:rsid w:val="002B5567"/>
    <w:rsid w:val="002B586F"/>
    <w:rsid w:val="002B5CF4"/>
    <w:rsid w:val="002B5D6F"/>
    <w:rsid w:val="002B5D88"/>
    <w:rsid w:val="002B5FE7"/>
    <w:rsid w:val="002B6063"/>
    <w:rsid w:val="002B63C6"/>
    <w:rsid w:val="002B659B"/>
    <w:rsid w:val="002B6925"/>
    <w:rsid w:val="002B6C25"/>
    <w:rsid w:val="002B71A4"/>
    <w:rsid w:val="002B727B"/>
    <w:rsid w:val="002B7712"/>
    <w:rsid w:val="002B778A"/>
    <w:rsid w:val="002B77F5"/>
    <w:rsid w:val="002B789E"/>
    <w:rsid w:val="002B796B"/>
    <w:rsid w:val="002B7C3F"/>
    <w:rsid w:val="002C00FC"/>
    <w:rsid w:val="002C0588"/>
    <w:rsid w:val="002C06A2"/>
    <w:rsid w:val="002C0BF1"/>
    <w:rsid w:val="002C0C64"/>
    <w:rsid w:val="002C0D25"/>
    <w:rsid w:val="002C0E18"/>
    <w:rsid w:val="002C10B1"/>
    <w:rsid w:val="002C128C"/>
    <w:rsid w:val="002C16C4"/>
    <w:rsid w:val="002C1955"/>
    <w:rsid w:val="002C1A19"/>
    <w:rsid w:val="002C1AB1"/>
    <w:rsid w:val="002C1E4A"/>
    <w:rsid w:val="002C27A6"/>
    <w:rsid w:val="002C2D4F"/>
    <w:rsid w:val="002C2ED4"/>
    <w:rsid w:val="002C3426"/>
    <w:rsid w:val="002C3490"/>
    <w:rsid w:val="002C37CB"/>
    <w:rsid w:val="002C3974"/>
    <w:rsid w:val="002C3A1F"/>
    <w:rsid w:val="002C3A56"/>
    <w:rsid w:val="002C4162"/>
    <w:rsid w:val="002C4216"/>
    <w:rsid w:val="002C426E"/>
    <w:rsid w:val="002C42B1"/>
    <w:rsid w:val="002C4505"/>
    <w:rsid w:val="002C4792"/>
    <w:rsid w:val="002C48D9"/>
    <w:rsid w:val="002C4B86"/>
    <w:rsid w:val="002C517A"/>
    <w:rsid w:val="002C565B"/>
    <w:rsid w:val="002C5732"/>
    <w:rsid w:val="002C5868"/>
    <w:rsid w:val="002C5B78"/>
    <w:rsid w:val="002C5EFD"/>
    <w:rsid w:val="002C648E"/>
    <w:rsid w:val="002C6585"/>
    <w:rsid w:val="002C67D7"/>
    <w:rsid w:val="002C6C7D"/>
    <w:rsid w:val="002C6DF7"/>
    <w:rsid w:val="002C6E67"/>
    <w:rsid w:val="002C7012"/>
    <w:rsid w:val="002C79BF"/>
    <w:rsid w:val="002C7A0C"/>
    <w:rsid w:val="002C7B7D"/>
    <w:rsid w:val="002C7CEC"/>
    <w:rsid w:val="002C7E54"/>
    <w:rsid w:val="002D0224"/>
    <w:rsid w:val="002D0417"/>
    <w:rsid w:val="002D065B"/>
    <w:rsid w:val="002D06F5"/>
    <w:rsid w:val="002D0B1C"/>
    <w:rsid w:val="002D0B3A"/>
    <w:rsid w:val="002D0C2B"/>
    <w:rsid w:val="002D0CBC"/>
    <w:rsid w:val="002D0F3D"/>
    <w:rsid w:val="002D11CD"/>
    <w:rsid w:val="002D1A4A"/>
    <w:rsid w:val="002D1A70"/>
    <w:rsid w:val="002D1E12"/>
    <w:rsid w:val="002D21C7"/>
    <w:rsid w:val="002D2297"/>
    <w:rsid w:val="002D23A0"/>
    <w:rsid w:val="002D243A"/>
    <w:rsid w:val="002D26AD"/>
    <w:rsid w:val="002D27FD"/>
    <w:rsid w:val="002D2AC3"/>
    <w:rsid w:val="002D2B71"/>
    <w:rsid w:val="002D2EE3"/>
    <w:rsid w:val="002D30D8"/>
    <w:rsid w:val="002D3251"/>
    <w:rsid w:val="002D3975"/>
    <w:rsid w:val="002D3C8C"/>
    <w:rsid w:val="002D3ED5"/>
    <w:rsid w:val="002D3FBD"/>
    <w:rsid w:val="002D3FE6"/>
    <w:rsid w:val="002D4208"/>
    <w:rsid w:val="002D46E8"/>
    <w:rsid w:val="002D4932"/>
    <w:rsid w:val="002D4948"/>
    <w:rsid w:val="002D4CFA"/>
    <w:rsid w:val="002D4E60"/>
    <w:rsid w:val="002D52B5"/>
    <w:rsid w:val="002D585B"/>
    <w:rsid w:val="002D5D11"/>
    <w:rsid w:val="002D5D63"/>
    <w:rsid w:val="002D6246"/>
    <w:rsid w:val="002D65FD"/>
    <w:rsid w:val="002D6AB2"/>
    <w:rsid w:val="002D6C44"/>
    <w:rsid w:val="002D6C73"/>
    <w:rsid w:val="002D7021"/>
    <w:rsid w:val="002D712C"/>
    <w:rsid w:val="002D71E0"/>
    <w:rsid w:val="002D75FE"/>
    <w:rsid w:val="002D767B"/>
    <w:rsid w:val="002D76E3"/>
    <w:rsid w:val="002D7700"/>
    <w:rsid w:val="002D7A59"/>
    <w:rsid w:val="002D7B03"/>
    <w:rsid w:val="002D7BA3"/>
    <w:rsid w:val="002D7BBF"/>
    <w:rsid w:val="002D7D1E"/>
    <w:rsid w:val="002D7F67"/>
    <w:rsid w:val="002E01CE"/>
    <w:rsid w:val="002E020D"/>
    <w:rsid w:val="002E0260"/>
    <w:rsid w:val="002E040A"/>
    <w:rsid w:val="002E0A2F"/>
    <w:rsid w:val="002E0A39"/>
    <w:rsid w:val="002E0BA5"/>
    <w:rsid w:val="002E0C0C"/>
    <w:rsid w:val="002E0D44"/>
    <w:rsid w:val="002E14D7"/>
    <w:rsid w:val="002E154B"/>
    <w:rsid w:val="002E1827"/>
    <w:rsid w:val="002E1C55"/>
    <w:rsid w:val="002E1C59"/>
    <w:rsid w:val="002E1CBD"/>
    <w:rsid w:val="002E1CE1"/>
    <w:rsid w:val="002E1E5F"/>
    <w:rsid w:val="002E1EFA"/>
    <w:rsid w:val="002E20AE"/>
    <w:rsid w:val="002E2368"/>
    <w:rsid w:val="002E2436"/>
    <w:rsid w:val="002E2544"/>
    <w:rsid w:val="002E26AD"/>
    <w:rsid w:val="002E2836"/>
    <w:rsid w:val="002E29FE"/>
    <w:rsid w:val="002E2D46"/>
    <w:rsid w:val="002E329E"/>
    <w:rsid w:val="002E36FC"/>
    <w:rsid w:val="002E3AA7"/>
    <w:rsid w:val="002E3F63"/>
    <w:rsid w:val="002E3F82"/>
    <w:rsid w:val="002E407D"/>
    <w:rsid w:val="002E4153"/>
    <w:rsid w:val="002E44D2"/>
    <w:rsid w:val="002E4642"/>
    <w:rsid w:val="002E4EB8"/>
    <w:rsid w:val="002E4FD7"/>
    <w:rsid w:val="002E50A1"/>
    <w:rsid w:val="002E5147"/>
    <w:rsid w:val="002E5175"/>
    <w:rsid w:val="002E5334"/>
    <w:rsid w:val="002E539C"/>
    <w:rsid w:val="002E545C"/>
    <w:rsid w:val="002E5497"/>
    <w:rsid w:val="002E55D4"/>
    <w:rsid w:val="002E5760"/>
    <w:rsid w:val="002E5788"/>
    <w:rsid w:val="002E5B81"/>
    <w:rsid w:val="002E5C7E"/>
    <w:rsid w:val="002E604C"/>
    <w:rsid w:val="002E60C6"/>
    <w:rsid w:val="002E695E"/>
    <w:rsid w:val="002E69F0"/>
    <w:rsid w:val="002E6AB7"/>
    <w:rsid w:val="002E6B92"/>
    <w:rsid w:val="002E6B9F"/>
    <w:rsid w:val="002E6FBF"/>
    <w:rsid w:val="002E72BD"/>
    <w:rsid w:val="002E7403"/>
    <w:rsid w:val="002E742B"/>
    <w:rsid w:val="002E7BC6"/>
    <w:rsid w:val="002E7D8D"/>
    <w:rsid w:val="002F00EC"/>
    <w:rsid w:val="002F043A"/>
    <w:rsid w:val="002F0460"/>
    <w:rsid w:val="002F053A"/>
    <w:rsid w:val="002F0767"/>
    <w:rsid w:val="002F0A02"/>
    <w:rsid w:val="002F0CF1"/>
    <w:rsid w:val="002F0D72"/>
    <w:rsid w:val="002F1105"/>
    <w:rsid w:val="002F1149"/>
    <w:rsid w:val="002F1288"/>
    <w:rsid w:val="002F129F"/>
    <w:rsid w:val="002F1E76"/>
    <w:rsid w:val="002F1EFA"/>
    <w:rsid w:val="002F1FF1"/>
    <w:rsid w:val="002F202B"/>
    <w:rsid w:val="002F2134"/>
    <w:rsid w:val="002F287E"/>
    <w:rsid w:val="002F29EA"/>
    <w:rsid w:val="002F2D5A"/>
    <w:rsid w:val="002F2FD6"/>
    <w:rsid w:val="002F30D1"/>
    <w:rsid w:val="002F3486"/>
    <w:rsid w:val="002F3550"/>
    <w:rsid w:val="002F3617"/>
    <w:rsid w:val="002F3658"/>
    <w:rsid w:val="002F36F2"/>
    <w:rsid w:val="002F371D"/>
    <w:rsid w:val="002F3892"/>
    <w:rsid w:val="002F3954"/>
    <w:rsid w:val="002F3B86"/>
    <w:rsid w:val="002F4355"/>
    <w:rsid w:val="002F442E"/>
    <w:rsid w:val="002F461E"/>
    <w:rsid w:val="002F4B4C"/>
    <w:rsid w:val="002F543E"/>
    <w:rsid w:val="002F5445"/>
    <w:rsid w:val="002F554D"/>
    <w:rsid w:val="002F573A"/>
    <w:rsid w:val="002F5761"/>
    <w:rsid w:val="002F57B4"/>
    <w:rsid w:val="002F5A86"/>
    <w:rsid w:val="002F5CE0"/>
    <w:rsid w:val="002F5E47"/>
    <w:rsid w:val="002F6344"/>
    <w:rsid w:val="002F639A"/>
    <w:rsid w:val="002F63F3"/>
    <w:rsid w:val="002F6420"/>
    <w:rsid w:val="002F65B3"/>
    <w:rsid w:val="002F6792"/>
    <w:rsid w:val="002F6CA0"/>
    <w:rsid w:val="002F6D80"/>
    <w:rsid w:val="002F6E8C"/>
    <w:rsid w:val="002F7186"/>
    <w:rsid w:val="002F7304"/>
    <w:rsid w:val="002F73C1"/>
    <w:rsid w:val="002F7447"/>
    <w:rsid w:val="002F7774"/>
    <w:rsid w:val="002F7B37"/>
    <w:rsid w:val="002F7B4E"/>
    <w:rsid w:val="002F7BB9"/>
    <w:rsid w:val="00300073"/>
    <w:rsid w:val="00300649"/>
    <w:rsid w:val="00300760"/>
    <w:rsid w:val="0030084A"/>
    <w:rsid w:val="0030094B"/>
    <w:rsid w:val="00301024"/>
    <w:rsid w:val="0030117F"/>
    <w:rsid w:val="003011CA"/>
    <w:rsid w:val="003014B4"/>
    <w:rsid w:val="003014BF"/>
    <w:rsid w:val="003014DD"/>
    <w:rsid w:val="00301805"/>
    <w:rsid w:val="0030194D"/>
    <w:rsid w:val="00301A97"/>
    <w:rsid w:val="00301BE1"/>
    <w:rsid w:val="00301CA6"/>
    <w:rsid w:val="00301D70"/>
    <w:rsid w:val="00301E10"/>
    <w:rsid w:val="00302B4F"/>
    <w:rsid w:val="0030311B"/>
    <w:rsid w:val="00303630"/>
    <w:rsid w:val="003039F6"/>
    <w:rsid w:val="00303C50"/>
    <w:rsid w:val="00303F1E"/>
    <w:rsid w:val="0030416F"/>
    <w:rsid w:val="00304512"/>
    <w:rsid w:val="00304518"/>
    <w:rsid w:val="003045C2"/>
    <w:rsid w:val="0030466D"/>
    <w:rsid w:val="00304750"/>
    <w:rsid w:val="00304DBD"/>
    <w:rsid w:val="00304FC0"/>
    <w:rsid w:val="0030542F"/>
    <w:rsid w:val="00305A55"/>
    <w:rsid w:val="00305BEC"/>
    <w:rsid w:val="00305C45"/>
    <w:rsid w:val="00305C88"/>
    <w:rsid w:val="00305FC5"/>
    <w:rsid w:val="0030608C"/>
    <w:rsid w:val="0030656F"/>
    <w:rsid w:val="003066E3"/>
    <w:rsid w:val="003068DC"/>
    <w:rsid w:val="00306934"/>
    <w:rsid w:val="003069BB"/>
    <w:rsid w:val="003069F7"/>
    <w:rsid w:val="00306BE8"/>
    <w:rsid w:val="00306C28"/>
    <w:rsid w:val="00306F9D"/>
    <w:rsid w:val="00307152"/>
    <w:rsid w:val="003073BA"/>
    <w:rsid w:val="003074D1"/>
    <w:rsid w:val="0030787B"/>
    <w:rsid w:val="0030791F"/>
    <w:rsid w:val="00307BFA"/>
    <w:rsid w:val="00307DF1"/>
    <w:rsid w:val="00307E63"/>
    <w:rsid w:val="003100E7"/>
    <w:rsid w:val="00310288"/>
    <w:rsid w:val="003102EB"/>
    <w:rsid w:val="0031059B"/>
    <w:rsid w:val="00310B00"/>
    <w:rsid w:val="00310C5B"/>
    <w:rsid w:val="00310C8D"/>
    <w:rsid w:val="00310CA5"/>
    <w:rsid w:val="00310F03"/>
    <w:rsid w:val="00310FC8"/>
    <w:rsid w:val="00311758"/>
    <w:rsid w:val="00311898"/>
    <w:rsid w:val="00311AAC"/>
    <w:rsid w:val="00311BC4"/>
    <w:rsid w:val="00311D9A"/>
    <w:rsid w:val="00312074"/>
    <w:rsid w:val="003120EB"/>
    <w:rsid w:val="003121E5"/>
    <w:rsid w:val="00312216"/>
    <w:rsid w:val="003127B9"/>
    <w:rsid w:val="00312B06"/>
    <w:rsid w:val="00312B3E"/>
    <w:rsid w:val="00312BA0"/>
    <w:rsid w:val="00313028"/>
    <w:rsid w:val="0031362A"/>
    <w:rsid w:val="003136D5"/>
    <w:rsid w:val="0031393E"/>
    <w:rsid w:val="003139DD"/>
    <w:rsid w:val="00313C3E"/>
    <w:rsid w:val="00313DCA"/>
    <w:rsid w:val="00313EC5"/>
    <w:rsid w:val="00313F3A"/>
    <w:rsid w:val="00313F79"/>
    <w:rsid w:val="0031419E"/>
    <w:rsid w:val="0031433D"/>
    <w:rsid w:val="003143FF"/>
    <w:rsid w:val="003144A0"/>
    <w:rsid w:val="00314A8C"/>
    <w:rsid w:val="00314AB0"/>
    <w:rsid w:val="00314BB6"/>
    <w:rsid w:val="00314ECE"/>
    <w:rsid w:val="00314F2D"/>
    <w:rsid w:val="00314F5C"/>
    <w:rsid w:val="00315120"/>
    <w:rsid w:val="003151A1"/>
    <w:rsid w:val="003151A7"/>
    <w:rsid w:val="003152F8"/>
    <w:rsid w:val="003154BE"/>
    <w:rsid w:val="00315605"/>
    <w:rsid w:val="0031581B"/>
    <w:rsid w:val="003159CF"/>
    <w:rsid w:val="00315BC3"/>
    <w:rsid w:val="00315DBC"/>
    <w:rsid w:val="00315E45"/>
    <w:rsid w:val="00315EA4"/>
    <w:rsid w:val="00315EA8"/>
    <w:rsid w:val="003165EE"/>
    <w:rsid w:val="0031660F"/>
    <w:rsid w:val="00316826"/>
    <w:rsid w:val="00316925"/>
    <w:rsid w:val="00316A26"/>
    <w:rsid w:val="00316C3C"/>
    <w:rsid w:val="00316DCF"/>
    <w:rsid w:val="00316FA0"/>
    <w:rsid w:val="00317334"/>
    <w:rsid w:val="00317AFC"/>
    <w:rsid w:val="00317F24"/>
    <w:rsid w:val="00317F2B"/>
    <w:rsid w:val="00317FC4"/>
    <w:rsid w:val="003200C4"/>
    <w:rsid w:val="0032010C"/>
    <w:rsid w:val="00320520"/>
    <w:rsid w:val="0032065D"/>
    <w:rsid w:val="00320D1F"/>
    <w:rsid w:val="00320DD0"/>
    <w:rsid w:val="00320E67"/>
    <w:rsid w:val="00321135"/>
    <w:rsid w:val="00321328"/>
    <w:rsid w:val="00321434"/>
    <w:rsid w:val="00321794"/>
    <w:rsid w:val="00321821"/>
    <w:rsid w:val="00321939"/>
    <w:rsid w:val="00321B9F"/>
    <w:rsid w:val="00321CDD"/>
    <w:rsid w:val="00321ECB"/>
    <w:rsid w:val="003220F5"/>
    <w:rsid w:val="003221A4"/>
    <w:rsid w:val="003224AE"/>
    <w:rsid w:val="003224C3"/>
    <w:rsid w:val="003227D7"/>
    <w:rsid w:val="003228E9"/>
    <w:rsid w:val="00322DDA"/>
    <w:rsid w:val="0032303D"/>
    <w:rsid w:val="00323628"/>
    <w:rsid w:val="00323656"/>
    <w:rsid w:val="003237F3"/>
    <w:rsid w:val="00323CC5"/>
    <w:rsid w:val="00323D5D"/>
    <w:rsid w:val="00323F4D"/>
    <w:rsid w:val="00324046"/>
    <w:rsid w:val="0032418C"/>
    <w:rsid w:val="003241A1"/>
    <w:rsid w:val="003241B0"/>
    <w:rsid w:val="0032447B"/>
    <w:rsid w:val="00324582"/>
    <w:rsid w:val="00324A2A"/>
    <w:rsid w:val="00324AA0"/>
    <w:rsid w:val="00324B9C"/>
    <w:rsid w:val="003250BD"/>
    <w:rsid w:val="00325307"/>
    <w:rsid w:val="00325410"/>
    <w:rsid w:val="003255C6"/>
    <w:rsid w:val="003255D2"/>
    <w:rsid w:val="0032568B"/>
    <w:rsid w:val="00325706"/>
    <w:rsid w:val="003257C4"/>
    <w:rsid w:val="00325DDC"/>
    <w:rsid w:val="00325F0B"/>
    <w:rsid w:val="00325F43"/>
    <w:rsid w:val="0032610E"/>
    <w:rsid w:val="0032631B"/>
    <w:rsid w:val="0032634C"/>
    <w:rsid w:val="00326392"/>
    <w:rsid w:val="003263CC"/>
    <w:rsid w:val="003264A4"/>
    <w:rsid w:val="003264BF"/>
    <w:rsid w:val="003264C3"/>
    <w:rsid w:val="0032655D"/>
    <w:rsid w:val="003269AA"/>
    <w:rsid w:val="00326A91"/>
    <w:rsid w:val="00326CC3"/>
    <w:rsid w:val="00326F87"/>
    <w:rsid w:val="00327205"/>
    <w:rsid w:val="00327240"/>
    <w:rsid w:val="003275BB"/>
    <w:rsid w:val="003276F0"/>
    <w:rsid w:val="0032776D"/>
    <w:rsid w:val="00327AD9"/>
    <w:rsid w:val="00327BE9"/>
    <w:rsid w:val="00327D46"/>
    <w:rsid w:val="00327D4B"/>
    <w:rsid w:val="003304C9"/>
    <w:rsid w:val="00330809"/>
    <w:rsid w:val="00331377"/>
    <w:rsid w:val="0033138C"/>
    <w:rsid w:val="0033139A"/>
    <w:rsid w:val="0033141B"/>
    <w:rsid w:val="0033164B"/>
    <w:rsid w:val="00331E62"/>
    <w:rsid w:val="003321AD"/>
    <w:rsid w:val="003322A7"/>
    <w:rsid w:val="00332578"/>
    <w:rsid w:val="0033268B"/>
    <w:rsid w:val="00332A13"/>
    <w:rsid w:val="00332ABA"/>
    <w:rsid w:val="00332C60"/>
    <w:rsid w:val="00332EA7"/>
    <w:rsid w:val="00333052"/>
    <w:rsid w:val="00333075"/>
    <w:rsid w:val="003330F8"/>
    <w:rsid w:val="00333241"/>
    <w:rsid w:val="00333297"/>
    <w:rsid w:val="0033346B"/>
    <w:rsid w:val="00333669"/>
    <w:rsid w:val="00333833"/>
    <w:rsid w:val="0033455B"/>
    <w:rsid w:val="0033458D"/>
    <w:rsid w:val="00334785"/>
    <w:rsid w:val="003348CF"/>
    <w:rsid w:val="00334AAB"/>
    <w:rsid w:val="00334C09"/>
    <w:rsid w:val="00334C87"/>
    <w:rsid w:val="00334D16"/>
    <w:rsid w:val="00334D45"/>
    <w:rsid w:val="00334E48"/>
    <w:rsid w:val="00334E99"/>
    <w:rsid w:val="00335227"/>
    <w:rsid w:val="003357C1"/>
    <w:rsid w:val="00335C87"/>
    <w:rsid w:val="00335DE8"/>
    <w:rsid w:val="00335F97"/>
    <w:rsid w:val="00336096"/>
    <w:rsid w:val="003362D6"/>
    <w:rsid w:val="0033653A"/>
    <w:rsid w:val="00336592"/>
    <w:rsid w:val="00336656"/>
    <w:rsid w:val="003366D6"/>
    <w:rsid w:val="00337366"/>
    <w:rsid w:val="003375B9"/>
    <w:rsid w:val="00337706"/>
    <w:rsid w:val="00337713"/>
    <w:rsid w:val="0033773F"/>
    <w:rsid w:val="00337749"/>
    <w:rsid w:val="00337779"/>
    <w:rsid w:val="00337BAE"/>
    <w:rsid w:val="00337DFF"/>
    <w:rsid w:val="00340048"/>
    <w:rsid w:val="003401E3"/>
    <w:rsid w:val="00340707"/>
    <w:rsid w:val="00340B60"/>
    <w:rsid w:val="00340B77"/>
    <w:rsid w:val="00341329"/>
    <w:rsid w:val="003417E4"/>
    <w:rsid w:val="003418A2"/>
    <w:rsid w:val="00341ABC"/>
    <w:rsid w:val="00341C67"/>
    <w:rsid w:val="00341F1F"/>
    <w:rsid w:val="00342022"/>
    <w:rsid w:val="003423D2"/>
    <w:rsid w:val="003427A8"/>
    <w:rsid w:val="003428EB"/>
    <w:rsid w:val="00342925"/>
    <w:rsid w:val="003429B5"/>
    <w:rsid w:val="00342F5F"/>
    <w:rsid w:val="00342F7B"/>
    <w:rsid w:val="0034324A"/>
    <w:rsid w:val="003434BD"/>
    <w:rsid w:val="00343526"/>
    <w:rsid w:val="003435AB"/>
    <w:rsid w:val="003436AD"/>
    <w:rsid w:val="00343793"/>
    <w:rsid w:val="00343B80"/>
    <w:rsid w:val="00343C4B"/>
    <w:rsid w:val="00344060"/>
    <w:rsid w:val="003441CB"/>
    <w:rsid w:val="00344287"/>
    <w:rsid w:val="00344532"/>
    <w:rsid w:val="003446D9"/>
    <w:rsid w:val="003447C3"/>
    <w:rsid w:val="00344B6B"/>
    <w:rsid w:val="00344B83"/>
    <w:rsid w:val="00344D7D"/>
    <w:rsid w:val="0034513A"/>
    <w:rsid w:val="0034518A"/>
    <w:rsid w:val="0034523E"/>
    <w:rsid w:val="003454CC"/>
    <w:rsid w:val="00345772"/>
    <w:rsid w:val="003459CE"/>
    <w:rsid w:val="00345A22"/>
    <w:rsid w:val="00345C61"/>
    <w:rsid w:val="00346060"/>
    <w:rsid w:val="00346311"/>
    <w:rsid w:val="00346626"/>
    <w:rsid w:val="00346CD5"/>
    <w:rsid w:val="00346D62"/>
    <w:rsid w:val="00346D94"/>
    <w:rsid w:val="00346FAC"/>
    <w:rsid w:val="0034730D"/>
    <w:rsid w:val="00347708"/>
    <w:rsid w:val="0034770C"/>
    <w:rsid w:val="0034775C"/>
    <w:rsid w:val="00347A20"/>
    <w:rsid w:val="00347A54"/>
    <w:rsid w:val="00347C2A"/>
    <w:rsid w:val="00347C7B"/>
    <w:rsid w:val="00347CD0"/>
    <w:rsid w:val="003500C1"/>
    <w:rsid w:val="00350338"/>
    <w:rsid w:val="00350B68"/>
    <w:rsid w:val="00350EDB"/>
    <w:rsid w:val="0035121A"/>
    <w:rsid w:val="0035126B"/>
    <w:rsid w:val="00351325"/>
    <w:rsid w:val="00351616"/>
    <w:rsid w:val="003526C5"/>
    <w:rsid w:val="0035281B"/>
    <w:rsid w:val="00352945"/>
    <w:rsid w:val="00352A78"/>
    <w:rsid w:val="00352BCC"/>
    <w:rsid w:val="00352C63"/>
    <w:rsid w:val="00352D96"/>
    <w:rsid w:val="00353068"/>
    <w:rsid w:val="0035333E"/>
    <w:rsid w:val="003536E2"/>
    <w:rsid w:val="00353C94"/>
    <w:rsid w:val="00353EB2"/>
    <w:rsid w:val="00353F65"/>
    <w:rsid w:val="003541B9"/>
    <w:rsid w:val="00354375"/>
    <w:rsid w:val="003547F3"/>
    <w:rsid w:val="00354BD9"/>
    <w:rsid w:val="00354C7B"/>
    <w:rsid w:val="0035518A"/>
    <w:rsid w:val="003551A1"/>
    <w:rsid w:val="003555B9"/>
    <w:rsid w:val="00355614"/>
    <w:rsid w:val="00355936"/>
    <w:rsid w:val="00355C3A"/>
    <w:rsid w:val="00356190"/>
    <w:rsid w:val="00356BAB"/>
    <w:rsid w:val="0035700A"/>
    <w:rsid w:val="00357289"/>
    <w:rsid w:val="0035741F"/>
    <w:rsid w:val="00357957"/>
    <w:rsid w:val="00357B25"/>
    <w:rsid w:val="00357CF2"/>
    <w:rsid w:val="00357F3A"/>
    <w:rsid w:val="00357F8F"/>
    <w:rsid w:val="00360016"/>
    <w:rsid w:val="00360073"/>
    <w:rsid w:val="00360392"/>
    <w:rsid w:val="003603FE"/>
    <w:rsid w:val="0036040E"/>
    <w:rsid w:val="003604C0"/>
    <w:rsid w:val="003604E9"/>
    <w:rsid w:val="00360A71"/>
    <w:rsid w:val="00360B43"/>
    <w:rsid w:val="00360CF0"/>
    <w:rsid w:val="0036128F"/>
    <w:rsid w:val="00361414"/>
    <w:rsid w:val="003615AF"/>
    <w:rsid w:val="00361641"/>
    <w:rsid w:val="00361AB0"/>
    <w:rsid w:val="00361CC0"/>
    <w:rsid w:val="00361E61"/>
    <w:rsid w:val="0036225F"/>
    <w:rsid w:val="0036226C"/>
    <w:rsid w:val="0036274D"/>
    <w:rsid w:val="00362DEC"/>
    <w:rsid w:val="0036315E"/>
    <w:rsid w:val="00363406"/>
    <w:rsid w:val="003637E4"/>
    <w:rsid w:val="00363B2B"/>
    <w:rsid w:val="00363CD7"/>
    <w:rsid w:val="00363EDD"/>
    <w:rsid w:val="00363EF6"/>
    <w:rsid w:val="00364520"/>
    <w:rsid w:val="00364942"/>
    <w:rsid w:val="00364AF0"/>
    <w:rsid w:val="00364C35"/>
    <w:rsid w:val="00365056"/>
    <w:rsid w:val="0036509E"/>
    <w:rsid w:val="00365453"/>
    <w:rsid w:val="0036556C"/>
    <w:rsid w:val="00365607"/>
    <w:rsid w:val="0036597E"/>
    <w:rsid w:val="00365CC1"/>
    <w:rsid w:val="00366595"/>
    <w:rsid w:val="003665DF"/>
    <w:rsid w:val="00366AEF"/>
    <w:rsid w:val="00366DBC"/>
    <w:rsid w:val="0036708F"/>
    <w:rsid w:val="0036725F"/>
    <w:rsid w:val="00367687"/>
    <w:rsid w:val="00367FBF"/>
    <w:rsid w:val="003704E5"/>
    <w:rsid w:val="00370592"/>
    <w:rsid w:val="0037060C"/>
    <w:rsid w:val="00370635"/>
    <w:rsid w:val="0037064B"/>
    <w:rsid w:val="003709E3"/>
    <w:rsid w:val="00370A7A"/>
    <w:rsid w:val="00370DA5"/>
    <w:rsid w:val="003710CE"/>
    <w:rsid w:val="00371804"/>
    <w:rsid w:val="00371B0F"/>
    <w:rsid w:val="00371B6E"/>
    <w:rsid w:val="00371C89"/>
    <w:rsid w:val="00371E44"/>
    <w:rsid w:val="00371E4D"/>
    <w:rsid w:val="0037224B"/>
    <w:rsid w:val="003724A6"/>
    <w:rsid w:val="003725DE"/>
    <w:rsid w:val="00372994"/>
    <w:rsid w:val="00372AF5"/>
    <w:rsid w:val="00372BAF"/>
    <w:rsid w:val="00372C8B"/>
    <w:rsid w:val="00372D4C"/>
    <w:rsid w:val="00372FFC"/>
    <w:rsid w:val="0037333A"/>
    <w:rsid w:val="003733AF"/>
    <w:rsid w:val="00373666"/>
    <w:rsid w:val="0037382A"/>
    <w:rsid w:val="00373ADC"/>
    <w:rsid w:val="00373AFA"/>
    <w:rsid w:val="00373B60"/>
    <w:rsid w:val="00373F24"/>
    <w:rsid w:val="00373F64"/>
    <w:rsid w:val="003740B8"/>
    <w:rsid w:val="00374331"/>
    <w:rsid w:val="0037467A"/>
    <w:rsid w:val="003746B2"/>
    <w:rsid w:val="003747AD"/>
    <w:rsid w:val="00374A4D"/>
    <w:rsid w:val="00374C54"/>
    <w:rsid w:val="00374F0F"/>
    <w:rsid w:val="00374F3D"/>
    <w:rsid w:val="0037535E"/>
    <w:rsid w:val="0037548A"/>
    <w:rsid w:val="0037578D"/>
    <w:rsid w:val="00375A50"/>
    <w:rsid w:val="00375C74"/>
    <w:rsid w:val="00375EEA"/>
    <w:rsid w:val="003762F0"/>
    <w:rsid w:val="00376607"/>
    <w:rsid w:val="003766D2"/>
    <w:rsid w:val="00376927"/>
    <w:rsid w:val="00376B25"/>
    <w:rsid w:val="00376BD9"/>
    <w:rsid w:val="00376C62"/>
    <w:rsid w:val="00376E44"/>
    <w:rsid w:val="00376F0A"/>
    <w:rsid w:val="00376F2F"/>
    <w:rsid w:val="00377039"/>
    <w:rsid w:val="00377085"/>
    <w:rsid w:val="00377346"/>
    <w:rsid w:val="00377436"/>
    <w:rsid w:val="00377441"/>
    <w:rsid w:val="003774E1"/>
    <w:rsid w:val="0037787A"/>
    <w:rsid w:val="00377A0F"/>
    <w:rsid w:val="00377C76"/>
    <w:rsid w:val="00377DDC"/>
    <w:rsid w:val="00377DF6"/>
    <w:rsid w:val="00377E7E"/>
    <w:rsid w:val="00377FE9"/>
    <w:rsid w:val="003801DF"/>
    <w:rsid w:val="00380DA9"/>
    <w:rsid w:val="00380E02"/>
    <w:rsid w:val="00380FE7"/>
    <w:rsid w:val="003811B4"/>
    <w:rsid w:val="003816C1"/>
    <w:rsid w:val="003817B5"/>
    <w:rsid w:val="00381875"/>
    <w:rsid w:val="003819D6"/>
    <w:rsid w:val="00381C5C"/>
    <w:rsid w:val="00381CC4"/>
    <w:rsid w:val="00381FFA"/>
    <w:rsid w:val="003821B0"/>
    <w:rsid w:val="003821CF"/>
    <w:rsid w:val="0038226D"/>
    <w:rsid w:val="0038242F"/>
    <w:rsid w:val="003825FA"/>
    <w:rsid w:val="00382A17"/>
    <w:rsid w:val="00382A53"/>
    <w:rsid w:val="00382ADE"/>
    <w:rsid w:val="00382AE3"/>
    <w:rsid w:val="00382B22"/>
    <w:rsid w:val="00382BE3"/>
    <w:rsid w:val="00382C65"/>
    <w:rsid w:val="00382E17"/>
    <w:rsid w:val="00383342"/>
    <w:rsid w:val="00383393"/>
    <w:rsid w:val="003833D5"/>
    <w:rsid w:val="00383553"/>
    <w:rsid w:val="00383613"/>
    <w:rsid w:val="0038372A"/>
    <w:rsid w:val="00383BE5"/>
    <w:rsid w:val="00383DD3"/>
    <w:rsid w:val="003841B0"/>
    <w:rsid w:val="00384282"/>
    <w:rsid w:val="003847D0"/>
    <w:rsid w:val="00384848"/>
    <w:rsid w:val="0038486A"/>
    <w:rsid w:val="00384C75"/>
    <w:rsid w:val="00384D5C"/>
    <w:rsid w:val="00384E2A"/>
    <w:rsid w:val="00384EF7"/>
    <w:rsid w:val="0038506B"/>
    <w:rsid w:val="00385111"/>
    <w:rsid w:val="0038514F"/>
    <w:rsid w:val="00385161"/>
    <w:rsid w:val="00385618"/>
    <w:rsid w:val="00385805"/>
    <w:rsid w:val="00385BB2"/>
    <w:rsid w:val="00385C92"/>
    <w:rsid w:val="00385EE5"/>
    <w:rsid w:val="00386344"/>
    <w:rsid w:val="00386439"/>
    <w:rsid w:val="00386494"/>
    <w:rsid w:val="003864A8"/>
    <w:rsid w:val="0038689D"/>
    <w:rsid w:val="003868F8"/>
    <w:rsid w:val="003869E2"/>
    <w:rsid w:val="00386A2D"/>
    <w:rsid w:val="00386D5E"/>
    <w:rsid w:val="00386EC2"/>
    <w:rsid w:val="003871E0"/>
    <w:rsid w:val="003872AB"/>
    <w:rsid w:val="003874BF"/>
    <w:rsid w:val="00387504"/>
    <w:rsid w:val="00387710"/>
    <w:rsid w:val="00387A54"/>
    <w:rsid w:val="00387D7B"/>
    <w:rsid w:val="00390164"/>
    <w:rsid w:val="00390286"/>
    <w:rsid w:val="003909F5"/>
    <w:rsid w:val="00390DF0"/>
    <w:rsid w:val="00391238"/>
    <w:rsid w:val="00391523"/>
    <w:rsid w:val="00391580"/>
    <w:rsid w:val="003916A3"/>
    <w:rsid w:val="003918DF"/>
    <w:rsid w:val="00391975"/>
    <w:rsid w:val="0039199D"/>
    <w:rsid w:val="00391A9E"/>
    <w:rsid w:val="00391C53"/>
    <w:rsid w:val="00391F25"/>
    <w:rsid w:val="0039229B"/>
    <w:rsid w:val="0039242C"/>
    <w:rsid w:val="003927E6"/>
    <w:rsid w:val="00392964"/>
    <w:rsid w:val="00392AB8"/>
    <w:rsid w:val="00392B52"/>
    <w:rsid w:val="00392C35"/>
    <w:rsid w:val="00392D83"/>
    <w:rsid w:val="00392E3B"/>
    <w:rsid w:val="00393155"/>
    <w:rsid w:val="003934D1"/>
    <w:rsid w:val="003936F2"/>
    <w:rsid w:val="00393CF2"/>
    <w:rsid w:val="00393D3A"/>
    <w:rsid w:val="00394018"/>
    <w:rsid w:val="00394343"/>
    <w:rsid w:val="0039435C"/>
    <w:rsid w:val="003947AF"/>
    <w:rsid w:val="003947C9"/>
    <w:rsid w:val="003947F9"/>
    <w:rsid w:val="00394954"/>
    <w:rsid w:val="00394A5B"/>
    <w:rsid w:val="00394B94"/>
    <w:rsid w:val="00394C91"/>
    <w:rsid w:val="00394EE3"/>
    <w:rsid w:val="00394F48"/>
    <w:rsid w:val="00395004"/>
    <w:rsid w:val="00395037"/>
    <w:rsid w:val="00395A7F"/>
    <w:rsid w:val="00395EBA"/>
    <w:rsid w:val="0039609F"/>
    <w:rsid w:val="003961BB"/>
    <w:rsid w:val="003967E2"/>
    <w:rsid w:val="003967E7"/>
    <w:rsid w:val="00396842"/>
    <w:rsid w:val="003969A7"/>
    <w:rsid w:val="00396A48"/>
    <w:rsid w:val="00396E27"/>
    <w:rsid w:val="00396E4A"/>
    <w:rsid w:val="00396F69"/>
    <w:rsid w:val="003970E0"/>
    <w:rsid w:val="003975FB"/>
    <w:rsid w:val="003977BB"/>
    <w:rsid w:val="00397822"/>
    <w:rsid w:val="00397D4D"/>
    <w:rsid w:val="00397D82"/>
    <w:rsid w:val="00397EB9"/>
    <w:rsid w:val="003A0010"/>
    <w:rsid w:val="003A05DB"/>
    <w:rsid w:val="003A0958"/>
    <w:rsid w:val="003A09BA"/>
    <w:rsid w:val="003A09D4"/>
    <w:rsid w:val="003A0AEA"/>
    <w:rsid w:val="003A0BEA"/>
    <w:rsid w:val="003A0C95"/>
    <w:rsid w:val="003A0F2F"/>
    <w:rsid w:val="003A0FE5"/>
    <w:rsid w:val="003A126A"/>
    <w:rsid w:val="003A12EE"/>
    <w:rsid w:val="003A15BF"/>
    <w:rsid w:val="003A19A4"/>
    <w:rsid w:val="003A2048"/>
    <w:rsid w:val="003A2103"/>
    <w:rsid w:val="003A23AF"/>
    <w:rsid w:val="003A27D2"/>
    <w:rsid w:val="003A28B9"/>
    <w:rsid w:val="003A2AD5"/>
    <w:rsid w:val="003A2BB4"/>
    <w:rsid w:val="003A3045"/>
    <w:rsid w:val="003A3096"/>
    <w:rsid w:val="003A32F5"/>
    <w:rsid w:val="003A3373"/>
    <w:rsid w:val="003A3395"/>
    <w:rsid w:val="003A39EC"/>
    <w:rsid w:val="003A3B44"/>
    <w:rsid w:val="003A3D72"/>
    <w:rsid w:val="003A4196"/>
    <w:rsid w:val="003A41B7"/>
    <w:rsid w:val="003A4477"/>
    <w:rsid w:val="003A4748"/>
    <w:rsid w:val="003A4A52"/>
    <w:rsid w:val="003A4C48"/>
    <w:rsid w:val="003A4D60"/>
    <w:rsid w:val="003A4DC4"/>
    <w:rsid w:val="003A52CC"/>
    <w:rsid w:val="003A56EF"/>
    <w:rsid w:val="003A6607"/>
    <w:rsid w:val="003A6676"/>
    <w:rsid w:val="003A66AF"/>
    <w:rsid w:val="003A6B60"/>
    <w:rsid w:val="003A6BB5"/>
    <w:rsid w:val="003A6EBE"/>
    <w:rsid w:val="003A6EBF"/>
    <w:rsid w:val="003A72E1"/>
    <w:rsid w:val="003A73D5"/>
    <w:rsid w:val="003A7616"/>
    <w:rsid w:val="003A770D"/>
    <w:rsid w:val="003A7856"/>
    <w:rsid w:val="003A7AF5"/>
    <w:rsid w:val="003A7B3B"/>
    <w:rsid w:val="003B000E"/>
    <w:rsid w:val="003B043E"/>
    <w:rsid w:val="003B045A"/>
    <w:rsid w:val="003B05F2"/>
    <w:rsid w:val="003B08E1"/>
    <w:rsid w:val="003B0BBA"/>
    <w:rsid w:val="003B0C3B"/>
    <w:rsid w:val="003B0D1A"/>
    <w:rsid w:val="003B107E"/>
    <w:rsid w:val="003B10F1"/>
    <w:rsid w:val="003B1125"/>
    <w:rsid w:val="003B128C"/>
    <w:rsid w:val="003B12E6"/>
    <w:rsid w:val="003B1385"/>
    <w:rsid w:val="003B1639"/>
    <w:rsid w:val="003B18BA"/>
    <w:rsid w:val="003B19A4"/>
    <w:rsid w:val="003B1A92"/>
    <w:rsid w:val="003B1C33"/>
    <w:rsid w:val="003B1C83"/>
    <w:rsid w:val="003B205B"/>
    <w:rsid w:val="003B2177"/>
    <w:rsid w:val="003B2592"/>
    <w:rsid w:val="003B28A8"/>
    <w:rsid w:val="003B299A"/>
    <w:rsid w:val="003B2A73"/>
    <w:rsid w:val="003B2E85"/>
    <w:rsid w:val="003B2F36"/>
    <w:rsid w:val="003B3240"/>
    <w:rsid w:val="003B3526"/>
    <w:rsid w:val="003B35CA"/>
    <w:rsid w:val="003B3671"/>
    <w:rsid w:val="003B372C"/>
    <w:rsid w:val="003B37D6"/>
    <w:rsid w:val="003B3C21"/>
    <w:rsid w:val="003B400B"/>
    <w:rsid w:val="003B4145"/>
    <w:rsid w:val="003B418B"/>
    <w:rsid w:val="003B4438"/>
    <w:rsid w:val="003B4614"/>
    <w:rsid w:val="003B47A3"/>
    <w:rsid w:val="003B489E"/>
    <w:rsid w:val="003B4950"/>
    <w:rsid w:val="003B4D44"/>
    <w:rsid w:val="003B4F4F"/>
    <w:rsid w:val="003B50CF"/>
    <w:rsid w:val="003B50D5"/>
    <w:rsid w:val="003B547E"/>
    <w:rsid w:val="003B562B"/>
    <w:rsid w:val="003B56C6"/>
    <w:rsid w:val="003B590D"/>
    <w:rsid w:val="003B5A93"/>
    <w:rsid w:val="003B5F4C"/>
    <w:rsid w:val="003B6365"/>
    <w:rsid w:val="003B6416"/>
    <w:rsid w:val="003B65AD"/>
    <w:rsid w:val="003B6874"/>
    <w:rsid w:val="003B6B90"/>
    <w:rsid w:val="003B6E99"/>
    <w:rsid w:val="003B71B4"/>
    <w:rsid w:val="003B7308"/>
    <w:rsid w:val="003B7309"/>
    <w:rsid w:val="003B7443"/>
    <w:rsid w:val="003B74DE"/>
    <w:rsid w:val="003B755B"/>
    <w:rsid w:val="003B7645"/>
    <w:rsid w:val="003B7819"/>
    <w:rsid w:val="003B7B1B"/>
    <w:rsid w:val="003B7B98"/>
    <w:rsid w:val="003B7C64"/>
    <w:rsid w:val="003B7C92"/>
    <w:rsid w:val="003B7D3B"/>
    <w:rsid w:val="003C0156"/>
    <w:rsid w:val="003C0380"/>
    <w:rsid w:val="003C0418"/>
    <w:rsid w:val="003C041A"/>
    <w:rsid w:val="003C0448"/>
    <w:rsid w:val="003C0835"/>
    <w:rsid w:val="003C0BFA"/>
    <w:rsid w:val="003C0D22"/>
    <w:rsid w:val="003C0E48"/>
    <w:rsid w:val="003C0EA1"/>
    <w:rsid w:val="003C0F5A"/>
    <w:rsid w:val="003C106D"/>
    <w:rsid w:val="003C13A7"/>
    <w:rsid w:val="003C1711"/>
    <w:rsid w:val="003C1820"/>
    <w:rsid w:val="003C18D0"/>
    <w:rsid w:val="003C1C82"/>
    <w:rsid w:val="003C1D0D"/>
    <w:rsid w:val="003C1F3C"/>
    <w:rsid w:val="003C2088"/>
    <w:rsid w:val="003C23CF"/>
    <w:rsid w:val="003C24A6"/>
    <w:rsid w:val="003C25FE"/>
    <w:rsid w:val="003C26F8"/>
    <w:rsid w:val="003C2C40"/>
    <w:rsid w:val="003C2E17"/>
    <w:rsid w:val="003C2E5F"/>
    <w:rsid w:val="003C2ED5"/>
    <w:rsid w:val="003C2F83"/>
    <w:rsid w:val="003C2FDF"/>
    <w:rsid w:val="003C3480"/>
    <w:rsid w:val="003C3845"/>
    <w:rsid w:val="003C3E56"/>
    <w:rsid w:val="003C3F74"/>
    <w:rsid w:val="003C4342"/>
    <w:rsid w:val="003C476B"/>
    <w:rsid w:val="003C4971"/>
    <w:rsid w:val="003C4B14"/>
    <w:rsid w:val="003C4B6C"/>
    <w:rsid w:val="003C4D9C"/>
    <w:rsid w:val="003C50F2"/>
    <w:rsid w:val="003C57BF"/>
    <w:rsid w:val="003C59C9"/>
    <w:rsid w:val="003C62C5"/>
    <w:rsid w:val="003C63E6"/>
    <w:rsid w:val="003C65E8"/>
    <w:rsid w:val="003C6680"/>
    <w:rsid w:val="003C67E9"/>
    <w:rsid w:val="003C69D3"/>
    <w:rsid w:val="003C6CF4"/>
    <w:rsid w:val="003C7074"/>
    <w:rsid w:val="003C7597"/>
    <w:rsid w:val="003C776D"/>
    <w:rsid w:val="003C78A5"/>
    <w:rsid w:val="003C78EA"/>
    <w:rsid w:val="003C7BB2"/>
    <w:rsid w:val="003C7C9E"/>
    <w:rsid w:val="003C7DB5"/>
    <w:rsid w:val="003C7DC1"/>
    <w:rsid w:val="003C7E85"/>
    <w:rsid w:val="003D043E"/>
    <w:rsid w:val="003D0441"/>
    <w:rsid w:val="003D0508"/>
    <w:rsid w:val="003D05B7"/>
    <w:rsid w:val="003D0832"/>
    <w:rsid w:val="003D0907"/>
    <w:rsid w:val="003D0A08"/>
    <w:rsid w:val="003D0ACC"/>
    <w:rsid w:val="003D133F"/>
    <w:rsid w:val="003D14AC"/>
    <w:rsid w:val="003D1BBA"/>
    <w:rsid w:val="003D1C70"/>
    <w:rsid w:val="003D1E43"/>
    <w:rsid w:val="003D276D"/>
    <w:rsid w:val="003D2840"/>
    <w:rsid w:val="003D2C38"/>
    <w:rsid w:val="003D2CA1"/>
    <w:rsid w:val="003D2F0C"/>
    <w:rsid w:val="003D3134"/>
    <w:rsid w:val="003D32DF"/>
    <w:rsid w:val="003D362C"/>
    <w:rsid w:val="003D3633"/>
    <w:rsid w:val="003D392B"/>
    <w:rsid w:val="003D39EB"/>
    <w:rsid w:val="003D3AFB"/>
    <w:rsid w:val="003D3BF3"/>
    <w:rsid w:val="003D3C11"/>
    <w:rsid w:val="003D3F2A"/>
    <w:rsid w:val="003D4111"/>
    <w:rsid w:val="003D43BD"/>
    <w:rsid w:val="003D4B72"/>
    <w:rsid w:val="003D4DE9"/>
    <w:rsid w:val="003D4FEA"/>
    <w:rsid w:val="003D5250"/>
    <w:rsid w:val="003D527D"/>
    <w:rsid w:val="003D54FF"/>
    <w:rsid w:val="003D563A"/>
    <w:rsid w:val="003D5648"/>
    <w:rsid w:val="003D577E"/>
    <w:rsid w:val="003D5804"/>
    <w:rsid w:val="003D5819"/>
    <w:rsid w:val="003D5869"/>
    <w:rsid w:val="003D58C6"/>
    <w:rsid w:val="003D5A28"/>
    <w:rsid w:val="003D5AA0"/>
    <w:rsid w:val="003D5D21"/>
    <w:rsid w:val="003D5DEA"/>
    <w:rsid w:val="003D5DFD"/>
    <w:rsid w:val="003D5EA5"/>
    <w:rsid w:val="003D5F73"/>
    <w:rsid w:val="003D6179"/>
    <w:rsid w:val="003D62DD"/>
    <w:rsid w:val="003D66D8"/>
    <w:rsid w:val="003D6A25"/>
    <w:rsid w:val="003D7691"/>
    <w:rsid w:val="003D769B"/>
    <w:rsid w:val="003D76DC"/>
    <w:rsid w:val="003D779E"/>
    <w:rsid w:val="003D792F"/>
    <w:rsid w:val="003D7AA3"/>
    <w:rsid w:val="003D7B62"/>
    <w:rsid w:val="003D7C0E"/>
    <w:rsid w:val="003D7D9F"/>
    <w:rsid w:val="003D7F41"/>
    <w:rsid w:val="003D7FC0"/>
    <w:rsid w:val="003D7FD1"/>
    <w:rsid w:val="003E0207"/>
    <w:rsid w:val="003E020E"/>
    <w:rsid w:val="003E03D1"/>
    <w:rsid w:val="003E0AAA"/>
    <w:rsid w:val="003E1124"/>
    <w:rsid w:val="003E1396"/>
    <w:rsid w:val="003E1774"/>
    <w:rsid w:val="003E17FC"/>
    <w:rsid w:val="003E19A1"/>
    <w:rsid w:val="003E1D1C"/>
    <w:rsid w:val="003E2185"/>
    <w:rsid w:val="003E2339"/>
    <w:rsid w:val="003E2781"/>
    <w:rsid w:val="003E27FA"/>
    <w:rsid w:val="003E2A18"/>
    <w:rsid w:val="003E2F1C"/>
    <w:rsid w:val="003E2F23"/>
    <w:rsid w:val="003E2F3E"/>
    <w:rsid w:val="003E3066"/>
    <w:rsid w:val="003E335A"/>
    <w:rsid w:val="003E3770"/>
    <w:rsid w:val="003E37EB"/>
    <w:rsid w:val="003E38FB"/>
    <w:rsid w:val="003E3C39"/>
    <w:rsid w:val="003E40CB"/>
    <w:rsid w:val="003E4421"/>
    <w:rsid w:val="003E4486"/>
    <w:rsid w:val="003E45B5"/>
    <w:rsid w:val="003E48E2"/>
    <w:rsid w:val="003E49FE"/>
    <w:rsid w:val="003E4A03"/>
    <w:rsid w:val="003E4D4C"/>
    <w:rsid w:val="003E5220"/>
    <w:rsid w:val="003E525F"/>
    <w:rsid w:val="003E5365"/>
    <w:rsid w:val="003E573F"/>
    <w:rsid w:val="003E5D2E"/>
    <w:rsid w:val="003E6280"/>
    <w:rsid w:val="003E62A8"/>
    <w:rsid w:val="003E656C"/>
    <w:rsid w:val="003E663E"/>
    <w:rsid w:val="003E6F21"/>
    <w:rsid w:val="003E6FC8"/>
    <w:rsid w:val="003E7113"/>
    <w:rsid w:val="003E72AC"/>
    <w:rsid w:val="003E72C9"/>
    <w:rsid w:val="003E74BA"/>
    <w:rsid w:val="003E7535"/>
    <w:rsid w:val="003E76C2"/>
    <w:rsid w:val="003E772D"/>
    <w:rsid w:val="003E79BE"/>
    <w:rsid w:val="003E7B15"/>
    <w:rsid w:val="003E7C16"/>
    <w:rsid w:val="003E7C26"/>
    <w:rsid w:val="003F0027"/>
    <w:rsid w:val="003F0070"/>
    <w:rsid w:val="003F01BC"/>
    <w:rsid w:val="003F01FC"/>
    <w:rsid w:val="003F0450"/>
    <w:rsid w:val="003F05F1"/>
    <w:rsid w:val="003F06CF"/>
    <w:rsid w:val="003F0813"/>
    <w:rsid w:val="003F0A1F"/>
    <w:rsid w:val="003F0DFF"/>
    <w:rsid w:val="003F0E0D"/>
    <w:rsid w:val="003F0E22"/>
    <w:rsid w:val="003F0F09"/>
    <w:rsid w:val="003F1225"/>
    <w:rsid w:val="003F156E"/>
    <w:rsid w:val="003F167B"/>
    <w:rsid w:val="003F1BD1"/>
    <w:rsid w:val="003F1C89"/>
    <w:rsid w:val="003F1D5C"/>
    <w:rsid w:val="003F1F30"/>
    <w:rsid w:val="003F225C"/>
    <w:rsid w:val="003F238F"/>
    <w:rsid w:val="003F2485"/>
    <w:rsid w:val="003F2791"/>
    <w:rsid w:val="003F289D"/>
    <w:rsid w:val="003F2DF3"/>
    <w:rsid w:val="003F2E41"/>
    <w:rsid w:val="003F308A"/>
    <w:rsid w:val="003F3214"/>
    <w:rsid w:val="003F334B"/>
    <w:rsid w:val="003F3D25"/>
    <w:rsid w:val="003F3F42"/>
    <w:rsid w:val="003F4321"/>
    <w:rsid w:val="003F4352"/>
    <w:rsid w:val="003F4553"/>
    <w:rsid w:val="003F455E"/>
    <w:rsid w:val="003F464D"/>
    <w:rsid w:val="003F4C3B"/>
    <w:rsid w:val="003F5289"/>
    <w:rsid w:val="003F5427"/>
    <w:rsid w:val="003F55D6"/>
    <w:rsid w:val="003F5803"/>
    <w:rsid w:val="003F59E2"/>
    <w:rsid w:val="003F59EF"/>
    <w:rsid w:val="003F5A10"/>
    <w:rsid w:val="003F5BD2"/>
    <w:rsid w:val="003F5C09"/>
    <w:rsid w:val="003F5E80"/>
    <w:rsid w:val="003F5F57"/>
    <w:rsid w:val="003F6012"/>
    <w:rsid w:val="003F626A"/>
    <w:rsid w:val="003F6282"/>
    <w:rsid w:val="003F6961"/>
    <w:rsid w:val="003F6972"/>
    <w:rsid w:val="003F6A87"/>
    <w:rsid w:val="003F6ACE"/>
    <w:rsid w:val="003F6DF4"/>
    <w:rsid w:val="003F6EB1"/>
    <w:rsid w:val="003F6F72"/>
    <w:rsid w:val="003F7529"/>
    <w:rsid w:val="003F77A5"/>
    <w:rsid w:val="003F77E9"/>
    <w:rsid w:val="003F79EE"/>
    <w:rsid w:val="003F7A2C"/>
    <w:rsid w:val="004001A9"/>
    <w:rsid w:val="0040042F"/>
    <w:rsid w:val="00400781"/>
    <w:rsid w:val="00400979"/>
    <w:rsid w:val="0040098E"/>
    <w:rsid w:val="00400A45"/>
    <w:rsid w:val="00400A82"/>
    <w:rsid w:val="00400E49"/>
    <w:rsid w:val="00401205"/>
    <w:rsid w:val="00401220"/>
    <w:rsid w:val="004014CA"/>
    <w:rsid w:val="0040159C"/>
    <w:rsid w:val="0040186E"/>
    <w:rsid w:val="0040194A"/>
    <w:rsid w:val="0040199C"/>
    <w:rsid w:val="004019B2"/>
    <w:rsid w:val="00401C4B"/>
    <w:rsid w:val="0040208D"/>
    <w:rsid w:val="004021FF"/>
    <w:rsid w:val="004022E5"/>
    <w:rsid w:val="00402372"/>
    <w:rsid w:val="0040249F"/>
    <w:rsid w:val="0040250C"/>
    <w:rsid w:val="004028CD"/>
    <w:rsid w:val="00402A04"/>
    <w:rsid w:val="00402B5C"/>
    <w:rsid w:val="00402DD5"/>
    <w:rsid w:val="00402FC4"/>
    <w:rsid w:val="00403111"/>
    <w:rsid w:val="004037BE"/>
    <w:rsid w:val="004039B9"/>
    <w:rsid w:val="00404007"/>
    <w:rsid w:val="00404021"/>
    <w:rsid w:val="00404240"/>
    <w:rsid w:val="00404657"/>
    <w:rsid w:val="00404998"/>
    <w:rsid w:val="00404C0C"/>
    <w:rsid w:val="00404E57"/>
    <w:rsid w:val="00405046"/>
    <w:rsid w:val="004051EB"/>
    <w:rsid w:val="004053E8"/>
    <w:rsid w:val="00405598"/>
    <w:rsid w:val="004056E1"/>
    <w:rsid w:val="004059CB"/>
    <w:rsid w:val="004059CC"/>
    <w:rsid w:val="004059E7"/>
    <w:rsid w:val="00405AB7"/>
    <w:rsid w:val="00405CC6"/>
    <w:rsid w:val="00405DA0"/>
    <w:rsid w:val="00405E87"/>
    <w:rsid w:val="0040637A"/>
    <w:rsid w:val="004064BE"/>
    <w:rsid w:val="00406623"/>
    <w:rsid w:val="004066EE"/>
    <w:rsid w:val="00407120"/>
    <w:rsid w:val="00407171"/>
    <w:rsid w:val="004073A9"/>
    <w:rsid w:val="004076B4"/>
    <w:rsid w:val="004076F4"/>
    <w:rsid w:val="00407C8D"/>
    <w:rsid w:val="00407D76"/>
    <w:rsid w:val="00407DC4"/>
    <w:rsid w:val="00410709"/>
    <w:rsid w:val="0041083A"/>
    <w:rsid w:val="00410BBE"/>
    <w:rsid w:val="0041107C"/>
    <w:rsid w:val="004111B3"/>
    <w:rsid w:val="00411488"/>
    <w:rsid w:val="004115EF"/>
    <w:rsid w:val="00411898"/>
    <w:rsid w:val="00411A8E"/>
    <w:rsid w:val="00411E26"/>
    <w:rsid w:val="0041244C"/>
    <w:rsid w:val="00412576"/>
    <w:rsid w:val="0041259A"/>
    <w:rsid w:val="00412842"/>
    <w:rsid w:val="00412AC3"/>
    <w:rsid w:val="00412B0F"/>
    <w:rsid w:val="00412C26"/>
    <w:rsid w:val="00412D04"/>
    <w:rsid w:val="00412DE2"/>
    <w:rsid w:val="00412EE8"/>
    <w:rsid w:val="00412F25"/>
    <w:rsid w:val="00412FF7"/>
    <w:rsid w:val="004136BD"/>
    <w:rsid w:val="00413A07"/>
    <w:rsid w:val="00413D11"/>
    <w:rsid w:val="00413EB4"/>
    <w:rsid w:val="00414128"/>
    <w:rsid w:val="00414315"/>
    <w:rsid w:val="0041439C"/>
    <w:rsid w:val="0041466D"/>
    <w:rsid w:val="0041487F"/>
    <w:rsid w:val="004148A9"/>
    <w:rsid w:val="00414A73"/>
    <w:rsid w:val="00414C1A"/>
    <w:rsid w:val="00414EB9"/>
    <w:rsid w:val="00414FD5"/>
    <w:rsid w:val="004152DE"/>
    <w:rsid w:val="0041547D"/>
    <w:rsid w:val="004155CB"/>
    <w:rsid w:val="00415934"/>
    <w:rsid w:val="00415CF4"/>
    <w:rsid w:val="00415E4D"/>
    <w:rsid w:val="00416206"/>
    <w:rsid w:val="0041621B"/>
    <w:rsid w:val="004163B5"/>
    <w:rsid w:val="004167B3"/>
    <w:rsid w:val="00416841"/>
    <w:rsid w:val="004169E4"/>
    <w:rsid w:val="00416A76"/>
    <w:rsid w:val="00416F5A"/>
    <w:rsid w:val="00416FEF"/>
    <w:rsid w:val="00417686"/>
    <w:rsid w:val="00417849"/>
    <w:rsid w:val="0041796D"/>
    <w:rsid w:val="00417CD4"/>
    <w:rsid w:val="00420137"/>
    <w:rsid w:val="0042021B"/>
    <w:rsid w:val="00420286"/>
    <w:rsid w:val="00420395"/>
    <w:rsid w:val="004203FF"/>
    <w:rsid w:val="0042087E"/>
    <w:rsid w:val="004208F2"/>
    <w:rsid w:val="00420B3A"/>
    <w:rsid w:val="00420D28"/>
    <w:rsid w:val="00420F1A"/>
    <w:rsid w:val="00421A3F"/>
    <w:rsid w:val="004222CB"/>
    <w:rsid w:val="004222CE"/>
    <w:rsid w:val="0042238D"/>
    <w:rsid w:val="004224B7"/>
    <w:rsid w:val="004227F3"/>
    <w:rsid w:val="00422A61"/>
    <w:rsid w:val="00422B9D"/>
    <w:rsid w:val="004231CE"/>
    <w:rsid w:val="004233A3"/>
    <w:rsid w:val="0042341F"/>
    <w:rsid w:val="00423471"/>
    <w:rsid w:val="00423549"/>
    <w:rsid w:val="0042360A"/>
    <w:rsid w:val="00423774"/>
    <w:rsid w:val="00423C92"/>
    <w:rsid w:val="00423FC8"/>
    <w:rsid w:val="004240B9"/>
    <w:rsid w:val="0042427C"/>
    <w:rsid w:val="00424617"/>
    <w:rsid w:val="00424761"/>
    <w:rsid w:val="004249FC"/>
    <w:rsid w:val="00424E84"/>
    <w:rsid w:val="00425303"/>
    <w:rsid w:val="00425593"/>
    <w:rsid w:val="0042568B"/>
    <w:rsid w:val="004256F1"/>
    <w:rsid w:val="0042573B"/>
    <w:rsid w:val="004257DA"/>
    <w:rsid w:val="004257F1"/>
    <w:rsid w:val="00425B5F"/>
    <w:rsid w:val="00425EBF"/>
    <w:rsid w:val="00426062"/>
    <w:rsid w:val="00426087"/>
    <w:rsid w:val="00426100"/>
    <w:rsid w:val="00426131"/>
    <w:rsid w:val="0042616B"/>
    <w:rsid w:val="004261E9"/>
    <w:rsid w:val="0042652F"/>
    <w:rsid w:val="00426ADB"/>
    <w:rsid w:val="00426DAB"/>
    <w:rsid w:val="0042754F"/>
    <w:rsid w:val="0042761B"/>
    <w:rsid w:val="0042767E"/>
    <w:rsid w:val="004276A7"/>
    <w:rsid w:val="00427767"/>
    <w:rsid w:val="00427854"/>
    <w:rsid w:val="004278B7"/>
    <w:rsid w:val="00427A66"/>
    <w:rsid w:val="00427CC7"/>
    <w:rsid w:val="0043035C"/>
    <w:rsid w:val="0043050E"/>
    <w:rsid w:val="0043056A"/>
    <w:rsid w:val="00430796"/>
    <w:rsid w:val="00430849"/>
    <w:rsid w:val="00431276"/>
    <w:rsid w:val="00431328"/>
    <w:rsid w:val="004313B1"/>
    <w:rsid w:val="00431462"/>
    <w:rsid w:val="00431486"/>
    <w:rsid w:val="004317F2"/>
    <w:rsid w:val="00431CA4"/>
    <w:rsid w:val="00431DD3"/>
    <w:rsid w:val="00431E9D"/>
    <w:rsid w:val="00432859"/>
    <w:rsid w:val="00432AC7"/>
    <w:rsid w:val="004330AD"/>
    <w:rsid w:val="004331E3"/>
    <w:rsid w:val="00433800"/>
    <w:rsid w:val="00433848"/>
    <w:rsid w:val="00433942"/>
    <w:rsid w:val="00433A52"/>
    <w:rsid w:val="00433B78"/>
    <w:rsid w:val="0043409E"/>
    <w:rsid w:val="00434112"/>
    <w:rsid w:val="0043412A"/>
    <w:rsid w:val="004341C8"/>
    <w:rsid w:val="0043429C"/>
    <w:rsid w:val="004342B6"/>
    <w:rsid w:val="00434395"/>
    <w:rsid w:val="00434DAF"/>
    <w:rsid w:val="00434DD3"/>
    <w:rsid w:val="00434F61"/>
    <w:rsid w:val="00435321"/>
    <w:rsid w:val="004353B4"/>
    <w:rsid w:val="00435441"/>
    <w:rsid w:val="004354B7"/>
    <w:rsid w:val="004357BA"/>
    <w:rsid w:val="0043586C"/>
    <w:rsid w:val="00435900"/>
    <w:rsid w:val="004359C8"/>
    <w:rsid w:val="0043604A"/>
    <w:rsid w:val="00436334"/>
    <w:rsid w:val="0043635D"/>
    <w:rsid w:val="004366C9"/>
    <w:rsid w:val="0043673F"/>
    <w:rsid w:val="0043693B"/>
    <w:rsid w:val="00436B6C"/>
    <w:rsid w:val="00436DB1"/>
    <w:rsid w:val="00436EAA"/>
    <w:rsid w:val="004370DC"/>
    <w:rsid w:val="0043729F"/>
    <w:rsid w:val="0043741F"/>
    <w:rsid w:val="00437615"/>
    <w:rsid w:val="0043762F"/>
    <w:rsid w:val="00437690"/>
    <w:rsid w:val="004376E4"/>
    <w:rsid w:val="004377C1"/>
    <w:rsid w:val="00437854"/>
    <w:rsid w:val="00437A40"/>
    <w:rsid w:val="00437AF7"/>
    <w:rsid w:val="00437C8E"/>
    <w:rsid w:val="00437CED"/>
    <w:rsid w:val="00437D1B"/>
    <w:rsid w:val="00437D7F"/>
    <w:rsid w:val="00437DA4"/>
    <w:rsid w:val="00437DFE"/>
    <w:rsid w:val="00437EAF"/>
    <w:rsid w:val="00437F40"/>
    <w:rsid w:val="00440085"/>
    <w:rsid w:val="004402F4"/>
    <w:rsid w:val="00440604"/>
    <w:rsid w:val="00440678"/>
    <w:rsid w:val="00440752"/>
    <w:rsid w:val="00440830"/>
    <w:rsid w:val="004408C8"/>
    <w:rsid w:val="00440C60"/>
    <w:rsid w:val="00440DFE"/>
    <w:rsid w:val="00441111"/>
    <w:rsid w:val="00441118"/>
    <w:rsid w:val="0044121C"/>
    <w:rsid w:val="00441590"/>
    <w:rsid w:val="0044178A"/>
    <w:rsid w:val="00441829"/>
    <w:rsid w:val="00441836"/>
    <w:rsid w:val="00441C74"/>
    <w:rsid w:val="00441E2A"/>
    <w:rsid w:val="00441FAA"/>
    <w:rsid w:val="004422A2"/>
    <w:rsid w:val="00442480"/>
    <w:rsid w:val="00442523"/>
    <w:rsid w:val="004425B5"/>
    <w:rsid w:val="00442829"/>
    <w:rsid w:val="00442929"/>
    <w:rsid w:val="00442E2B"/>
    <w:rsid w:val="00443438"/>
    <w:rsid w:val="00443586"/>
    <w:rsid w:val="004436DC"/>
    <w:rsid w:val="00443988"/>
    <w:rsid w:val="00443C90"/>
    <w:rsid w:val="00443CB4"/>
    <w:rsid w:val="00443D09"/>
    <w:rsid w:val="00443DED"/>
    <w:rsid w:val="00444025"/>
    <w:rsid w:val="0044434B"/>
    <w:rsid w:val="004443CA"/>
    <w:rsid w:val="004444DA"/>
    <w:rsid w:val="004445DC"/>
    <w:rsid w:val="00444C5C"/>
    <w:rsid w:val="00445171"/>
    <w:rsid w:val="004452C5"/>
    <w:rsid w:val="004454AB"/>
    <w:rsid w:val="004457BF"/>
    <w:rsid w:val="00445882"/>
    <w:rsid w:val="004459FB"/>
    <w:rsid w:val="00445C30"/>
    <w:rsid w:val="00445E1F"/>
    <w:rsid w:val="00446273"/>
    <w:rsid w:val="00446384"/>
    <w:rsid w:val="00446547"/>
    <w:rsid w:val="004465EC"/>
    <w:rsid w:val="0044663B"/>
    <w:rsid w:val="00446677"/>
    <w:rsid w:val="0044676C"/>
    <w:rsid w:val="0044688B"/>
    <w:rsid w:val="00446926"/>
    <w:rsid w:val="00446AC6"/>
    <w:rsid w:val="00446D5C"/>
    <w:rsid w:val="00446EE5"/>
    <w:rsid w:val="00446F81"/>
    <w:rsid w:val="00447204"/>
    <w:rsid w:val="004474BF"/>
    <w:rsid w:val="004476A2"/>
    <w:rsid w:val="00447B49"/>
    <w:rsid w:val="00450CD4"/>
    <w:rsid w:val="00450DFE"/>
    <w:rsid w:val="004511D9"/>
    <w:rsid w:val="00451293"/>
    <w:rsid w:val="00451300"/>
    <w:rsid w:val="0045155B"/>
    <w:rsid w:val="0045165A"/>
    <w:rsid w:val="004516C8"/>
    <w:rsid w:val="00451805"/>
    <w:rsid w:val="00451A0A"/>
    <w:rsid w:val="00451A76"/>
    <w:rsid w:val="00452485"/>
    <w:rsid w:val="00452531"/>
    <w:rsid w:val="0045286D"/>
    <w:rsid w:val="00452922"/>
    <w:rsid w:val="00452D7E"/>
    <w:rsid w:val="00452E60"/>
    <w:rsid w:val="004535B5"/>
    <w:rsid w:val="00453661"/>
    <w:rsid w:val="0045374E"/>
    <w:rsid w:val="00453970"/>
    <w:rsid w:val="00453ABA"/>
    <w:rsid w:val="00453B2D"/>
    <w:rsid w:val="00453C79"/>
    <w:rsid w:val="00453FB3"/>
    <w:rsid w:val="004540F1"/>
    <w:rsid w:val="00454156"/>
    <w:rsid w:val="0045415D"/>
    <w:rsid w:val="00454EE0"/>
    <w:rsid w:val="00454F65"/>
    <w:rsid w:val="00455067"/>
    <w:rsid w:val="00455172"/>
    <w:rsid w:val="00455348"/>
    <w:rsid w:val="004553BB"/>
    <w:rsid w:val="00455710"/>
    <w:rsid w:val="00455A7B"/>
    <w:rsid w:val="00455E05"/>
    <w:rsid w:val="0045621A"/>
    <w:rsid w:val="00456520"/>
    <w:rsid w:val="00456719"/>
    <w:rsid w:val="0045684F"/>
    <w:rsid w:val="0045699A"/>
    <w:rsid w:val="00456CD7"/>
    <w:rsid w:val="00457112"/>
    <w:rsid w:val="0045788A"/>
    <w:rsid w:val="0045790E"/>
    <w:rsid w:val="00457B19"/>
    <w:rsid w:val="00457B41"/>
    <w:rsid w:val="00457C67"/>
    <w:rsid w:val="00457D7C"/>
    <w:rsid w:val="00460096"/>
    <w:rsid w:val="004602D6"/>
    <w:rsid w:val="0046030E"/>
    <w:rsid w:val="004606FA"/>
    <w:rsid w:val="004613A5"/>
    <w:rsid w:val="004614E7"/>
    <w:rsid w:val="004617AC"/>
    <w:rsid w:val="00461888"/>
    <w:rsid w:val="00461C88"/>
    <w:rsid w:val="00461CF8"/>
    <w:rsid w:val="00462453"/>
    <w:rsid w:val="00462F4E"/>
    <w:rsid w:val="00463033"/>
    <w:rsid w:val="00463148"/>
    <w:rsid w:val="00463474"/>
    <w:rsid w:val="004636CF"/>
    <w:rsid w:val="004637ED"/>
    <w:rsid w:val="0046385D"/>
    <w:rsid w:val="00463D25"/>
    <w:rsid w:val="004640CF"/>
    <w:rsid w:val="004641D9"/>
    <w:rsid w:val="004641FD"/>
    <w:rsid w:val="0046430A"/>
    <w:rsid w:val="004645E0"/>
    <w:rsid w:val="0046460C"/>
    <w:rsid w:val="00464CCD"/>
    <w:rsid w:val="00464DE8"/>
    <w:rsid w:val="004650E7"/>
    <w:rsid w:val="004654CB"/>
    <w:rsid w:val="00465509"/>
    <w:rsid w:val="0046570D"/>
    <w:rsid w:val="004658DC"/>
    <w:rsid w:val="004659B0"/>
    <w:rsid w:val="00466168"/>
    <w:rsid w:val="00466221"/>
    <w:rsid w:val="00466493"/>
    <w:rsid w:val="00466DB3"/>
    <w:rsid w:val="00466DDC"/>
    <w:rsid w:val="00466F9B"/>
    <w:rsid w:val="00467213"/>
    <w:rsid w:val="004672BB"/>
    <w:rsid w:val="004673C9"/>
    <w:rsid w:val="00467A7B"/>
    <w:rsid w:val="00467D97"/>
    <w:rsid w:val="00467E32"/>
    <w:rsid w:val="00467EC6"/>
    <w:rsid w:val="00467F6B"/>
    <w:rsid w:val="00467FB7"/>
    <w:rsid w:val="00470266"/>
    <w:rsid w:val="0047028B"/>
    <w:rsid w:val="00470320"/>
    <w:rsid w:val="00470735"/>
    <w:rsid w:val="00470B49"/>
    <w:rsid w:val="00470BEF"/>
    <w:rsid w:val="00471102"/>
    <w:rsid w:val="0047128D"/>
    <w:rsid w:val="00471318"/>
    <w:rsid w:val="004714F3"/>
    <w:rsid w:val="004717FA"/>
    <w:rsid w:val="00471969"/>
    <w:rsid w:val="00471B1C"/>
    <w:rsid w:val="00471C13"/>
    <w:rsid w:val="00471C1B"/>
    <w:rsid w:val="00471C45"/>
    <w:rsid w:val="00471DA7"/>
    <w:rsid w:val="00471F01"/>
    <w:rsid w:val="00472009"/>
    <w:rsid w:val="004723DC"/>
    <w:rsid w:val="00472525"/>
    <w:rsid w:val="004726AD"/>
    <w:rsid w:val="00472A39"/>
    <w:rsid w:val="00472C03"/>
    <w:rsid w:val="00472D43"/>
    <w:rsid w:val="00472E12"/>
    <w:rsid w:val="00472ED4"/>
    <w:rsid w:val="00472FA5"/>
    <w:rsid w:val="00473592"/>
    <w:rsid w:val="0047370E"/>
    <w:rsid w:val="0047424D"/>
    <w:rsid w:val="0047429D"/>
    <w:rsid w:val="004745DB"/>
    <w:rsid w:val="004746FF"/>
    <w:rsid w:val="00474A91"/>
    <w:rsid w:val="00474CD1"/>
    <w:rsid w:val="00474D12"/>
    <w:rsid w:val="00474E68"/>
    <w:rsid w:val="00475012"/>
    <w:rsid w:val="0047561B"/>
    <w:rsid w:val="00475697"/>
    <w:rsid w:val="00475A06"/>
    <w:rsid w:val="00475A55"/>
    <w:rsid w:val="00476215"/>
    <w:rsid w:val="0047622D"/>
    <w:rsid w:val="00476667"/>
    <w:rsid w:val="004766CA"/>
    <w:rsid w:val="00476844"/>
    <w:rsid w:val="00476890"/>
    <w:rsid w:val="004768C9"/>
    <w:rsid w:val="00476E60"/>
    <w:rsid w:val="0047708E"/>
    <w:rsid w:val="004771A9"/>
    <w:rsid w:val="004771E6"/>
    <w:rsid w:val="00477476"/>
    <w:rsid w:val="00477477"/>
    <w:rsid w:val="00477A16"/>
    <w:rsid w:val="00477C2B"/>
    <w:rsid w:val="00477C7C"/>
    <w:rsid w:val="0048046B"/>
    <w:rsid w:val="0048091A"/>
    <w:rsid w:val="00480A5D"/>
    <w:rsid w:val="00480A5F"/>
    <w:rsid w:val="004813A0"/>
    <w:rsid w:val="004814EC"/>
    <w:rsid w:val="0048180E"/>
    <w:rsid w:val="0048192E"/>
    <w:rsid w:val="00481A6D"/>
    <w:rsid w:val="00481B76"/>
    <w:rsid w:val="00481BDD"/>
    <w:rsid w:val="004821BA"/>
    <w:rsid w:val="004822D9"/>
    <w:rsid w:val="00482304"/>
    <w:rsid w:val="00482353"/>
    <w:rsid w:val="0048272D"/>
    <w:rsid w:val="00482807"/>
    <w:rsid w:val="004828E9"/>
    <w:rsid w:val="004829BE"/>
    <w:rsid w:val="00482EFE"/>
    <w:rsid w:val="00482FDA"/>
    <w:rsid w:val="0048307D"/>
    <w:rsid w:val="004834E2"/>
    <w:rsid w:val="00484151"/>
    <w:rsid w:val="00484281"/>
    <w:rsid w:val="00484322"/>
    <w:rsid w:val="004844D8"/>
    <w:rsid w:val="00484699"/>
    <w:rsid w:val="00484D23"/>
    <w:rsid w:val="0048501B"/>
    <w:rsid w:val="00485041"/>
    <w:rsid w:val="00485088"/>
    <w:rsid w:val="0048523B"/>
    <w:rsid w:val="0048528F"/>
    <w:rsid w:val="00485379"/>
    <w:rsid w:val="0048559D"/>
    <w:rsid w:val="004859F9"/>
    <w:rsid w:val="00485A60"/>
    <w:rsid w:val="00485D77"/>
    <w:rsid w:val="004862E8"/>
    <w:rsid w:val="00486492"/>
    <w:rsid w:val="00486583"/>
    <w:rsid w:val="00486777"/>
    <w:rsid w:val="004869DA"/>
    <w:rsid w:val="00486C26"/>
    <w:rsid w:val="00486C2F"/>
    <w:rsid w:val="0048741B"/>
    <w:rsid w:val="0048768C"/>
    <w:rsid w:val="00487AF3"/>
    <w:rsid w:val="00487EB5"/>
    <w:rsid w:val="00487F0B"/>
    <w:rsid w:val="004902A0"/>
    <w:rsid w:val="0049098E"/>
    <w:rsid w:val="004909B0"/>
    <w:rsid w:val="00490CF6"/>
    <w:rsid w:val="00490E06"/>
    <w:rsid w:val="00491060"/>
    <w:rsid w:val="0049136E"/>
    <w:rsid w:val="00491E00"/>
    <w:rsid w:val="00492350"/>
    <w:rsid w:val="0049245D"/>
    <w:rsid w:val="0049252A"/>
    <w:rsid w:val="00492572"/>
    <w:rsid w:val="0049284C"/>
    <w:rsid w:val="00492B7E"/>
    <w:rsid w:val="00492C8C"/>
    <w:rsid w:val="0049309E"/>
    <w:rsid w:val="0049315B"/>
    <w:rsid w:val="004935D0"/>
    <w:rsid w:val="004935D9"/>
    <w:rsid w:val="004936C0"/>
    <w:rsid w:val="00493800"/>
    <w:rsid w:val="00493C6D"/>
    <w:rsid w:val="00493CF6"/>
    <w:rsid w:val="00493DE4"/>
    <w:rsid w:val="00493F7B"/>
    <w:rsid w:val="004940AE"/>
    <w:rsid w:val="004941AD"/>
    <w:rsid w:val="00494239"/>
    <w:rsid w:val="00494641"/>
    <w:rsid w:val="00494B03"/>
    <w:rsid w:val="00494D59"/>
    <w:rsid w:val="004951DF"/>
    <w:rsid w:val="004951FE"/>
    <w:rsid w:val="004955D1"/>
    <w:rsid w:val="00495620"/>
    <w:rsid w:val="00495A1B"/>
    <w:rsid w:val="00495A52"/>
    <w:rsid w:val="00495C3F"/>
    <w:rsid w:val="00495C52"/>
    <w:rsid w:val="00495CAF"/>
    <w:rsid w:val="00496086"/>
    <w:rsid w:val="004960A9"/>
    <w:rsid w:val="004963E8"/>
    <w:rsid w:val="004964CC"/>
    <w:rsid w:val="00496568"/>
    <w:rsid w:val="00496587"/>
    <w:rsid w:val="00496661"/>
    <w:rsid w:val="0049688E"/>
    <w:rsid w:val="00496A4B"/>
    <w:rsid w:val="00497054"/>
    <w:rsid w:val="00497920"/>
    <w:rsid w:val="004979D6"/>
    <w:rsid w:val="00497AD5"/>
    <w:rsid w:val="00497DE8"/>
    <w:rsid w:val="00497E58"/>
    <w:rsid w:val="004A0616"/>
    <w:rsid w:val="004A074F"/>
    <w:rsid w:val="004A0756"/>
    <w:rsid w:val="004A07C1"/>
    <w:rsid w:val="004A0810"/>
    <w:rsid w:val="004A09B5"/>
    <w:rsid w:val="004A0E04"/>
    <w:rsid w:val="004A0EA6"/>
    <w:rsid w:val="004A10FC"/>
    <w:rsid w:val="004A11C4"/>
    <w:rsid w:val="004A1253"/>
    <w:rsid w:val="004A1429"/>
    <w:rsid w:val="004A1CCB"/>
    <w:rsid w:val="004A1D38"/>
    <w:rsid w:val="004A2080"/>
    <w:rsid w:val="004A220D"/>
    <w:rsid w:val="004A2342"/>
    <w:rsid w:val="004A235F"/>
    <w:rsid w:val="004A25FB"/>
    <w:rsid w:val="004A2B70"/>
    <w:rsid w:val="004A2D0D"/>
    <w:rsid w:val="004A2FB5"/>
    <w:rsid w:val="004A3165"/>
    <w:rsid w:val="004A34B7"/>
    <w:rsid w:val="004A35F2"/>
    <w:rsid w:val="004A3826"/>
    <w:rsid w:val="004A394B"/>
    <w:rsid w:val="004A3A7B"/>
    <w:rsid w:val="004A3D1B"/>
    <w:rsid w:val="004A3EB2"/>
    <w:rsid w:val="004A3ED4"/>
    <w:rsid w:val="004A3EF3"/>
    <w:rsid w:val="004A3F17"/>
    <w:rsid w:val="004A3F2D"/>
    <w:rsid w:val="004A4040"/>
    <w:rsid w:val="004A4099"/>
    <w:rsid w:val="004A40E3"/>
    <w:rsid w:val="004A40E9"/>
    <w:rsid w:val="004A4263"/>
    <w:rsid w:val="004A4268"/>
    <w:rsid w:val="004A4640"/>
    <w:rsid w:val="004A4DC9"/>
    <w:rsid w:val="004A4FEF"/>
    <w:rsid w:val="004A502B"/>
    <w:rsid w:val="004A50A9"/>
    <w:rsid w:val="004A5130"/>
    <w:rsid w:val="004A542C"/>
    <w:rsid w:val="004A56AE"/>
    <w:rsid w:val="004A5B4A"/>
    <w:rsid w:val="004A5E67"/>
    <w:rsid w:val="004A6072"/>
    <w:rsid w:val="004A6129"/>
    <w:rsid w:val="004A6274"/>
    <w:rsid w:val="004A6368"/>
    <w:rsid w:val="004A63D5"/>
    <w:rsid w:val="004A63E7"/>
    <w:rsid w:val="004A6414"/>
    <w:rsid w:val="004A6457"/>
    <w:rsid w:val="004A6CF1"/>
    <w:rsid w:val="004A6D2F"/>
    <w:rsid w:val="004A6F56"/>
    <w:rsid w:val="004A74D1"/>
    <w:rsid w:val="004A7513"/>
    <w:rsid w:val="004A7774"/>
    <w:rsid w:val="004A784D"/>
    <w:rsid w:val="004A7BC1"/>
    <w:rsid w:val="004A7EC0"/>
    <w:rsid w:val="004A7EDC"/>
    <w:rsid w:val="004B00CF"/>
    <w:rsid w:val="004B0159"/>
    <w:rsid w:val="004B05F4"/>
    <w:rsid w:val="004B0686"/>
    <w:rsid w:val="004B0697"/>
    <w:rsid w:val="004B0C53"/>
    <w:rsid w:val="004B0DF1"/>
    <w:rsid w:val="004B0E29"/>
    <w:rsid w:val="004B10B7"/>
    <w:rsid w:val="004B1165"/>
    <w:rsid w:val="004B1192"/>
    <w:rsid w:val="004B1345"/>
    <w:rsid w:val="004B13F9"/>
    <w:rsid w:val="004B1588"/>
    <w:rsid w:val="004B1ABA"/>
    <w:rsid w:val="004B1B96"/>
    <w:rsid w:val="004B1DFD"/>
    <w:rsid w:val="004B1EEA"/>
    <w:rsid w:val="004B1EF0"/>
    <w:rsid w:val="004B1F7D"/>
    <w:rsid w:val="004B1FB4"/>
    <w:rsid w:val="004B21E3"/>
    <w:rsid w:val="004B2283"/>
    <w:rsid w:val="004B2990"/>
    <w:rsid w:val="004B2D76"/>
    <w:rsid w:val="004B311F"/>
    <w:rsid w:val="004B3717"/>
    <w:rsid w:val="004B392A"/>
    <w:rsid w:val="004B392D"/>
    <w:rsid w:val="004B3A80"/>
    <w:rsid w:val="004B3AF8"/>
    <w:rsid w:val="004B3B01"/>
    <w:rsid w:val="004B3B7F"/>
    <w:rsid w:val="004B3C09"/>
    <w:rsid w:val="004B3C73"/>
    <w:rsid w:val="004B3C9D"/>
    <w:rsid w:val="004B3D63"/>
    <w:rsid w:val="004B4644"/>
    <w:rsid w:val="004B4864"/>
    <w:rsid w:val="004B4A86"/>
    <w:rsid w:val="004B4A8C"/>
    <w:rsid w:val="004B4AC0"/>
    <w:rsid w:val="004B4ED3"/>
    <w:rsid w:val="004B4FBA"/>
    <w:rsid w:val="004B5406"/>
    <w:rsid w:val="004B5791"/>
    <w:rsid w:val="004B5A12"/>
    <w:rsid w:val="004B5BA2"/>
    <w:rsid w:val="004B5BCB"/>
    <w:rsid w:val="004B5E77"/>
    <w:rsid w:val="004B5F39"/>
    <w:rsid w:val="004B6003"/>
    <w:rsid w:val="004B6242"/>
    <w:rsid w:val="004B64FD"/>
    <w:rsid w:val="004B6691"/>
    <w:rsid w:val="004B6923"/>
    <w:rsid w:val="004B6B3B"/>
    <w:rsid w:val="004B6E46"/>
    <w:rsid w:val="004B7058"/>
    <w:rsid w:val="004B753E"/>
    <w:rsid w:val="004B79ED"/>
    <w:rsid w:val="004B7B21"/>
    <w:rsid w:val="004C0039"/>
    <w:rsid w:val="004C0175"/>
    <w:rsid w:val="004C0693"/>
    <w:rsid w:val="004C06F9"/>
    <w:rsid w:val="004C083A"/>
    <w:rsid w:val="004C0A0E"/>
    <w:rsid w:val="004C0CC0"/>
    <w:rsid w:val="004C1183"/>
    <w:rsid w:val="004C1427"/>
    <w:rsid w:val="004C142D"/>
    <w:rsid w:val="004C1644"/>
    <w:rsid w:val="004C1749"/>
    <w:rsid w:val="004C1C07"/>
    <w:rsid w:val="004C1DA7"/>
    <w:rsid w:val="004C1EA8"/>
    <w:rsid w:val="004C2028"/>
    <w:rsid w:val="004C20EB"/>
    <w:rsid w:val="004C2499"/>
    <w:rsid w:val="004C27A6"/>
    <w:rsid w:val="004C27D6"/>
    <w:rsid w:val="004C28BC"/>
    <w:rsid w:val="004C29B1"/>
    <w:rsid w:val="004C2A9A"/>
    <w:rsid w:val="004C2DC9"/>
    <w:rsid w:val="004C2E71"/>
    <w:rsid w:val="004C2EF5"/>
    <w:rsid w:val="004C31B7"/>
    <w:rsid w:val="004C33BE"/>
    <w:rsid w:val="004C359F"/>
    <w:rsid w:val="004C360A"/>
    <w:rsid w:val="004C364F"/>
    <w:rsid w:val="004C380F"/>
    <w:rsid w:val="004C3A58"/>
    <w:rsid w:val="004C3CC4"/>
    <w:rsid w:val="004C3EF1"/>
    <w:rsid w:val="004C4012"/>
    <w:rsid w:val="004C40E2"/>
    <w:rsid w:val="004C435E"/>
    <w:rsid w:val="004C45C1"/>
    <w:rsid w:val="004C4728"/>
    <w:rsid w:val="004C4729"/>
    <w:rsid w:val="004C491B"/>
    <w:rsid w:val="004C49E1"/>
    <w:rsid w:val="004C4E56"/>
    <w:rsid w:val="004C4E8B"/>
    <w:rsid w:val="004C4F05"/>
    <w:rsid w:val="004C5160"/>
    <w:rsid w:val="004C5395"/>
    <w:rsid w:val="004C5BC1"/>
    <w:rsid w:val="004C5C78"/>
    <w:rsid w:val="004C5E05"/>
    <w:rsid w:val="004C60B7"/>
    <w:rsid w:val="004C6297"/>
    <w:rsid w:val="004C650D"/>
    <w:rsid w:val="004C6541"/>
    <w:rsid w:val="004C67EF"/>
    <w:rsid w:val="004C6832"/>
    <w:rsid w:val="004C6A47"/>
    <w:rsid w:val="004C6AD5"/>
    <w:rsid w:val="004C6DFF"/>
    <w:rsid w:val="004C719F"/>
    <w:rsid w:val="004C7320"/>
    <w:rsid w:val="004C73AC"/>
    <w:rsid w:val="004C74F4"/>
    <w:rsid w:val="004C78B4"/>
    <w:rsid w:val="004C79B0"/>
    <w:rsid w:val="004D0061"/>
    <w:rsid w:val="004D0167"/>
    <w:rsid w:val="004D0205"/>
    <w:rsid w:val="004D048B"/>
    <w:rsid w:val="004D0A0F"/>
    <w:rsid w:val="004D0A62"/>
    <w:rsid w:val="004D0C3B"/>
    <w:rsid w:val="004D0E1D"/>
    <w:rsid w:val="004D0F85"/>
    <w:rsid w:val="004D10D5"/>
    <w:rsid w:val="004D137A"/>
    <w:rsid w:val="004D1438"/>
    <w:rsid w:val="004D152A"/>
    <w:rsid w:val="004D1865"/>
    <w:rsid w:val="004D1B16"/>
    <w:rsid w:val="004D1BDC"/>
    <w:rsid w:val="004D1D77"/>
    <w:rsid w:val="004D209B"/>
    <w:rsid w:val="004D2615"/>
    <w:rsid w:val="004D2AA9"/>
    <w:rsid w:val="004D2BF8"/>
    <w:rsid w:val="004D30D1"/>
    <w:rsid w:val="004D318E"/>
    <w:rsid w:val="004D333F"/>
    <w:rsid w:val="004D3852"/>
    <w:rsid w:val="004D3891"/>
    <w:rsid w:val="004D3BBF"/>
    <w:rsid w:val="004D3DC3"/>
    <w:rsid w:val="004D413F"/>
    <w:rsid w:val="004D4269"/>
    <w:rsid w:val="004D42E6"/>
    <w:rsid w:val="004D43CB"/>
    <w:rsid w:val="004D43D5"/>
    <w:rsid w:val="004D4950"/>
    <w:rsid w:val="004D4B63"/>
    <w:rsid w:val="004D4C7B"/>
    <w:rsid w:val="004D4CDE"/>
    <w:rsid w:val="004D4D7D"/>
    <w:rsid w:val="004D4DF2"/>
    <w:rsid w:val="004D51B4"/>
    <w:rsid w:val="004D56BA"/>
    <w:rsid w:val="004D5966"/>
    <w:rsid w:val="004D5A5E"/>
    <w:rsid w:val="004D5C5B"/>
    <w:rsid w:val="004D5D06"/>
    <w:rsid w:val="004D5D3C"/>
    <w:rsid w:val="004D6016"/>
    <w:rsid w:val="004D609D"/>
    <w:rsid w:val="004D61DD"/>
    <w:rsid w:val="004D64FE"/>
    <w:rsid w:val="004D6506"/>
    <w:rsid w:val="004D67EA"/>
    <w:rsid w:val="004D6B38"/>
    <w:rsid w:val="004D6C28"/>
    <w:rsid w:val="004D6DE4"/>
    <w:rsid w:val="004D72B7"/>
    <w:rsid w:val="004D72EE"/>
    <w:rsid w:val="004D75F2"/>
    <w:rsid w:val="004D77D4"/>
    <w:rsid w:val="004D7820"/>
    <w:rsid w:val="004D7858"/>
    <w:rsid w:val="004D785E"/>
    <w:rsid w:val="004D7926"/>
    <w:rsid w:val="004D7BDF"/>
    <w:rsid w:val="004D7CAD"/>
    <w:rsid w:val="004D7F90"/>
    <w:rsid w:val="004D7FAD"/>
    <w:rsid w:val="004E009C"/>
    <w:rsid w:val="004E0555"/>
    <w:rsid w:val="004E05D8"/>
    <w:rsid w:val="004E093D"/>
    <w:rsid w:val="004E0A19"/>
    <w:rsid w:val="004E0B65"/>
    <w:rsid w:val="004E0C6A"/>
    <w:rsid w:val="004E1239"/>
    <w:rsid w:val="004E1320"/>
    <w:rsid w:val="004E145C"/>
    <w:rsid w:val="004E14E5"/>
    <w:rsid w:val="004E17BA"/>
    <w:rsid w:val="004E1946"/>
    <w:rsid w:val="004E1EBE"/>
    <w:rsid w:val="004E21D1"/>
    <w:rsid w:val="004E23DE"/>
    <w:rsid w:val="004E2456"/>
    <w:rsid w:val="004E2B35"/>
    <w:rsid w:val="004E2BE8"/>
    <w:rsid w:val="004E2BEC"/>
    <w:rsid w:val="004E2C44"/>
    <w:rsid w:val="004E2C83"/>
    <w:rsid w:val="004E2EC4"/>
    <w:rsid w:val="004E30CF"/>
    <w:rsid w:val="004E3234"/>
    <w:rsid w:val="004E341D"/>
    <w:rsid w:val="004E3783"/>
    <w:rsid w:val="004E3A28"/>
    <w:rsid w:val="004E3ACD"/>
    <w:rsid w:val="004E3BE4"/>
    <w:rsid w:val="004E3E71"/>
    <w:rsid w:val="004E3ECD"/>
    <w:rsid w:val="004E3EE7"/>
    <w:rsid w:val="004E4104"/>
    <w:rsid w:val="004E42C6"/>
    <w:rsid w:val="004E4516"/>
    <w:rsid w:val="004E453E"/>
    <w:rsid w:val="004E465E"/>
    <w:rsid w:val="004E4A25"/>
    <w:rsid w:val="004E4B9C"/>
    <w:rsid w:val="004E4BEF"/>
    <w:rsid w:val="004E4E11"/>
    <w:rsid w:val="004E4FA1"/>
    <w:rsid w:val="004E5268"/>
    <w:rsid w:val="004E5293"/>
    <w:rsid w:val="004E597E"/>
    <w:rsid w:val="004E5EA0"/>
    <w:rsid w:val="004E5F48"/>
    <w:rsid w:val="004E6478"/>
    <w:rsid w:val="004E64E0"/>
    <w:rsid w:val="004E68F0"/>
    <w:rsid w:val="004E6A19"/>
    <w:rsid w:val="004E6CCA"/>
    <w:rsid w:val="004E6D65"/>
    <w:rsid w:val="004E6E0C"/>
    <w:rsid w:val="004E6F95"/>
    <w:rsid w:val="004E71FE"/>
    <w:rsid w:val="004E7270"/>
    <w:rsid w:val="004E7288"/>
    <w:rsid w:val="004E742A"/>
    <w:rsid w:val="004E75EF"/>
    <w:rsid w:val="004E79AB"/>
    <w:rsid w:val="004E7A56"/>
    <w:rsid w:val="004E7D08"/>
    <w:rsid w:val="004E7FDA"/>
    <w:rsid w:val="004F0026"/>
    <w:rsid w:val="004F025D"/>
    <w:rsid w:val="004F02B1"/>
    <w:rsid w:val="004F0535"/>
    <w:rsid w:val="004F0665"/>
    <w:rsid w:val="004F0B42"/>
    <w:rsid w:val="004F0BE8"/>
    <w:rsid w:val="004F0CFF"/>
    <w:rsid w:val="004F0DD6"/>
    <w:rsid w:val="004F10CF"/>
    <w:rsid w:val="004F15B1"/>
    <w:rsid w:val="004F15E7"/>
    <w:rsid w:val="004F17E0"/>
    <w:rsid w:val="004F19D8"/>
    <w:rsid w:val="004F21CC"/>
    <w:rsid w:val="004F2684"/>
    <w:rsid w:val="004F2917"/>
    <w:rsid w:val="004F2EBC"/>
    <w:rsid w:val="004F2EFB"/>
    <w:rsid w:val="004F2FF7"/>
    <w:rsid w:val="004F3034"/>
    <w:rsid w:val="004F3076"/>
    <w:rsid w:val="004F320C"/>
    <w:rsid w:val="004F32E3"/>
    <w:rsid w:val="004F3803"/>
    <w:rsid w:val="004F39C3"/>
    <w:rsid w:val="004F3ED2"/>
    <w:rsid w:val="004F4A87"/>
    <w:rsid w:val="004F4DD3"/>
    <w:rsid w:val="004F513F"/>
    <w:rsid w:val="004F52EF"/>
    <w:rsid w:val="004F58C0"/>
    <w:rsid w:val="004F58D9"/>
    <w:rsid w:val="004F5E72"/>
    <w:rsid w:val="004F5F02"/>
    <w:rsid w:val="004F5F2A"/>
    <w:rsid w:val="004F5F3C"/>
    <w:rsid w:val="004F661D"/>
    <w:rsid w:val="004F6B7B"/>
    <w:rsid w:val="004F6B93"/>
    <w:rsid w:val="004F6CF0"/>
    <w:rsid w:val="004F703F"/>
    <w:rsid w:val="004F7521"/>
    <w:rsid w:val="004F7781"/>
    <w:rsid w:val="004F7A88"/>
    <w:rsid w:val="004F7C59"/>
    <w:rsid w:val="005000F1"/>
    <w:rsid w:val="00500144"/>
    <w:rsid w:val="005003F1"/>
    <w:rsid w:val="00500742"/>
    <w:rsid w:val="005007F7"/>
    <w:rsid w:val="005008BB"/>
    <w:rsid w:val="00500E0A"/>
    <w:rsid w:val="00500ED3"/>
    <w:rsid w:val="00500FE9"/>
    <w:rsid w:val="005017B8"/>
    <w:rsid w:val="00501A65"/>
    <w:rsid w:val="00502100"/>
    <w:rsid w:val="005021B1"/>
    <w:rsid w:val="00502220"/>
    <w:rsid w:val="00502298"/>
    <w:rsid w:val="00502587"/>
    <w:rsid w:val="005026CA"/>
    <w:rsid w:val="0050291F"/>
    <w:rsid w:val="00502A11"/>
    <w:rsid w:val="00502A13"/>
    <w:rsid w:val="00503129"/>
    <w:rsid w:val="00503441"/>
    <w:rsid w:val="005035C8"/>
    <w:rsid w:val="0050390B"/>
    <w:rsid w:val="00503A77"/>
    <w:rsid w:val="00503B0A"/>
    <w:rsid w:val="00503C3B"/>
    <w:rsid w:val="00503C84"/>
    <w:rsid w:val="00503D3A"/>
    <w:rsid w:val="00503EE9"/>
    <w:rsid w:val="0050414B"/>
    <w:rsid w:val="005042AF"/>
    <w:rsid w:val="0050437E"/>
    <w:rsid w:val="00504517"/>
    <w:rsid w:val="005045A2"/>
    <w:rsid w:val="0050475A"/>
    <w:rsid w:val="00504A42"/>
    <w:rsid w:val="00504DB3"/>
    <w:rsid w:val="00504E15"/>
    <w:rsid w:val="00504E94"/>
    <w:rsid w:val="00504F3E"/>
    <w:rsid w:val="005051A5"/>
    <w:rsid w:val="005051A9"/>
    <w:rsid w:val="00505279"/>
    <w:rsid w:val="00505382"/>
    <w:rsid w:val="005055B0"/>
    <w:rsid w:val="005055CE"/>
    <w:rsid w:val="00505680"/>
    <w:rsid w:val="0050574C"/>
    <w:rsid w:val="0050578B"/>
    <w:rsid w:val="0050594A"/>
    <w:rsid w:val="00505A87"/>
    <w:rsid w:val="00506002"/>
    <w:rsid w:val="00506159"/>
    <w:rsid w:val="005062A0"/>
    <w:rsid w:val="00506423"/>
    <w:rsid w:val="0050691B"/>
    <w:rsid w:val="00506934"/>
    <w:rsid w:val="00506FD5"/>
    <w:rsid w:val="00507409"/>
    <w:rsid w:val="0050747A"/>
    <w:rsid w:val="005074FF"/>
    <w:rsid w:val="00507829"/>
    <w:rsid w:val="00507AFB"/>
    <w:rsid w:val="00507C62"/>
    <w:rsid w:val="00507D8D"/>
    <w:rsid w:val="00510158"/>
    <w:rsid w:val="0051017B"/>
    <w:rsid w:val="005103D8"/>
    <w:rsid w:val="0051046E"/>
    <w:rsid w:val="005105F9"/>
    <w:rsid w:val="0051068C"/>
    <w:rsid w:val="00510A9E"/>
    <w:rsid w:val="00510BED"/>
    <w:rsid w:val="00510F38"/>
    <w:rsid w:val="00511373"/>
    <w:rsid w:val="00511D94"/>
    <w:rsid w:val="00511E6C"/>
    <w:rsid w:val="00511E81"/>
    <w:rsid w:val="00511F49"/>
    <w:rsid w:val="00512042"/>
    <w:rsid w:val="005120A4"/>
    <w:rsid w:val="0051211A"/>
    <w:rsid w:val="00512336"/>
    <w:rsid w:val="0051266A"/>
    <w:rsid w:val="00512704"/>
    <w:rsid w:val="00512BEA"/>
    <w:rsid w:val="00513167"/>
    <w:rsid w:val="00513663"/>
    <w:rsid w:val="005136A2"/>
    <w:rsid w:val="00513769"/>
    <w:rsid w:val="00513910"/>
    <w:rsid w:val="00513CC5"/>
    <w:rsid w:val="00513EF6"/>
    <w:rsid w:val="00514076"/>
    <w:rsid w:val="00514593"/>
    <w:rsid w:val="005145E1"/>
    <w:rsid w:val="00514628"/>
    <w:rsid w:val="00514795"/>
    <w:rsid w:val="00514B3E"/>
    <w:rsid w:val="00514B6E"/>
    <w:rsid w:val="00514C78"/>
    <w:rsid w:val="00514CA2"/>
    <w:rsid w:val="0051502F"/>
    <w:rsid w:val="0051505E"/>
    <w:rsid w:val="005154D5"/>
    <w:rsid w:val="005156E7"/>
    <w:rsid w:val="00515782"/>
    <w:rsid w:val="005157F6"/>
    <w:rsid w:val="00515930"/>
    <w:rsid w:val="00515A57"/>
    <w:rsid w:val="00515A74"/>
    <w:rsid w:val="00515C6A"/>
    <w:rsid w:val="00515D30"/>
    <w:rsid w:val="00515EBF"/>
    <w:rsid w:val="005161CF"/>
    <w:rsid w:val="00516208"/>
    <w:rsid w:val="00516667"/>
    <w:rsid w:val="00516C7F"/>
    <w:rsid w:val="00516F48"/>
    <w:rsid w:val="0051749E"/>
    <w:rsid w:val="00517631"/>
    <w:rsid w:val="00517897"/>
    <w:rsid w:val="00517A73"/>
    <w:rsid w:val="00517C98"/>
    <w:rsid w:val="005200E5"/>
    <w:rsid w:val="00520467"/>
    <w:rsid w:val="00520638"/>
    <w:rsid w:val="005209FB"/>
    <w:rsid w:val="00521019"/>
    <w:rsid w:val="00521261"/>
    <w:rsid w:val="00521331"/>
    <w:rsid w:val="005213B9"/>
    <w:rsid w:val="00521537"/>
    <w:rsid w:val="005215D1"/>
    <w:rsid w:val="005216B4"/>
    <w:rsid w:val="0052192E"/>
    <w:rsid w:val="00521941"/>
    <w:rsid w:val="00521C3A"/>
    <w:rsid w:val="00521DE1"/>
    <w:rsid w:val="00521EF4"/>
    <w:rsid w:val="005222A8"/>
    <w:rsid w:val="0052265C"/>
    <w:rsid w:val="00522881"/>
    <w:rsid w:val="005231BE"/>
    <w:rsid w:val="005233B5"/>
    <w:rsid w:val="005233E0"/>
    <w:rsid w:val="00523428"/>
    <w:rsid w:val="00523657"/>
    <w:rsid w:val="00523764"/>
    <w:rsid w:val="00523765"/>
    <w:rsid w:val="0052383D"/>
    <w:rsid w:val="0052397A"/>
    <w:rsid w:val="00523C78"/>
    <w:rsid w:val="00523D00"/>
    <w:rsid w:val="00523D61"/>
    <w:rsid w:val="0052413D"/>
    <w:rsid w:val="00524403"/>
    <w:rsid w:val="005246D0"/>
    <w:rsid w:val="00524A61"/>
    <w:rsid w:val="00524A6E"/>
    <w:rsid w:val="00524D22"/>
    <w:rsid w:val="00524F4B"/>
    <w:rsid w:val="00525018"/>
    <w:rsid w:val="0052504E"/>
    <w:rsid w:val="0052567E"/>
    <w:rsid w:val="005258EB"/>
    <w:rsid w:val="00525B77"/>
    <w:rsid w:val="00525CD8"/>
    <w:rsid w:val="00525FEA"/>
    <w:rsid w:val="00526036"/>
    <w:rsid w:val="00526394"/>
    <w:rsid w:val="00526611"/>
    <w:rsid w:val="00526681"/>
    <w:rsid w:val="00526C7B"/>
    <w:rsid w:val="00526E3B"/>
    <w:rsid w:val="00526F68"/>
    <w:rsid w:val="00527792"/>
    <w:rsid w:val="0052790C"/>
    <w:rsid w:val="00527C31"/>
    <w:rsid w:val="00527C7E"/>
    <w:rsid w:val="00527F59"/>
    <w:rsid w:val="00530044"/>
    <w:rsid w:val="00530180"/>
    <w:rsid w:val="00530187"/>
    <w:rsid w:val="005301FB"/>
    <w:rsid w:val="00530273"/>
    <w:rsid w:val="005302EA"/>
    <w:rsid w:val="005304D2"/>
    <w:rsid w:val="00530587"/>
    <w:rsid w:val="005305DE"/>
    <w:rsid w:val="005308E0"/>
    <w:rsid w:val="00530A5E"/>
    <w:rsid w:val="00530B07"/>
    <w:rsid w:val="00530BDD"/>
    <w:rsid w:val="00531204"/>
    <w:rsid w:val="00531303"/>
    <w:rsid w:val="00531313"/>
    <w:rsid w:val="0053144B"/>
    <w:rsid w:val="00531557"/>
    <w:rsid w:val="0053168C"/>
    <w:rsid w:val="00531755"/>
    <w:rsid w:val="00531A1C"/>
    <w:rsid w:val="00531A32"/>
    <w:rsid w:val="00531BAF"/>
    <w:rsid w:val="00531D51"/>
    <w:rsid w:val="00531DF1"/>
    <w:rsid w:val="00531E63"/>
    <w:rsid w:val="00532148"/>
    <w:rsid w:val="00532326"/>
    <w:rsid w:val="00532BAC"/>
    <w:rsid w:val="00532EEA"/>
    <w:rsid w:val="00532FBC"/>
    <w:rsid w:val="00533062"/>
    <w:rsid w:val="00533201"/>
    <w:rsid w:val="005332B0"/>
    <w:rsid w:val="00533569"/>
    <w:rsid w:val="00533582"/>
    <w:rsid w:val="0053402E"/>
    <w:rsid w:val="005340BC"/>
    <w:rsid w:val="005345A2"/>
    <w:rsid w:val="0053478F"/>
    <w:rsid w:val="00534844"/>
    <w:rsid w:val="00534A1B"/>
    <w:rsid w:val="00534A2C"/>
    <w:rsid w:val="00534E04"/>
    <w:rsid w:val="005351B1"/>
    <w:rsid w:val="0053546B"/>
    <w:rsid w:val="005358B8"/>
    <w:rsid w:val="00535985"/>
    <w:rsid w:val="0053598B"/>
    <w:rsid w:val="00535990"/>
    <w:rsid w:val="00535A88"/>
    <w:rsid w:val="00536046"/>
    <w:rsid w:val="00536087"/>
    <w:rsid w:val="00536119"/>
    <w:rsid w:val="00536165"/>
    <w:rsid w:val="0053618B"/>
    <w:rsid w:val="0053624B"/>
    <w:rsid w:val="00536291"/>
    <w:rsid w:val="00536339"/>
    <w:rsid w:val="00536446"/>
    <w:rsid w:val="005364A2"/>
    <w:rsid w:val="005367EC"/>
    <w:rsid w:val="005367F7"/>
    <w:rsid w:val="0053686E"/>
    <w:rsid w:val="00536916"/>
    <w:rsid w:val="00536A11"/>
    <w:rsid w:val="00536B19"/>
    <w:rsid w:val="00536C63"/>
    <w:rsid w:val="00536D1C"/>
    <w:rsid w:val="00536DE6"/>
    <w:rsid w:val="00537235"/>
    <w:rsid w:val="005372DB"/>
    <w:rsid w:val="005376F5"/>
    <w:rsid w:val="00537736"/>
    <w:rsid w:val="00537826"/>
    <w:rsid w:val="00537A54"/>
    <w:rsid w:val="00537D7C"/>
    <w:rsid w:val="00537E2B"/>
    <w:rsid w:val="00537E84"/>
    <w:rsid w:val="00540025"/>
    <w:rsid w:val="00540145"/>
    <w:rsid w:val="00540237"/>
    <w:rsid w:val="00540659"/>
    <w:rsid w:val="005407E2"/>
    <w:rsid w:val="005407F6"/>
    <w:rsid w:val="0054081B"/>
    <w:rsid w:val="005409CB"/>
    <w:rsid w:val="00540B6C"/>
    <w:rsid w:val="00540BE4"/>
    <w:rsid w:val="00540C4E"/>
    <w:rsid w:val="00540F59"/>
    <w:rsid w:val="00541081"/>
    <w:rsid w:val="0054123B"/>
    <w:rsid w:val="0054133D"/>
    <w:rsid w:val="005415DF"/>
    <w:rsid w:val="00541733"/>
    <w:rsid w:val="00541768"/>
    <w:rsid w:val="0054176F"/>
    <w:rsid w:val="0054181F"/>
    <w:rsid w:val="0054195C"/>
    <w:rsid w:val="005421FB"/>
    <w:rsid w:val="00542228"/>
    <w:rsid w:val="0054245D"/>
    <w:rsid w:val="005424B2"/>
    <w:rsid w:val="0054262D"/>
    <w:rsid w:val="00542677"/>
    <w:rsid w:val="005426ED"/>
    <w:rsid w:val="00542706"/>
    <w:rsid w:val="005429D3"/>
    <w:rsid w:val="00542B96"/>
    <w:rsid w:val="00542FFA"/>
    <w:rsid w:val="005430C0"/>
    <w:rsid w:val="005430DB"/>
    <w:rsid w:val="00543235"/>
    <w:rsid w:val="0054329D"/>
    <w:rsid w:val="0054360D"/>
    <w:rsid w:val="00543976"/>
    <w:rsid w:val="005439C0"/>
    <w:rsid w:val="00543D1E"/>
    <w:rsid w:val="00543DDD"/>
    <w:rsid w:val="0054403D"/>
    <w:rsid w:val="005443CA"/>
    <w:rsid w:val="00544680"/>
    <w:rsid w:val="005448DC"/>
    <w:rsid w:val="0054495E"/>
    <w:rsid w:val="00544972"/>
    <w:rsid w:val="00544A0A"/>
    <w:rsid w:val="00544A28"/>
    <w:rsid w:val="00544C03"/>
    <w:rsid w:val="00544DA1"/>
    <w:rsid w:val="00544E97"/>
    <w:rsid w:val="0054563B"/>
    <w:rsid w:val="005456D5"/>
    <w:rsid w:val="0054584D"/>
    <w:rsid w:val="0054587E"/>
    <w:rsid w:val="00545C5F"/>
    <w:rsid w:val="0054605E"/>
    <w:rsid w:val="005463D6"/>
    <w:rsid w:val="00546449"/>
    <w:rsid w:val="0054646B"/>
    <w:rsid w:val="005464C7"/>
    <w:rsid w:val="005466B9"/>
    <w:rsid w:val="00546783"/>
    <w:rsid w:val="00546812"/>
    <w:rsid w:val="00546C44"/>
    <w:rsid w:val="00546E11"/>
    <w:rsid w:val="00546E60"/>
    <w:rsid w:val="00546EA4"/>
    <w:rsid w:val="00547122"/>
    <w:rsid w:val="005471A8"/>
    <w:rsid w:val="00547226"/>
    <w:rsid w:val="005473B9"/>
    <w:rsid w:val="005474DA"/>
    <w:rsid w:val="00547877"/>
    <w:rsid w:val="005478E7"/>
    <w:rsid w:val="00547ACA"/>
    <w:rsid w:val="00547FC7"/>
    <w:rsid w:val="0055009F"/>
    <w:rsid w:val="00550210"/>
    <w:rsid w:val="00550301"/>
    <w:rsid w:val="005503D3"/>
    <w:rsid w:val="00550800"/>
    <w:rsid w:val="00550B42"/>
    <w:rsid w:val="00550BAD"/>
    <w:rsid w:val="00550CE1"/>
    <w:rsid w:val="00550CF4"/>
    <w:rsid w:val="00550E34"/>
    <w:rsid w:val="00550E6B"/>
    <w:rsid w:val="00550F86"/>
    <w:rsid w:val="005510E4"/>
    <w:rsid w:val="00551106"/>
    <w:rsid w:val="00551131"/>
    <w:rsid w:val="00551295"/>
    <w:rsid w:val="005513B7"/>
    <w:rsid w:val="0055164A"/>
    <w:rsid w:val="005516B1"/>
    <w:rsid w:val="0055172E"/>
    <w:rsid w:val="00551A27"/>
    <w:rsid w:val="00551AB3"/>
    <w:rsid w:val="00551C67"/>
    <w:rsid w:val="00551DC7"/>
    <w:rsid w:val="00551FF2"/>
    <w:rsid w:val="0055216D"/>
    <w:rsid w:val="00552271"/>
    <w:rsid w:val="005525A5"/>
    <w:rsid w:val="0055261E"/>
    <w:rsid w:val="00552723"/>
    <w:rsid w:val="0055295D"/>
    <w:rsid w:val="00552D80"/>
    <w:rsid w:val="00552F1C"/>
    <w:rsid w:val="005530EB"/>
    <w:rsid w:val="0055346E"/>
    <w:rsid w:val="0055368A"/>
    <w:rsid w:val="005537E4"/>
    <w:rsid w:val="00553B52"/>
    <w:rsid w:val="005540B5"/>
    <w:rsid w:val="00554136"/>
    <w:rsid w:val="005541D9"/>
    <w:rsid w:val="005542B7"/>
    <w:rsid w:val="00554612"/>
    <w:rsid w:val="005546DD"/>
    <w:rsid w:val="00554729"/>
    <w:rsid w:val="005548EA"/>
    <w:rsid w:val="00554B09"/>
    <w:rsid w:val="00554CA2"/>
    <w:rsid w:val="00554E18"/>
    <w:rsid w:val="00554FF5"/>
    <w:rsid w:val="005553AB"/>
    <w:rsid w:val="00555A30"/>
    <w:rsid w:val="00555E04"/>
    <w:rsid w:val="00555E8C"/>
    <w:rsid w:val="00555FA8"/>
    <w:rsid w:val="00556010"/>
    <w:rsid w:val="00556081"/>
    <w:rsid w:val="005568B8"/>
    <w:rsid w:val="00556A25"/>
    <w:rsid w:val="00556C92"/>
    <w:rsid w:val="00556F93"/>
    <w:rsid w:val="00557049"/>
    <w:rsid w:val="0055708D"/>
    <w:rsid w:val="005573F4"/>
    <w:rsid w:val="0055776F"/>
    <w:rsid w:val="005577AA"/>
    <w:rsid w:val="005577E2"/>
    <w:rsid w:val="0055795A"/>
    <w:rsid w:val="00557EEA"/>
    <w:rsid w:val="00557F9C"/>
    <w:rsid w:val="005602A2"/>
    <w:rsid w:val="005604F9"/>
    <w:rsid w:val="005606F8"/>
    <w:rsid w:val="005609C3"/>
    <w:rsid w:val="00560AE0"/>
    <w:rsid w:val="00560EE8"/>
    <w:rsid w:val="00560EF0"/>
    <w:rsid w:val="00560F91"/>
    <w:rsid w:val="00560FE9"/>
    <w:rsid w:val="005616CD"/>
    <w:rsid w:val="005616F7"/>
    <w:rsid w:val="00561CE2"/>
    <w:rsid w:val="00561FC5"/>
    <w:rsid w:val="00561FCA"/>
    <w:rsid w:val="00561FE9"/>
    <w:rsid w:val="00562176"/>
    <w:rsid w:val="005625CA"/>
    <w:rsid w:val="00562FE0"/>
    <w:rsid w:val="0056320D"/>
    <w:rsid w:val="005633D8"/>
    <w:rsid w:val="00563575"/>
    <w:rsid w:val="00563A3B"/>
    <w:rsid w:val="00563ADB"/>
    <w:rsid w:val="00563C0F"/>
    <w:rsid w:val="005640A9"/>
    <w:rsid w:val="005640C4"/>
    <w:rsid w:val="005648F1"/>
    <w:rsid w:val="00564A0B"/>
    <w:rsid w:val="00564A1A"/>
    <w:rsid w:val="00564C7A"/>
    <w:rsid w:val="00564F10"/>
    <w:rsid w:val="00565482"/>
    <w:rsid w:val="00565630"/>
    <w:rsid w:val="00565650"/>
    <w:rsid w:val="00565664"/>
    <w:rsid w:val="005657E4"/>
    <w:rsid w:val="005658F3"/>
    <w:rsid w:val="00565B69"/>
    <w:rsid w:val="00565DDC"/>
    <w:rsid w:val="00565DE0"/>
    <w:rsid w:val="00566515"/>
    <w:rsid w:val="00567050"/>
    <w:rsid w:val="005676A7"/>
    <w:rsid w:val="00570001"/>
    <w:rsid w:val="005702A0"/>
    <w:rsid w:val="005703CE"/>
    <w:rsid w:val="00570790"/>
    <w:rsid w:val="00570AF4"/>
    <w:rsid w:val="00570D8B"/>
    <w:rsid w:val="0057100B"/>
    <w:rsid w:val="00571117"/>
    <w:rsid w:val="00571398"/>
    <w:rsid w:val="00571584"/>
    <w:rsid w:val="00571B54"/>
    <w:rsid w:val="00571C97"/>
    <w:rsid w:val="00571E08"/>
    <w:rsid w:val="00571F34"/>
    <w:rsid w:val="00571FB4"/>
    <w:rsid w:val="0057237E"/>
    <w:rsid w:val="005726BA"/>
    <w:rsid w:val="005726C8"/>
    <w:rsid w:val="00572874"/>
    <w:rsid w:val="0057294C"/>
    <w:rsid w:val="00573175"/>
    <w:rsid w:val="00573917"/>
    <w:rsid w:val="00573964"/>
    <w:rsid w:val="00573AE5"/>
    <w:rsid w:val="00573CB5"/>
    <w:rsid w:val="00574975"/>
    <w:rsid w:val="00574B34"/>
    <w:rsid w:val="005750E2"/>
    <w:rsid w:val="00575120"/>
    <w:rsid w:val="005753AA"/>
    <w:rsid w:val="0057542E"/>
    <w:rsid w:val="00575468"/>
    <w:rsid w:val="00575493"/>
    <w:rsid w:val="005754BD"/>
    <w:rsid w:val="0057581F"/>
    <w:rsid w:val="00575AA5"/>
    <w:rsid w:val="00575D22"/>
    <w:rsid w:val="005767C4"/>
    <w:rsid w:val="0057691F"/>
    <w:rsid w:val="005769AF"/>
    <w:rsid w:val="00576BF6"/>
    <w:rsid w:val="00576C67"/>
    <w:rsid w:val="00576E69"/>
    <w:rsid w:val="00576EBB"/>
    <w:rsid w:val="00576ECA"/>
    <w:rsid w:val="0057745F"/>
    <w:rsid w:val="00580112"/>
    <w:rsid w:val="00580397"/>
    <w:rsid w:val="005807B9"/>
    <w:rsid w:val="00580812"/>
    <w:rsid w:val="00580B4C"/>
    <w:rsid w:val="00580D16"/>
    <w:rsid w:val="00580DD6"/>
    <w:rsid w:val="00581036"/>
    <w:rsid w:val="0058129D"/>
    <w:rsid w:val="005815BB"/>
    <w:rsid w:val="00581686"/>
    <w:rsid w:val="00581A8B"/>
    <w:rsid w:val="00581D28"/>
    <w:rsid w:val="00581E14"/>
    <w:rsid w:val="00582161"/>
    <w:rsid w:val="005821F2"/>
    <w:rsid w:val="0058235C"/>
    <w:rsid w:val="005829DB"/>
    <w:rsid w:val="00582A15"/>
    <w:rsid w:val="00582A82"/>
    <w:rsid w:val="00582DF6"/>
    <w:rsid w:val="00583150"/>
    <w:rsid w:val="0058364F"/>
    <w:rsid w:val="00583866"/>
    <w:rsid w:val="00583A03"/>
    <w:rsid w:val="00583ACD"/>
    <w:rsid w:val="00583B7D"/>
    <w:rsid w:val="00583BE4"/>
    <w:rsid w:val="00584117"/>
    <w:rsid w:val="00584240"/>
    <w:rsid w:val="00584288"/>
    <w:rsid w:val="005842F4"/>
    <w:rsid w:val="005844E8"/>
    <w:rsid w:val="00584A31"/>
    <w:rsid w:val="00584B75"/>
    <w:rsid w:val="00584B95"/>
    <w:rsid w:val="00584C55"/>
    <w:rsid w:val="00584E2F"/>
    <w:rsid w:val="00584FFA"/>
    <w:rsid w:val="00585548"/>
    <w:rsid w:val="005855DB"/>
    <w:rsid w:val="00585656"/>
    <w:rsid w:val="00585979"/>
    <w:rsid w:val="005859B7"/>
    <w:rsid w:val="00585A32"/>
    <w:rsid w:val="00585D82"/>
    <w:rsid w:val="00585E63"/>
    <w:rsid w:val="0058647E"/>
    <w:rsid w:val="005864E8"/>
    <w:rsid w:val="0058683A"/>
    <w:rsid w:val="00586DE4"/>
    <w:rsid w:val="00586F2F"/>
    <w:rsid w:val="005870EC"/>
    <w:rsid w:val="005871AD"/>
    <w:rsid w:val="00587299"/>
    <w:rsid w:val="00587391"/>
    <w:rsid w:val="00587BC8"/>
    <w:rsid w:val="00587FDC"/>
    <w:rsid w:val="0059013E"/>
    <w:rsid w:val="005903A0"/>
    <w:rsid w:val="00590716"/>
    <w:rsid w:val="0059078A"/>
    <w:rsid w:val="00590D0A"/>
    <w:rsid w:val="00590D5C"/>
    <w:rsid w:val="00590F53"/>
    <w:rsid w:val="00590FA0"/>
    <w:rsid w:val="005911AD"/>
    <w:rsid w:val="0059143A"/>
    <w:rsid w:val="00591643"/>
    <w:rsid w:val="0059176F"/>
    <w:rsid w:val="005919AD"/>
    <w:rsid w:val="00591AB1"/>
    <w:rsid w:val="00591AB8"/>
    <w:rsid w:val="00591B05"/>
    <w:rsid w:val="00591CA1"/>
    <w:rsid w:val="00591DD5"/>
    <w:rsid w:val="00591EFB"/>
    <w:rsid w:val="00592144"/>
    <w:rsid w:val="0059222B"/>
    <w:rsid w:val="0059244B"/>
    <w:rsid w:val="00592716"/>
    <w:rsid w:val="00592727"/>
    <w:rsid w:val="00592BF9"/>
    <w:rsid w:val="00592DA4"/>
    <w:rsid w:val="00592FF5"/>
    <w:rsid w:val="0059361A"/>
    <w:rsid w:val="005936AE"/>
    <w:rsid w:val="005937ED"/>
    <w:rsid w:val="0059398A"/>
    <w:rsid w:val="00593ABF"/>
    <w:rsid w:val="00593C20"/>
    <w:rsid w:val="00593DA3"/>
    <w:rsid w:val="00593F13"/>
    <w:rsid w:val="005942AB"/>
    <w:rsid w:val="005942CF"/>
    <w:rsid w:val="00594637"/>
    <w:rsid w:val="005948BF"/>
    <w:rsid w:val="00594946"/>
    <w:rsid w:val="0059494F"/>
    <w:rsid w:val="00594957"/>
    <w:rsid w:val="005949BA"/>
    <w:rsid w:val="00594B6A"/>
    <w:rsid w:val="00594BFA"/>
    <w:rsid w:val="00594C1E"/>
    <w:rsid w:val="00594D71"/>
    <w:rsid w:val="00594D8B"/>
    <w:rsid w:val="00594F3C"/>
    <w:rsid w:val="00595101"/>
    <w:rsid w:val="00595249"/>
    <w:rsid w:val="005953D7"/>
    <w:rsid w:val="00595B11"/>
    <w:rsid w:val="00595B5C"/>
    <w:rsid w:val="00595E3C"/>
    <w:rsid w:val="00595EA7"/>
    <w:rsid w:val="0059612D"/>
    <w:rsid w:val="00596240"/>
    <w:rsid w:val="0059649B"/>
    <w:rsid w:val="005964B2"/>
    <w:rsid w:val="0059660F"/>
    <w:rsid w:val="00596677"/>
    <w:rsid w:val="005966CA"/>
    <w:rsid w:val="00596707"/>
    <w:rsid w:val="0059670E"/>
    <w:rsid w:val="005967E0"/>
    <w:rsid w:val="00596BC3"/>
    <w:rsid w:val="00596C7A"/>
    <w:rsid w:val="00597122"/>
    <w:rsid w:val="005975B2"/>
    <w:rsid w:val="0059764D"/>
    <w:rsid w:val="005976B4"/>
    <w:rsid w:val="0059773B"/>
    <w:rsid w:val="005977A0"/>
    <w:rsid w:val="00597972"/>
    <w:rsid w:val="00597DE5"/>
    <w:rsid w:val="005A0519"/>
    <w:rsid w:val="005A0C6C"/>
    <w:rsid w:val="005A0EFC"/>
    <w:rsid w:val="005A0F65"/>
    <w:rsid w:val="005A111A"/>
    <w:rsid w:val="005A1214"/>
    <w:rsid w:val="005A1419"/>
    <w:rsid w:val="005A17FB"/>
    <w:rsid w:val="005A1EE9"/>
    <w:rsid w:val="005A201C"/>
    <w:rsid w:val="005A2044"/>
    <w:rsid w:val="005A2059"/>
    <w:rsid w:val="005A2306"/>
    <w:rsid w:val="005A24F0"/>
    <w:rsid w:val="005A2DFD"/>
    <w:rsid w:val="005A2E6D"/>
    <w:rsid w:val="005A2FB3"/>
    <w:rsid w:val="005A3026"/>
    <w:rsid w:val="005A355A"/>
    <w:rsid w:val="005A36DF"/>
    <w:rsid w:val="005A36E9"/>
    <w:rsid w:val="005A3802"/>
    <w:rsid w:val="005A396F"/>
    <w:rsid w:val="005A3A02"/>
    <w:rsid w:val="005A3A37"/>
    <w:rsid w:val="005A3CCB"/>
    <w:rsid w:val="005A3CD8"/>
    <w:rsid w:val="005A3E58"/>
    <w:rsid w:val="005A3E78"/>
    <w:rsid w:val="005A409E"/>
    <w:rsid w:val="005A42AD"/>
    <w:rsid w:val="005A42B4"/>
    <w:rsid w:val="005A450D"/>
    <w:rsid w:val="005A52BF"/>
    <w:rsid w:val="005A548C"/>
    <w:rsid w:val="005A5EED"/>
    <w:rsid w:val="005A616B"/>
    <w:rsid w:val="005A62BB"/>
    <w:rsid w:val="005A64AA"/>
    <w:rsid w:val="005A64E9"/>
    <w:rsid w:val="005A69CA"/>
    <w:rsid w:val="005A6B92"/>
    <w:rsid w:val="005A6E0D"/>
    <w:rsid w:val="005A70A3"/>
    <w:rsid w:val="005A711E"/>
    <w:rsid w:val="005A71FA"/>
    <w:rsid w:val="005A71FF"/>
    <w:rsid w:val="005A72EF"/>
    <w:rsid w:val="005A7589"/>
    <w:rsid w:val="005A7AC6"/>
    <w:rsid w:val="005A7D85"/>
    <w:rsid w:val="005A7F78"/>
    <w:rsid w:val="005B00D0"/>
    <w:rsid w:val="005B0877"/>
    <w:rsid w:val="005B0A71"/>
    <w:rsid w:val="005B0BF3"/>
    <w:rsid w:val="005B1375"/>
    <w:rsid w:val="005B1566"/>
    <w:rsid w:val="005B15F5"/>
    <w:rsid w:val="005B182C"/>
    <w:rsid w:val="005B1FBE"/>
    <w:rsid w:val="005B218C"/>
    <w:rsid w:val="005B2393"/>
    <w:rsid w:val="005B2578"/>
    <w:rsid w:val="005B280E"/>
    <w:rsid w:val="005B290F"/>
    <w:rsid w:val="005B29F0"/>
    <w:rsid w:val="005B2B28"/>
    <w:rsid w:val="005B2DC4"/>
    <w:rsid w:val="005B2E1B"/>
    <w:rsid w:val="005B2E4B"/>
    <w:rsid w:val="005B2E98"/>
    <w:rsid w:val="005B3382"/>
    <w:rsid w:val="005B349B"/>
    <w:rsid w:val="005B351E"/>
    <w:rsid w:val="005B3521"/>
    <w:rsid w:val="005B36F1"/>
    <w:rsid w:val="005B3819"/>
    <w:rsid w:val="005B3840"/>
    <w:rsid w:val="005B387E"/>
    <w:rsid w:val="005B3902"/>
    <w:rsid w:val="005B3B95"/>
    <w:rsid w:val="005B3CEF"/>
    <w:rsid w:val="005B3DC3"/>
    <w:rsid w:val="005B3FE8"/>
    <w:rsid w:val="005B4240"/>
    <w:rsid w:val="005B506D"/>
    <w:rsid w:val="005B5124"/>
    <w:rsid w:val="005B515A"/>
    <w:rsid w:val="005B51FB"/>
    <w:rsid w:val="005B5234"/>
    <w:rsid w:val="005B535B"/>
    <w:rsid w:val="005B62E0"/>
    <w:rsid w:val="005B6315"/>
    <w:rsid w:val="005B638F"/>
    <w:rsid w:val="005B66E9"/>
    <w:rsid w:val="005B6A07"/>
    <w:rsid w:val="005B6AD7"/>
    <w:rsid w:val="005B6C18"/>
    <w:rsid w:val="005B6F7A"/>
    <w:rsid w:val="005B70AD"/>
    <w:rsid w:val="005B75CE"/>
    <w:rsid w:val="005B7928"/>
    <w:rsid w:val="005B7AE1"/>
    <w:rsid w:val="005B7D2F"/>
    <w:rsid w:val="005B7D9A"/>
    <w:rsid w:val="005B7FC9"/>
    <w:rsid w:val="005C03E1"/>
    <w:rsid w:val="005C0472"/>
    <w:rsid w:val="005C0906"/>
    <w:rsid w:val="005C0B40"/>
    <w:rsid w:val="005C0BF2"/>
    <w:rsid w:val="005C1571"/>
    <w:rsid w:val="005C15A6"/>
    <w:rsid w:val="005C17F8"/>
    <w:rsid w:val="005C1AA7"/>
    <w:rsid w:val="005C1C49"/>
    <w:rsid w:val="005C1DDF"/>
    <w:rsid w:val="005C2164"/>
    <w:rsid w:val="005C2432"/>
    <w:rsid w:val="005C2733"/>
    <w:rsid w:val="005C29E8"/>
    <w:rsid w:val="005C2A73"/>
    <w:rsid w:val="005C2F50"/>
    <w:rsid w:val="005C3006"/>
    <w:rsid w:val="005C315E"/>
    <w:rsid w:val="005C322F"/>
    <w:rsid w:val="005C3322"/>
    <w:rsid w:val="005C3565"/>
    <w:rsid w:val="005C362F"/>
    <w:rsid w:val="005C3B11"/>
    <w:rsid w:val="005C3F86"/>
    <w:rsid w:val="005C45F1"/>
    <w:rsid w:val="005C4807"/>
    <w:rsid w:val="005C498F"/>
    <w:rsid w:val="005C4B3D"/>
    <w:rsid w:val="005C4E76"/>
    <w:rsid w:val="005C5111"/>
    <w:rsid w:val="005C532E"/>
    <w:rsid w:val="005C5492"/>
    <w:rsid w:val="005C54D4"/>
    <w:rsid w:val="005C5771"/>
    <w:rsid w:val="005C57A1"/>
    <w:rsid w:val="005C59D5"/>
    <w:rsid w:val="005C5BB5"/>
    <w:rsid w:val="005C5F9F"/>
    <w:rsid w:val="005C600D"/>
    <w:rsid w:val="005C6048"/>
    <w:rsid w:val="005C60F5"/>
    <w:rsid w:val="005C62B5"/>
    <w:rsid w:val="005C64C4"/>
    <w:rsid w:val="005C6506"/>
    <w:rsid w:val="005C6817"/>
    <w:rsid w:val="005C68EA"/>
    <w:rsid w:val="005C68ED"/>
    <w:rsid w:val="005C68EF"/>
    <w:rsid w:val="005C6E2C"/>
    <w:rsid w:val="005C6EEA"/>
    <w:rsid w:val="005C7080"/>
    <w:rsid w:val="005C710C"/>
    <w:rsid w:val="005C740E"/>
    <w:rsid w:val="005C77E7"/>
    <w:rsid w:val="005C7877"/>
    <w:rsid w:val="005C7A9F"/>
    <w:rsid w:val="005C7B4B"/>
    <w:rsid w:val="005C7C4A"/>
    <w:rsid w:val="005C7D89"/>
    <w:rsid w:val="005D0011"/>
    <w:rsid w:val="005D01DD"/>
    <w:rsid w:val="005D057C"/>
    <w:rsid w:val="005D06AF"/>
    <w:rsid w:val="005D0950"/>
    <w:rsid w:val="005D0989"/>
    <w:rsid w:val="005D0E81"/>
    <w:rsid w:val="005D0EEB"/>
    <w:rsid w:val="005D15AA"/>
    <w:rsid w:val="005D17AC"/>
    <w:rsid w:val="005D1FF0"/>
    <w:rsid w:val="005D2066"/>
    <w:rsid w:val="005D2196"/>
    <w:rsid w:val="005D2212"/>
    <w:rsid w:val="005D25C9"/>
    <w:rsid w:val="005D27F4"/>
    <w:rsid w:val="005D2C76"/>
    <w:rsid w:val="005D2D0B"/>
    <w:rsid w:val="005D36ED"/>
    <w:rsid w:val="005D3813"/>
    <w:rsid w:val="005D3D9B"/>
    <w:rsid w:val="005D41D7"/>
    <w:rsid w:val="005D4502"/>
    <w:rsid w:val="005D45FF"/>
    <w:rsid w:val="005D4D7D"/>
    <w:rsid w:val="005D538D"/>
    <w:rsid w:val="005D54C1"/>
    <w:rsid w:val="005D584F"/>
    <w:rsid w:val="005D5887"/>
    <w:rsid w:val="005D5BCB"/>
    <w:rsid w:val="005D5C83"/>
    <w:rsid w:val="005D5E81"/>
    <w:rsid w:val="005D5FB4"/>
    <w:rsid w:val="005D6047"/>
    <w:rsid w:val="005D63C6"/>
    <w:rsid w:val="005D63EB"/>
    <w:rsid w:val="005D662B"/>
    <w:rsid w:val="005D68A1"/>
    <w:rsid w:val="005D7332"/>
    <w:rsid w:val="005D75C5"/>
    <w:rsid w:val="005D7778"/>
    <w:rsid w:val="005D7893"/>
    <w:rsid w:val="005D7921"/>
    <w:rsid w:val="005D7C94"/>
    <w:rsid w:val="005D7CDA"/>
    <w:rsid w:val="005E03A3"/>
    <w:rsid w:val="005E03DD"/>
    <w:rsid w:val="005E0760"/>
    <w:rsid w:val="005E0766"/>
    <w:rsid w:val="005E0DC0"/>
    <w:rsid w:val="005E0E98"/>
    <w:rsid w:val="005E0FCE"/>
    <w:rsid w:val="005E0FDF"/>
    <w:rsid w:val="005E12BD"/>
    <w:rsid w:val="005E1596"/>
    <w:rsid w:val="005E18AE"/>
    <w:rsid w:val="005E205D"/>
    <w:rsid w:val="005E2122"/>
    <w:rsid w:val="005E269A"/>
    <w:rsid w:val="005E2CAD"/>
    <w:rsid w:val="005E2DC5"/>
    <w:rsid w:val="005E2DF1"/>
    <w:rsid w:val="005E3102"/>
    <w:rsid w:val="005E312C"/>
    <w:rsid w:val="005E3323"/>
    <w:rsid w:val="005E3D23"/>
    <w:rsid w:val="005E40D9"/>
    <w:rsid w:val="005E4324"/>
    <w:rsid w:val="005E449B"/>
    <w:rsid w:val="005E4689"/>
    <w:rsid w:val="005E4853"/>
    <w:rsid w:val="005E48C9"/>
    <w:rsid w:val="005E490D"/>
    <w:rsid w:val="005E491B"/>
    <w:rsid w:val="005E4A32"/>
    <w:rsid w:val="005E4BFC"/>
    <w:rsid w:val="005E4C2F"/>
    <w:rsid w:val="005E5046"/>
    <w:rsid w:val="005E590B"/>
    <w:rsid w:val="005E5A7F"/>
    <w:rsid w:val="005E5BF3"/>
    <w:rsid w:val="005E5C0F"/>
    <w:rsid w:val="005E5F78"/>
    <w:rsid w:val="005E5FF7"/>
    <w:rsid w:val="005E6024"/>
    <w:rsid w:val="005E61AE"/>
    <w:rsid w:val="005E62C1"/>
    <w:rsid w:val="005E6340"/>
    <w:rsid w:val="005E65DD"/>
    <w:rsid w:val="005E6985"/>
    <w:rsid w:val="005E69EE"/>
    <w:rsid w:val="005E6E26"/>
    <w:rsid w:val="005E6E3C"/>
    <w:rsid w:val="005E6E56"/>
    <w:rsid w:val="005E7470"/>
    <w:rsid w:val="005E7843"/>
    <w:rsid w:val="005E7BE5"/>
    <w:rsid w:val="005E7C27"/>
    <w:rsid w:val="005F01C2"/>
    <w:rsid w:val="005F04F4"/>
    <w:rsid w:val="005F05C4"/>
    <w:rsid w:val="005F0763"/>
    <w:rsid w:val="005F078E"/>
    <w:rsid w:val="005F083C"/>
    <w:rsid w:val="005F094D"/>
    <w:rsid w:val="005F0D1C"/>
    <w:rsid w:val="005F0F13"/>
    <w:rsid w:val="005F0FE1"/>
    <w:rsid w:val="005F13CB"/>
    <w:rsid w:val="005F1741"/>
    <w:rsid w:val="005F1A59"/>
    <w:rsid w:val="005F1E03"/>
    <w:rsid w:val="005F201E"/>
    <w:rsid w:val="005F22D1"/>
    <w:rsid w:val="005F2382"/>
    <w:rsid w:val="005F23F1"/>
    <w:rsid w:val="005F252F"/>
    <w:rsid w:val="005F29E5"/>
    <w:rsid w:val="005F2DE9"/>
    <w:rsid w:val="005F2FB0"/>
    <w:rsid w:val="005F304A"/>
    <w:rsid w:val="005F31B7"/>
    <w:rsid w:val="005F3793"/>
    <w:rsid w:val="005F3A2A"/>
    <w:rsid w:val="005F3DB9"/>
    <w:rsid w:val="005F3E51"/>
    <w:rsid w:val="005F41C0"/>
    <w:rsid w:val="005F4367"/>
    <w:rsid w:val="005F45AA"/>
    <w:rsid w:val="005F47CF"/>
    <w:rsid w:val="005F487A"/>
    <w:rsid w:val="005F4FC0"/>
    <w:rsid w:val="005F5333"/>
    <w:rsid w:val="005F54C8"/>
    <w:rsid w:val="005F5535"/>
    <w:rsid w:val="005F55B6"/>
    <w:rsid w:val="005F5663"/>
    <w:rsid w:val="005F592F"/>
    <w:rsid w:val="005F5976"/>
    <w:rsid w:val="005F5AC8"/>
    <w:rsid w:val="005F5BBC"/>
    <w:rsid w:val="005F5F38"/>
    <w:rsid w:val="005F620B"/>
    <w:rsid w:val="005F63EC"/>
    <w:rsid w:val="005F6435"/>
    <w:rsid w:val="005F6796"/>
    <w:rsid w:val="005F67CE"/>
    <w:rsid w:val="005F692E"/>
    <w:rsid w:val="005F6AE7"/>
    <w:rsid w:val="005F6B6D"/>
    <w:rsid w:val="005F71F8"/>
    <w:rsid w:val="005F7433"/>
    <w:rsid w:val="005F77C2"/>
    <w:rsid w:val="005F7835"/>
    <w:rsid w:val="005F79E4"/>
    <w:rsid w:val="005F7A4B"/>
    <w:rsid w:val="005F7CE2"/>
    <w:rsid w:val="006002F1"/>
    <w:rsid w:val="0060087C"/>
    <w:rsid w:val="00600D31"/>
    <w:rsid w:val="00600FAC"/>
    <w:rsid w:val="00601045"/>
    <w:rsid w:val="0060109C"/>
    <w:rsid w:val="0060140D"/>
    <w:rsid w:val="006017D6"/>
    <w:rsid w:val="0060182A"/>
    <w:rsid w:val="0060184A"/>
    <w:rsid w:val="00601AC5"/>
    <w:rsid w:val="00601C18"/>
    <w:rsid w:val="00601D2F"/>
    <w:rsid w:val="00601FCE"/>
    <w:rsid w:val="0060240F"/>
    <w:rsid w:val="00602520"/>
    <w:rsid w:val="00602536"/>
    <w:rsid w:val="00602603"/>
    <w:rsid w:val="00602853"/>
    <w:rsid w:val="00602913"/>
    <w:rsid w:val="00602BD1"/>
    <w:rsid w:val="00602D36"/>
    <w:rsid w:val="0060334E"/>
    <w:rsid w:val="00603510"/>
    <w:rsid w:val="00603B5F"/>
    <w:rsid w:val="00604239"/>
    <w:rsid w:val="006048E6"/>
    <w:rsid w:val="006049DD"/>
    <w:rsid w:val="006049FA"/>
    <w:rsid w:val="00604B27"/>
    <w:rsid w:val="00604E5C"/>
    <w:rsid w:val="00604EB6"/>
    <w:rsid w:val="00605042"/>
    <w:rsid w:val="0060512A"/>
    <w:rsid w:val="00605228"/>
    <w:rsid w:val="006052AD"/>
    <w:rsid w:val="006053A3"/>
    <w:rsid w:val="00605514"/>
    <w:rsid w:val="00605A68"/>
    <w:rsid w:val="00605EEC"/>
    <w:rsid w:val="00605FF7"/>
    <w:rsid w:val="006063F3"/>
    <w:rsid w:val="00606624"/>
    <w:rsid w:val="00606884"/>
    <w:rsid w:val="006068BD"/>
    <w:rsid w:val="00606927"/>
    <w:rsid w:val="00606939"/>
    <w:rsid w:val="00606A55"/>
    <w:rsid w:val="00606A5F"/>
    <w:rsid w:val="00606AA4"/>
    <w:rsid w:val="00606BA9"/>
    <w:rsid w:val="00606C8B"/>
    <w:rsid w:val="00606DFF"/>
    <w:rsid w:val="00606E17"/>
    <w:rsid w:val="0060709F"/>
    <w:rsid w:val="00607428"/>
    <w:rsid w:val="00607BC9"/>
    <w:rsid w:val="00607D5D"/>
    <w:rsid w:val="00607E6F"/>
    <w:rsid w:val="00610345"/>
    <w:rsid w:val="006103E7"/>
    <w:rsid w:val="006103E8"/>
    <w:rsid w:val="006104A8"/>
    <w:rsid w:val="006104E0"/>
    <w:rsid w:val="006105AB"/>
    <w:rsid w:val="00610833"/>
    <w:rsid w:val="00610A89"/>
    <w:rsid w:val="00610D5B"/>
    <w:rsid w:val="00610DA0"/>
    <w:rsid w:val="00610EFA"/>
    <w:rsid w:val="00610F75"/>
    <w:rsid w:val="00610F81"/>
    <w:rsid w:val="00611102"/>
    <w:rsid w:val="0061140F"/>
    <w:rsid w:val="006116E5"/>
    <w:rsid w:val="00611D71"/>
    <w:rsid w:val="00611E1D"/>
    <w:rsid w:val="00611F72"/>
    <w:rsid w:val="006123A0"/>
    <w:rsid w:val="00612409"/>
    <w:rsid w:val="00612527"/>
    <w:rsid w:val="006125DF"/>
    <w:rsid w:val="00612BCA"/>
    <w:rsid w:val="00612FDB"/>
    <w:rsid w:val="00613164"/>
    <w:rsid w:val="006134E6"/>
    <w:rsid w:val="006135E8"/>
    <w:rsid w:val="006137E5"/>
    <w:rsid w:val="00613802"/>
    <w:rsid w:val="00613861"/>
    <w:rsid w:val="00613EED"/>
    <w:rsid w:val="00614037"/>
    <w:rsid w:val="0061413E"/>
    <w:rsid w:val="00614D02"/>
    <w:rsid w:val="00614E39"/>
    <w:rsid w:val="006150F9"/>
    <w:rsid w:val="00615118"/>
    <w:rsid w:val="00615179"/>
    <w:rsid w:val="00615244"/>
    <w:rsid w:val="0061566F"/>
    <w:rsid w:val="0061577F"/>
    <w:rsid w:val="00615AFF"/>
    <w:rsid w:val="00616049"/>
    <w:rsid w:val="006161DA"/>
    <w:rsid w:val="0061627A"/>
    <w:rsid w:val="006162B5"/>
    <w:rsid w:val="0061667B"/>
    <w:rsid w:val="00616729"/>
    <w:rsid w:val="0061673A"/>
    <w:rsid w:val="00616805"/>
    <w:rsid w:val="006168F1"/>
    <w:rsid w:val="0061692A"/>
    <w:rsid w:val="00616ABF"/>
    <w:rsid w:val="00616F2F"/>
    <w:rsid w:val="00617481"/>
    <w:rsid w:val="006176D8"/>
    <w:rsid w:val="0061778C"/>
    <w:rsid w:val="00617986"/>
    <w:rsid w:val="006179B1"/>
    <w:rsid w:val="006179D1"/>
    <w:rsid w:val="00617B03"/>
    <w:rsid w:val="00617D21"/>
    <w:rsid w:val="00617DD9"/>
    <w:rsid w:val="00620047"/>
    <w:rsid w:val="00620171"/>
    <w:rsid w:val="006201F7"/>
    <w:rsid w:val="0062022E"/>
    <w:rsid w:val="00620390"/>
    <w:rsid w:val="00620645"/>
    <w:rsid w:val="00620815"/>
    <w:rsid w:val="006208EB"/>
    <w:rsid w:val="00620B15"/>
    <w:rsid w:val="006213CD"/>
    <w:rsid w:val="0062149B"/>
    <w:rsid w:val="00621672"/>
    <w:rsid w:val="006216AB"/>
    <w:rsid w:val="0062178E"/>
    <w:rsid w:val="006219A5"/>
    <w:rsid w:val="00621A54"/>
    <w:rsid w:val="00621BC1"/>
    <w:rsid w:val="0062245F"/>
    <w:rsid w:val="00622460"/>
    <w:rsid w:val="00622858"/>
    <w:rsid w:val="00622A18"/>
    <w:rsid w:val="00622A93"/>
    <w:rsid w:val="00622AF1"/>
    <w:rsid w:val="00622EB6"/>
    <w:rsid w:val="00623239"/>
    <w:rsid w:val="00623561"/>
    <w:rsid w:val="00623F62"/>
    <w:rsid w:val="00624289"/>
    <w:rsid w:val="0062435F"/>
    <w:rsid w:val="00624447"/>
    <w:rsid w:val="00624486"/>
    <w:rsid w:val="00624696"/>
    <w:rsid w:val="00624E77"/>
    <w:rsid w:val="00624FD9"/>
    <w:rsid w:val="006252BE"/>
    <w:rsid w:val="006252E1"/>
    <w:rsid w:val="0062544B"/>
    <w:rsid w:val="006254D1"/>
    <w:rsid w:val="006255EA"/>
    <w:rsid w:val="00625844"/>
    <w:rsid w:val="00625BA9"/>
    <w:rsid w:val="00625D02"/>
    <w:rsid w:val="00625EFC"/>
    <w:rsid w:val="00626096"/>
    <w:rsid w:val="006261CB"/>
    <w:rsid w:val="00626245"/>
    <w:rsid w:val="0062675F"/>
    <w:rsid w:val="00626761"/>
    <w:rsid w:val="006267E7"/>
    <w:rsid w:val="00626A21"/>
    <w:rsid w:val="00626CE4"/>
    <w:rsid w:val="006270F0"/>
    <w:rsid w:val="006271D5"/>
    <w:rsid w:val="00627625"/>
    <w:rsid w:val="00627670"/>
    <w:rsid w:val="00627D1F"/>
    <w:rsid w:val="00630039"/>
    <w:rsid w:val="00630139"/>
    <w:rsid w:val="0063049A"/>
    <w:rsid w:val="006309DE"/>
    <w:rsid w:val="00630C09"/>
    <w:rsid w:val="00630D8F"/>
    <w:rsid w:val="006311F7"/>
    <w:rsid w:val="00631454"/>
    <w:rsid w:val="00631487"/>
    <w:rsid w:val="0063178F"/>
    <w:rsid w:val="006317FC"/>
    <w:rsid w:val="006319DC"/>
    <w:rsid w:val="00631A76"/>
    <w:rsid w:val="00631B09"/>
    <w:rsid w:val="00631DED"/>
    <w:rsid w:val="00631E77"/>
    <w:rsid w:val="006320E2"/>
    <w:rsid w:val="0063212C"/>
    <w:rsid w:val="006322FA"/>
    <w:rsid w:val="00632335"/>
    <w:rsid w:val="006325F5"/>
    <w:rsid w:val="006328EC"/>
    <w:rsid w:val="006329E1"/>
    <w:rsid w:val="00632C25"/>
    <w:rsid w:val="00632D80"/>
    <w:rsid w:val="00633061"/>
    <w:rsid w:val="00633489"/>
    <w:rsid w:val="00633B99"/>
    <w:rsid w:val="0063492A"/>
    <w:rsid w:val="00634944"/>
    <w:rsid w:val="00634A30"/>
    <w:rsid w:val="00634AD9"/>
    <w:rsid w:val="00634F5E"/>
    <w:rsid w:val="006350FC"/>
    <w:rsid w:val="006351CD"/>
    <w:rsid w:val="0063531A"/>
    <w:rsid w:val="006354B5"/>
    <w:rsid w:val="006354F0"/>
    <w:rsid w:val="0063579E"/>
    <w:rsid w:val="00635B40"/>
    <w:rsid w:val="00635C5E"/>
    <w:rsid w:val="00635CF0"/>
    <w:rsid w:val="00635E3D"/>
    <w:rsid w:val="00635F72"/>
    <w:rsid w:val="006360C4"/>
    <w:rsid w:val="006360EB"/>
    <w:rsid w:val="0063631B"/>
    <w:rsid w:val="006365CA"/>
    <w:rsid w:val="006368D7"/>
    <w:rsid w:val="006369D2"/>
    <w:rsid w:val="00636F35"/>
    <w:rsid w:val="00636F78"/>
    <w:rsid w:val="006370EB"/>
    <w:rsid w:val="006371BB"/>
    <w:rsid w:val="006373FA"/>
    <w:rsid w:val="0063751D"/>
    <w:rsid w:val="00637967"/>
    <w:rsid w:val="00637A7B"/>
    <w:rsid w:val="006404B0"/>
    <w:rsid w:val="006407F1"/>
    <w:rsid w:val="0064091F"/>
    <w:rsid w:val="00640AA9"/>
    <w:rsid w:val="00640B28"/>
    <w:rsid w:val="00640CD5"/>
    <w:rsid w:val="00640D6A"/>
    <w:rsid w:val="00640D86"/>
    <w:rsid w:val="00640E1B"/>
    <w:rsid w:val="00640FB8"/>
    <w:rsid w:val="006410CE"/>
    <w:rsid w:val="00641264"/>
    <w:rsid w:val="00641A44"/>
    <w:rsid w:val="00641DE8"/>
    <w:rsid w:val="00641E88"/>
    <w:rsid w:val="00642036"/>
    <w:rsid w:val="00642512"/>
    <w:rsid w:val="006426F2"/>
    <w:rsid w:val="0064282A"/>
    <w:rsid w:val="00642B54"/>
    <w:rsid w:val="00642CAC"/>
    <w:rsid w:val="00642CDC"/>
    <w:rsid w:val="006430EB"/>
    <w:rsid w:val="006434C7"/>
    <w:rsid w:val="00643590"/>
    <w:rsid w:val="00643708"/>
    <w:rsid w:val="006439CC"/>
    <w:rsid w:val="00643D82"/>
    <w:rsid w:val="00643F54"/>
    <w:rsid w:val="00643F6D"/>
    <w:rsid w:val="006443E1"/>
    <w:rsid w:val="00644543"/>
    <w:rsid w:val="0064454C"/>
    <w:rsid w:val="0064461D"/>
    <w:rsid w:val="00644639"/>
    <w:rsid w:val="00644781"/>
    <w:rsid w:val="00644B11"/>
    <w:rsid w:val="00644BA8"/>
    <w:rsid w:val="00644BDA"/>
    <w:rsid w:val="00644CDB"/>
    <w:rsid w:val="00644EC1"/>
    <w:rsid w:val="00644ED3"/>
    <w:rsid w:val="00644F1E"/>
    <w:rsid w:val="00645235"/>
    <w:rsid w:val="006454B5"/>
    <w:rsid w:val="006459C4"/>
    <w:rsid w:val="00645F38"/>
    <w:rsid w:val="00646231"/>
    <w:rsid w:val="006462E2"/>
    <w:rsid w:val="006464C3"/>
    <w:rsid w:val="006464FD"/>
    <w:rsid w:val="006466F7"/>
    <w:rsid w:val="00646745"/>
    <w:rsid w:val="00646A70"/>
    <w:rsid w:val="00646AF0"/>
    <w:rsid w:val="00646BB6"/>
    <w:rsid w:val="00646C3A"/>
    <w:rsid w:val="00646F51"/>
    <w:rsid w:val="00647374"/>
    <w:rsid w:val="0064763B"/>
    <w:rsid w:val="0064779E"/>
    <w:rsid w:val="006477E7"/>
    <w:rsid w:val="00647835"/>
    <w:rsid w:val="006478F5"/>
    <w:rsid w:val="00647A4A"/>
    <w:rsid w:val="00647C4D"/>
    <w:rsid w:val="00647FB9"/>
    <w:rsid w:val="00650566"/>
    <w:rsid w:val="0065059B"/>
    <w:rsid w:val="006506A0"/>
    <w:rsid w:val="006507B1"/>
    <w:rsid w:val="00651303"/>
    <w:rsid w:val="006515E0"/>
    <w:rsid w:val="00651C55"/>
    <w:rsid w:val="00652090"/>
    <w:rsid w:val="0065220C"/>
    <w:rsid w:val="00652491"/>
    <w:rsid w:val="006525BE"/>
    <w:rsid w:val="00652618"/>
    <w:rsid w:val="0065264D"/>
    <w:rsid w:val="00652905"/>
    <w:rsid w:val="00652963"/>
    <w:rsid w:val="00652A23"/>
    <w:rsid w:val="00652A82"/>
    <w:rsid w:val="0065314E"/>
    <w:rsid w:val="00653190"/>
    <w:rsid w:val="006531EE"/>
    <w:rsid w:val="0065323F"/>
    <w:rsid w:val="00653278"/>
    <w:rsid w:val="0065346C"/>
    <w:rsid w:val="0065357D"/>
    <w:rsid w:val="00653956"/>
    <w:rsid w:val="00653B39"/>
    <w:rsid w:val="00653B9F"/>
    <w:rsid w:val="00653C86"/>
    <w:rsid w:val="00653CA8"/>
    <w:rsid w:val="00653DFA"/>
    <w:rsid w:val="00653E14"/>
    <w:rsid w:val="00653F4C"/>
    <w:rsid w:val="00653F68"/>
    <w:rsid w:val="006540D8"/>
    <w:rsid w:val="00654255"/>
    <w:rsid w:val="00654B4D"/>
    <w:rsid w:val="00654EAC"/>
    <w:rsid w:val="0065516B"/>
    <w:rsid w:val="00655373"/>
    <w:rsid w:val="00655646"/>
    <w:rsid w:val="0065572A"/>
    <w:rsid w:val="006558BF"/>
    <w:rsid w:val="00655AA5"/>
    <w:rsid w:val="00655C15"/>
    <w:rsid w:val="00655E93"/>
    <w:rsid w:val="00656262"/>
    <w:rsid w:val="0065627F"/>
    <w:rsid w:val="00656474"/>
    <w:rsid w:val="00656795"/>
    <w:rsid w:val="00656802"/>
    <w:rsid w:val="0065688B"/>
    <w:rsid w:val="006568DB"/>
    <w:rsid w:val="00656B47"/>
    <w:rsid w:val="00656BB3"/>
    <w:rsid w:val="00656C26"/>
    <w:rsid w:val="00656D70"/>
    <w:rsid w:val="00656F5D"/>
    <w:rsid w:val="00657314"/>
    <w:rsid w:val="00657609"/>
    <w:rsid w:val="006576D5"/>
    <w:rsid w:val="006577D1"/>
    <w:rsid w:val="006578FB"/>
    <w:rsid w:val="00657984"/>
    <w:rsid w:val="00657C95"/>
    <w:rsid w:val="00657DEE"/>
    <w:rsid w:val="0066009C"/>
    <w:rsid w:val="006602D8"/>
    <w:rsid w:val="006606AE"/>
    <w:rsid w:val="00660732"/>
    <w:rsid w:val="006609CE"/>
    <w:rsid w:val="00660BB6"/>
    <w:rsid w:val="00660F58"/>
    <w:rsid w:val="006612A4"/>
    <w:rsid w:val="0066179D"/>
    <w:rsid w:val="0066196D"/>
    <w:rsid w:val="00661A2F"/>
    <w:rsid w:val="00661BEE"/>
    <w:rsid w:val="00661EB0"/>
    <w:rsid w:val="00662314"/>
    <w:rsid w:val="0066248D"/>
    <w:rsid w:val="00662A98"/>
    <w:rsid w:val="00662B7E"/>
    <w:rsid w:val="00662D67"/>
    <w:rsid w:val="00662F56"/>
    <w:rsid w:val="0066308F"/>
    <w:rsid w:val="006632BD"/>
    <w:rsid w:val="00663358"/>
    <w:rsid w:val="00663464"/>
    <w:rsid w:val="00663A15"/>
    <w:rsid w:val="00663C14"/>
    <w:rsid w:val="00663EC9"/>
    <w:rsid w:val="0066404C"/>
    <w:rsid w:val="00664084"/>
    <w:rsid w:val="006642BB"/>
    <w:rsid w:val="006643D3"/>
    <w:rsid w:val="0066483D"/>
    <w:rsid w:val="00664B46"/>
    <w:rsid w:val="0066533F"/>
    <w:rsid w:val="00665406"/>
    <w:rsid w:val="0066543C"/>
    <w:rsid w:val="006654B2"/>
    <w:rsid w:val="00665572"/>
    <w:rsid w:val="00665769"/>
    <w:rsid w:val="0066585E"/>
    <w:rsid w:val="00665AA4"/>
    <w:rsid w:val="00665AEB"/>
    <w:rsid w:val="00665B6E"/>
    <w:rsid w:val="00665B7B"/>
    <w:rsid w:val="00666287"/>
    <w:rsid w:val="0066641D"/>
    <w:rsid w:val="00666971"/>
    <w:rsid w:val="00666C63"/>
    <w:rsid w:val="006670E9"/>
    <w:rsid w:val="0066768E"/>
    <w:rsid w:val="0066778D"/>
    <w:rsid w:val="0066782E"/>
    <w:rsid w:val="006679DE"/>
    <w:rsid w:val="00667F26"/>
    <w:rsid w:val="00667F38"/>
    <w:rsid w:val="00667F98"/>
    <w:rsid w:val="00667FD3"/>
    <w:rsid w:val="00670861"/>
    <w:rsid w:val="00670B19"/>
    <w:rsid w:val="00671713"/>
    <w:rsid w:val="00671754"/>
    <w:rsid w:val="0067185C"/>
    <w:rsid w:val="0067192C"/>
    <w:rsid w:val="006719D0"/>
    <w:rsid w:val="00671DD6"/>
    <w:rsid w:val="00671FC4"/>
    <w:rsid w:val="00671FDB"/>
    <w:rsid w:val="0067292D"/>
    <w:rsid w:val="00672B98"/>
    <w:rsid w:val="00672C69"/>
    <w:rsid w:val="00672C7F"/>
    <w:rsid w:val="00672D70"/>
    <w:rsid w:val="00672ECE"/>
    <w:rsid w:val="00672F5D"/>
    <w:rsid w:val="00673098"/>
    <w:rsid w:val="006731B7"/>
    <w:rsid w:val="00673377"/>
    <w:rsid w:val="00673A2D"/>
    <w:rsid w:val="00673B14"/>
    <w:rsid w:val="00673C69"/>
    <w:rsid w:val="00673D68"/>
    <w:rsid w:val="00673F85"/>
    <w:rsid w:val="006740AB"/>
    <w:rsid w:val="0067431A"/>
    <w:rsid w:val="00674524"/>
    <w:rsid w:val="0067453C"/>
    <w:rsid w:val="0067462F"/>
    <w:rsid w:val="00674639"/>
    <w:rsid w:val="00674770"/>
    <w:rsid w:val="00674861"/>
    <w:rsid w:val="00674ABD"/>
    <w:rsid w:val="00674FBD"/>
    <w:rsid w:val="00675166"/>
    <w:rsid w:val="00675643"/>
    <w:rsid w:val="0067569D"/>
    <w:rsid w:val="006757FC"/>
    <w:rsid w:val="00675883"/>
    <w:rsid w:val="00675BAB"/>
    <w:rsid w:val="00675D15"/>
    <w:rsid w:val="00675D42"/>
    <w:rsid w:val="00675E0F"/>
    <w:rsid w:val="00676060"/>
    <w:rsid w:val="00676123"/>
    <w:rsid w:val="00676420"/>
    <w:rsid w:val="006765D7"/>
    <w:rsid w:val="00676AB5"/>
    <w:rsid w:val="00676B80"/>
    <w:rsid w:val="00676C0D"/>
    <w:rsid w:val="00676E27"/>
    <w:rsid w:val="00676EB9"/>
    <w:rsid w:val="006777D5"/>
    <w:rsid w:val="006778B9"/>
    <w:rsid w:val="00677DF5"/>
    <w:rsid w:val="006802BA"/>
    <w:rsid w:val="006802D7"/>
    <w:rsid w:val="0068041B"/>
    <w:rsid w:val="00680FB8"/>
    <w:rsid w:val="0068115A"/>
    <w:rsid w:val="006812A8"/>
    <w:rsid w:val="0068199C"/>
    <w:rsid w:val="00681EB5"/>
    <w:rsid w:val="00681FBA"/>
    <w:rsid w:val="00682002"/>
    <w:rsid w:val="006821EA"/>
    <w:rsid w:val="006823AA"/>
    <w:rsid w:val="0068258C"/>
    <w:rsid w:val="006825F7"/>
    <w:rsid w:val="006829A7"/>
    <w:rsid w:val="00682B86"/>
    <w:rsid w:val="00682DA0"/>
    <w:rsid w:val="006832F2"/>
    <w:rsid w:val="006833A5"/>
    <w:rsid w:val="006833D5"/>
    <w:rsid w:val="00683503"/>
    <w:rsid w:val="006837D5"/>
    <w:rsid w:val="00683817"/>
    <w:rsid w:val="00683AE4"/>
    <w:rsid w:val="00683D5D"/>
    <w:rsid w:val="00683DCE"/>
    <w:rsid w:val="00683E20"/>
    <w:rsid w:val="00683EC1"/>
    <w:rsid w:val="00684790"/>
    <w:rsid w:val="00684B69"/>
    <w:rsid w:val="00684C78"/>
    <w:rsid w:val="00684D1D"/>
    <w:rsid w:val="00684D76"/>
    <w:rsid w:val="00684F30"/>
    <w:rsid w:val="006851E2"/>
    <w:rsid w:val="0068522F"/>
    <w:rsid w:val="006853E6"/>
    <w:rsid w:val="0068545D"/>
    <w:rsid w:val="00685656"/>
    <w:rsid w:val="00685CD6"/>
    <w:rsid w:val="00685EA3"/>
    <w:rsid w:val="00685EEA"/>
    <w:rsid w:val="00685F58"/>
    <w:rsid w:val="0068623E"/>
    <w:rsid w:val="0068658C"/>
    <w:rsid w:val="0068661C"/>
    <w:rsid w:val="006866B0"/>
    <w:rsid w:val="0068689B"/>
    <w:rsid w:val="00686A70"/>
    <w:rsid w:val="00686CD5"/>
    <w:rsid w:val="00686F3D"/>
    <w:rsid w:val="0068710B"/>
    <w:rsid w:val="006871B8"/>
    <w:rsid w:val="006875E4"/>
    <w:rsid w:val="006876A9"/>
    <w:rsid w:val="006876EF"/>
    <w:rsid w:val="0068777C"/>
    <w:rsid w:val="00687A54"/>
    <w:rsid w:val="00687A9F"/>
    <w:rsid w:val="00687C39"/>
    <w:rsid w:val="00687E06"/>
    <w:rsid w:val="00687F11"/>
    <w:rsid w:val="00690056"/>
    <w:rsid w:val="00690323"/>
    <w:rsid w:val="00690383"/>
    <w:rsid w:val="00690432"/>
    <w:rsid w:val="006904A7"/>
    <w:rsid w:val="00690676"/>
    <w:rsid w:val="00690B08"/>
    <w:rsid w:val="0069147A"/>
    <w:rsid w:val="006914AE"/>
    <w:rsid w:val="00691602"/>
    <w:rsid w:val="00691734"/>
    <w:rsid w:val="006917B6"/>
    <w:rsid w:val="006918D5"/>
    <w:rsid w:val="00691B5B"/>
    <w:rsid w:val="00692055"/>
    <w:rsid w:val="0069214B"/>
    <w:rsid w:val="006922B0"/>
    <w:rsid w:val="0069269B"/>
    <w:rsid w:val="00692781"/>
    <w:rsid w:val="006927CB"/>
    <w:rsid w:val="006928DA"/>
    <w:rsid w:val="00692D6B"/>
    <w:rsid w:val="00693749"/>
    <w:rsid w:val="006939CC"/>
    <w:rsid w:val="00693E7F"/>
    <w:rsid w:val="00693FAB"/>
    <w:rsid w:val="00694050"/>
    <w:rsid w:val="0069409D"/>
    <w:rsid w:val="00694530"/>
    <w:rsid w:val="0069479C"/>
    <w:rsid w:val="00694E67"/>
    <w:rsid w:val="00695030"/>
    <w:rsid w:val="00695255"/>
    <w:rsid w:val="00695482"/>
    <w:rsid w:val="006954B1"/>
    <w:rsid w:val="0069575C"/>
    <w:rsid w:val="00695809"/>
    <w:rsid w:val="00695A72"/>
    <w:rsid w:val="00695BC5"/>
    <w:rsid w:val="00695C1D"/>
    <w:rsid w:val="00695CAC"/>
    <w:rsid w:val="00695E05"/>
    <w:rsid w:val="00696028"/>
    <w:rsid w:val="00696067"/>
    <w:rsid w:val="006964EA"/>
    <w:rsid w:val="0069662B"/>
    <w:rsid w:val="0069666B"/>
    <w:rsid w:val="00696C96"/>
    <w:rsid w:val="00696CFC"/>
    <w:rsid w:val="00696D3A"/>
    <w:rsid w:val="00696FCC"/>
    <w:rsid w:val="00696FDE"/>
    <w:rsid w:val="00697035"/>
    <w:rsid w:val="00697428"/>
    <w:rsid w:val="006975BF"/>
    <w:rsid w:val="0069766C"/>
    <w:rsid w:val="00697A19"/>
    <w:rsid w:val="00697E1E"/>
    <w:rsid w:val="00697E8C"/>
    <w:rsid w:val="006A0031"/>
    <w:rsid w:val="006A0251"/>
    <w:rsid w:val="006A025E"/>
    <w:rsid w:val="006A0554"/>
    <w:rsid w:val="006A079C"/>
    <w:rsid w:val="006A07FA"/>
    <w:rsid w:val="006A0A55"/>
    <w:rsid w:val="006A0B69"/>
    <w:rsid w:val="006A0B98"/>
    <w:rsid w:val="006A0D36"/>
    <w:rsid w:val="006A0E0F"/>
    <w:rsid w:val="006A1061"/>
    <w:rsid w:val="006A1337"/>
    <w:rsid w:val="006A137E"/>
    <w:rsid w:val="006A1730"/>
    <w:rsid w:val="006A174C"/>
    <w:rsid w:val="006A17FA"/>
    <w:rsid w:val="006A1A88"/>
    <w:rsid w:val="006A1A96"/>
    <w:rsid w:val="006A1CB3"/>
    <w:rsid w:val="006A2221"/>
    <w:rsid w:val="006A2896"/>
    <w:rsid w:val="006A2A10"/>
    <w:rsid w:val="006A2A5B"/>
    <w:rsid w:val="006A2DF9"/>
    <w:rsid w:val="006A3105"/>
    <w:rsid w:val="006A3273"/>
    <w:rsid w:val="006A3396"/>
    <w:rsid w:val="006A341E"/>
    <w:rsid w:val="006A3533"/>
    <w:rsid w:val="006A3582"/>
    <w:rsid w:val="006A3A78"/>
    <w:rsid w:val="006A3D15"/>
    <w:rsid w:val="006A3E89"/>
    <w:rsid w:val="006A3E98"/>
    <w:rsid w:val="006A4517"/>
    <w:rsid w:val="006A4ACC"/>
    <w:rsid w:val="006A4B57"/>
    <w:rsid w:val="006A4D94"/>
    <w:rsid w:val="006A4EB4"/>
    <w:rsid w:val="006A5263"/>
    <w:rsid w:val="006A5394"/>
    <w:rsid w:val="006A5489"/>
    <w:rsid w:val="006A5682"/>
    <w:rsid w:val="006A5CA9"/>
    <w:rsid w:val="006A5CC2"/>
    <w:rsid w:val="006A5F04"/>
    <w:rsid w:val="006A62D7"/>
    <w:rsid w:val="006A65B8"/>
    <w:rsid w:val="006A6780"/>
    <w:rsid w:val="006A688D"/>
    <w:rsid w:val="006A68AA"/>
    <w:rsid w:val="006A6DB8"/>
    <w:rsid w:val="006A6E7A"/>
    <w:rsid w:val="006A71D7"/>
    <w:rsid w:val="006A74CE"/>
    <w:rsid w:val="006A757E"/>
    <w:rsid w:val="006A75EE"/>
    <w:rsid w:val="006A75EF"/>
    <w:rsid w:val="006A76F0"/>
    <w:rsid w:val="006A770A"/>
    <w:rsid w:val="006A794F"/>
    <w:rsid w:val="006A7D39"/>
    <w:rsid w:val="006A7E08"/>
    <w:rsid w:val="006B03D7"/>
    <w:rsid w:val="006B03EC"/>
    <w:rsid w:val="006B062E"/>
    <w:rsid w:val="006B0672"/>
    <w:rsid w:val="006B09EC"/>
    <w:rsid w:val="006B0A65"/>
    <w:rsid w:val="006B0A81"/>
    <w:rsid w:val="006B1327"/>
    <w:rsid w:val="006B1333"/>
    <w:rsid w:val="006B1422"/>
    <w:rsid w:val="006B1438"/>
    <w:rsid w:val="006B19FF"/>
    <w:rsid w:val="006B1CB8"/>
    <w:rsid w:val="006B1CCF"/>
    <w:rsid w:val="006B1EB8"/>
    <w:rsid w:val="006B219C"/>
    <w:rsid w:val="006B229B"/>
    <w:rsid w:val="006B2A9D"/>
    <w:rsid w:val="006B2B06"/>
    <w:rsid w:val="006B2B7B"/>
    <w:rsid w:val="006B32F5"/>
    <w:rsid w:val="006B375A"/>
    <w:rsid w:val="006B39DB"/>
    <w:rsid w:val="006B3D27"/>
    <w:rsid w:val="006B3E69"/>
    <w:rsid w:val="006B457D"/>
    <w:rsid w:val="006B46A9"/>
    <w:rsid w:val="006B4705"/>
    <w:rsid w:val="006B47C9"/>
    <w:rsid w:val="006B4850"/>
    <w:rsid w:val="006B4999"/>
    <w:rsid w:val="006B4ABF"/>
    <w:rsid w:val="006B4B04"/>
    <w:rsid w:val="006B4C06"/>
    <w:rsid w:val="006B4DF1"/>
    <w:rsid w:val="006B4FAC"/>
    <w:rsid w:val="006B51BC"/>
    <w:rsid w:val="006B5439"/>
    <w:rsid w:val="006B56B1"/>
    <w:rsid w:val="006B57E9"/>
    <w:rsid w:val="006B58E5"/>
    <w:rsid w:val="006B5F9A"/>
    <w:rsid w:val="006B5FF0"/>
    <w:rsid w:val="006B609C"/>
    <w:rsid w:val="006B64B3"/>
    <w:rsid w:val="006B6DB6"/>
    <w:rsid w:val="006B74AF"/>
    <w:rsid w:val="006B757C"/>
    <w:rsid w:val="006B76B2"/>
    <w:rsid w:val="006B7928"/>
    <w:rsid w:val="006B7E33"/>
    <w:rsid w:val="006C013D"/>
    <w:rsid w:val="006C0182"/>
    <w:rsid w:val="006C0237"/>
    <w:rsid w:val="006C0645"/>
    <w:rsid w:val="006C06E1"/>
    <w:rsid w:val="006C0CA3"/>
    <w:rsid w:val="006C12AC"/>
    <w:rsid w:val="006C1493"/>
    <w:rsid w:val="006C185F"/>
    <w:rsid w:val="006C18BA"/>
    <w:rsid w:val="006C18BC"/>
    <w:rsid w:val="006C197A"/>
    <w:rsid w:val="006C1C23"/>
    <w:rsid w:val="006C1C99"/>
    <w:rsid w:val="006C1D36"/>
    <w:rsid w:val="006C1D5D"/>
    <w:rsid w:val="006C1FE0"/>
    <w:rsid w:val="006C20BF"/>
    <w:rsid w:val="006C2278"/>
    <w:rsid w:val="006C231C"/>
    <w:rsid w:val="006C24E5"/>
    <w:rsid w:val="006C2887"/>
    <w:rsid w:val="006C3244"/>
    <w:rsid w:val="006C3793"/>
    <w:rsid w:val="006C3C9E"/>
    <w:rsid w:val="006C3E2E"/>
    <w:rsid w:val="006C3EDD"/>
    <w:rsid w:val="006C4036"/>
    <w:rsid w:val="006C4060"/>
    <w:rsid w:val="006C4439"/>
    <w:rsid w:val="006C45EC"/>
    <w:rsid w:val="006C487B"/>
    <w:rsid w:val="006C4AC2"/>
    <w:rsid w:val="006C4B66"/>
    <w:rsid w:val="006C4CFE"/>
    <w:rsid w:val="006C4D9B"/>
    <w:rsid w:val="006C5791"/>
    <w:rsid w:val="006C5B4F"/>
    <w:rsid w:val="006C5DEF"/>
    <w:rsid w:val="006C5F5E"/>
    <w:rsid w:val="006C6405"/>
    <w:rsid w:val="006C6593"/>
    <w:rsid w:val="006C66CF"/>
    <w:rsid w:val="006C692D"/>
    <w:rsid w:val="006C6A50"/>
    <w:rsid w:val="006C7257"/>
    <w:rsid w:val="006C760C"/>
    <w:rsid w:val="006C7630"/>
    <w:rsid w:val="006C7742"/>
    <w:rsid w:val="006C78FE"/>
    <w:rsid w:val="006C790B"/>
    <w:rsid w:val="006C7AA9"/>
    <w:rsid w:val="006C7B30"/>
    <w:rsid w:val="006C7BF5"/>
    <w:rsid w:val="006C7BF6"/>
    <w:rsid w:val="006C7DBB"/>
    <w:rsid w:val="006C7F70"/>
    <w:rsid w:val="006D0067"/>
    <w:rsid w:val="006D037C"/>
    <w:rsid w:val="006D0488"/>
    <w:rsid w:val="006D058A"/>
    <w:rsid w:val="006D0B23"/>
    <w:rsid w:val="006D0BAA"/>
    <w:rsid w:val="006D0C8E"/>
    <w:rsid w:val="006D0F49"/>
    <w:rsid w:val="006D101C"/>
    <w:rsid w:val="006D131F"/>
    <w:rsid w:val="006D16DA"/>
    <w:rsid w:val="006D1B6F"/>
    <w:rsid w:val="006D1FFA"/>
    <w:rsid w:val="006D202D"/>
    <w:rsid w:val="006D2147"/>
    <w:rsid w:val="006D2360"/>
    <w:rsid w:val="006D23F7"/>
    <w:rsid w:val="006D293A"/>
    <w:rsid w:val="006D2A03"/>
    <w:rsid w:val="006D2BA8"/>
    <w:rsid w:val="006D2BDF"/>
    <w:rsid w:val="006D2D0D"/>
    <w:rsid w:val="006D2F2F"/>
    <w:rsid w:val="006D2F70"/>
    <w:rsid w:val="006D2F79"/>
    <w:rsid w:val="006D31DA"/>
    <w:rsid w:val="006D32ED"/>
    <w:rsid w:val="006D34F0"/>
    <w:rsid w:val="006D356C"/>
    <w:rsid w:val="006D3747"/>
    <w:rsid w:val="006D3BE4"/>
    <w:rsid w:val="006D3C94"/>
    <w:rsid w:val="006D3FB3"/>
    <w:rsid w:val="006D43AB"/>
    <w:rsid w:val="006D43BA"/>
    <w:rsid w:val="006D45AE"/>
    <w:rsid w:val="006D4DD7"/>
    <w:rsid w:val="006D4E80"/>
    <w:rsid w:val="006D518B"/>
    <w:rsid w:val="006D5444"/>
    <w:rsid w:val="006D6019"/>
    <w:rsid w:val="006D6155"/>
    <w:rsid w:val="006D6301"/>
    <w:rsid w:val="006D68E2"/>
    <w:rsid w:val="006D69BF"/>
    <w:rsid w:val="006D6B02"/>
    <w:rsid w:val="006D6EBF"/>
    <w:rsid w:val="006D705F"/>
    <w:rsid w:val="006D7266"/>
    <w:rsid w:val="006D73D3"/>
    <w:rsid w:val="006D7617"/>
    <w:rsid w:val="006D7A8B"/>
    <w:rsid w:val="006D7D8B"/>
    <w:rsid w:val="006D7E09"/>
    <w:rsid w:val="006E018D"/>
    <w:rsid w:val="006E0320"/>
    <w:rsid w:val="006E0563"/>
    <w:rsid w:val="006E08CC"/>
    <w:rsid w:val="006E0CE0"/>
    <w:rsid w:val="006E0D65"/>
    <w:rsid w:val="006E0DAD"/>
    <w:rsid w:val="006E0F99"/>
    <w:rsid w:val="006E1395"/>
    <w:rsid w:val="006E14DE"/>
    <w:rsid w:val="006E163F"/>
    <w:rsid w:val="006E1661"/>
    <w:rsid w:val="006E191F"/>
    <w:rsid w:val="006E195E"/>
    <w:rsid w:val="006E19BF"/>
    <w:rsid w:val="006E19E4"/>
    <w:rsid w:val="006E1A37"/>
    <w:rsid w:val="006E22A6"/>
    <w:rsid w:val="006E24DE"/>
    <w:rsid w:val="006E2749"/>
    <w:rsid w:val="006E2C08"/>
    <w:rsid w:val="006E2C8D"/>
    <w:rsid w:val="006E2F03"/>
    <w:rsid w:val="006E3119"/>
    <w:rsid w:val="006E347F"/>
    <w:rsid w:val="006E382B"/>
    <w:rsid w:val="006E3BF9"/>
    <w:rsid w:val="006E3D5E"/>
    <w:rsid w:val="006E3DB2"/>
    <w:rsid w:val="006E3E0F"/>
    <w:rsid w:val="006E43ED"/>
    <w:rsid w:val="006E4787"/>
    <w:rsid w:val="006E4B42"/>
    <w:rsid w:val="006E4C40"/>
    <w:rsid w:val="006E4C4D"/>
    <w:rsid w:val="006E4F4E"/>
    <w:rsid w:val="006E4F5A"/>
    <w:rsid w:val="006E531C"/>
    <w:rsid w:val="006E5358"/>
    <w:rsid w:val="006E578F"/>
    <w:rsid w:val="006E57CA"/>
    <w:rsid w:val="006E5BC0"/>
    <w:rsid w:val="006E5C07"/>
    <w:rsid w:val="006E6004"/>
    <w:rsid w:val="006E64DC"/>
    <w:rsid w:val="006E65E8"/>
    <w:rsid w:val="006E66A0"/>
    <w:rsid w:val="006E696A"/>
    <w:rsid w:val="006E7870"/>
    <w:rsid w:val="006E7D1D"/>
    <w:rsid w:val="006E7EBA"/>
    <w:rsid w:val="006F0206"/>
    <w:rsid w:val="006F0272"/>
    <w:rsid w:val="006F0314"/>
    <w:rsid w:val="006F0BF0"/>
    <w:rsid w:val="006F0BF4"/>
    <w:rsid w:val="006F0E89"/>
    <w:rsid w:val="006F0F84"/>
    <w:rsid w:val="006F14A2"/>
    <w:rsid w:val="006F1609"/>
    <w:rsid w:val="006F176A"/>
    <w:rsid w:val="006F17F5"/>
    <w:rsid w:val="006F1A38"/>
    <w:rsid w:val="006F1AD5"/>
    <w:rsid w:val="006F1D6B"/>
    <w:rsid w:val="006F1EDA"/>
    <w:rsid w:val="006F21D2"/>
    <w:rsid w:val="006F24EB"/>
    <w:rsid w:val="006F2917"/>
    <w:rsid w:val="006F2942"/>
    <w:rsid w:val="006F2E0C"/>
    <w:rsid w:val="006F2F46"/>
    <w:rsid w:val="006F2F87"/>
    <w:rsid w:val="006F33E0"/>
    <w:rsid w:val="006F3A71"/>
    <w:rsid w:val="006F3C4D"/>
    <w:rsid w:val="006F3CA3"/>
    <w:rsid w:val="006F3DC6"/>
    <w:rsid w:val="006F3F69"/>
    <w:rsid w:val="006F42E2"/>
    <w:rsid w:val="006F4307"/>
    <w:rsid w:val="006F435F"/>
    <w:rsid w:val="006F45F6"/>
    <w:rsid w:val="006F46FB"/>
    <w:rsid w:val="006F475D"/>
    <w:rsid w:val="006F4825"/>
    <w:rsid w:val="006F4925"/>
    <w:rsid w:val="006F4E17"/>
    <w:rsid w:val="006F51AA"/>
    <w:rsid w:val="006F55AD"/>
    <w:rsid w:val="006F5B79"/>
    <w:rsid w:val="006F5F31"/>
    <w:rsid w:val="006F5FCA"/>
    <w:rsid w:val="006F66C0"/>
    <w:rsid w:val="006F6AD1"/>
    <w:rsid w:val="006F6FD0"/>
    <w:rsid w:val="006F6FF4"/>
    <w:rsid w:val="006F7009"/>
    <w:rsid w:val="006F726C"/>
    <w:rsid w:val="006F7733"/>
    <w:rsid w:val="006F7B0C"/>
    <w:rsid w:val="007000A9"/>
    <w:rsid w:val="00700619"/>
    <w:rsid w:val="00700804"/>
    <w:rsid w:val="00700A1A"/>
    <w:rsid w:val="00700BFB"/>
    <w:rsid w:val="00700C01"/>
    <w:rsid w:val="00701371"/>
    <w:rsid w:val="0070161F"/>
    <w:rsid w:val="007017E2"/>
    <w:rsid w:val="00701BBB"/>
    <w:rsid w:val="00701DFB"/>
    <w:rsid w:val="00701F14"/>
    <w:rsid w:val="00701FA5"/>
    <w:rsid w:val="00702252"/>
    <w:rsid w:val="007022F0"/>
    <w:rsid w:val="00702303"/>
    <w:rsid w:val="0070275F"/>
    <w:rsid w:val="00702B34"/>
    <w:rsid w:val="00702DA1"/>
    <w:rsid w:val="00702DAC"/>
    <w:rsid w:val="00702F4E"/>
    <w:rsid w:val="00703326"/>
    <w:rsid w:val="00703348"/>
    <w:rsid w:val="007033C0"/>
    <w:rsid w:val="00703550"/>
    <w:rsid w:val="00703A11"/>
    <w:rsid w:val="0070406C"/>
    <w:rsid w:val="007042B0"/>
    <w:rsid w:val="0070446F"/>
    <w:rsid w:val="007044E6"/>
    <w:rsid w:val="007047E9"/>
    <w:rsid w:val="00704B8B"/>
    <w:rsid w:val="00704D3C"/>
    <w:rsid w:val="00705452"/>
    <w:rsid w:val="007056E8"/>
    <w:rsid w:val="007059A5"/>
    <w:rsid w:val="00705C94"/>
    <w:rsid w:val="00705DFE"/>
    <w:rsid w:val="00705E93"/>
    <w:rsid w:val="007060C6"/>
    <w:rsid w:val="007060EA"/>
    <w:rsid w:val="00706256"/>
    <w:rsid w:val="0070642C"/>
    <w:rsid w:val="007065CD"/>
    <w:rsid w:val="00706CE1"/>
    <w:rsid w:val="00706EA6"/>
    <w:rsid w:val="00706F7F"/>
    <w:rsid w:val="00706F81"/>
    <w:rsid w:val="00707150"/>
    <w:rsid w:val="007077C2"/>
    <w:rsid w:val="007103C1"/>
    <w:rsid w:val="007105CF"/>
    <w:rsid w:val="00710BA3"/>
    <w:rsid w:val="00710BA4"/>
    <w:rsid w:val="00710FBF"/>
    <w:rsid w:val="00711234"/>
    <w:rsid w:val="007114A5"/>
    <w:rsid w:val="00711573"/>
    <w:rsid w:val="007115DC"/>
    <w:rsid w:val="0071176E"/>
    <w:rsid w:val="0071187D"/>
    <w:rsid w:val="007119D2"/>
    <w:rsid w:val="007119DD"/>
    <w:rsid w:val="00711A71"/>
    <w:rsid w:val="00711B9C"/>
    <w:rsid w:val="00711D80"/>
    <w:rsid w:val="00711E5A"/>
    <w:rsid w:val="00711F82"/>
    <w:rsid w:val="00711FCC"/>
    <w:rsid w:val="007127E2"/>
    <w:rsid w:val="00712AFC"/>
    <w:rsid w:val="00712DFA"/>
    <w:rsid w:val="00713446"/>
    <w:rsid w:val="007137E0"/>
    <w:rsid w:val="00713872"/>
    <w:rsid w:val="007139E4"/>
    <w:rsid w:val="00713A4A"/>
    <w:rsid w:val="00714158"/>
    <w:rsid w:val="007143DB"/>
    <w:rsid w:val="00714892"/>
    <w:rsid w:val="00714E6B"/>
    <w:rsid w:val="007150E1"/>
    <w:rsid w:val="0071522D"/>
    <w:rsid w:val="00715239"/>
    <w:rsid w:val="007154A1"/>
    <w:rsid w:val="007157B4"/>
    <w:rsid w:val="00715A83"/>
    <w:rsid w:val="00715B34"/>
    <w:rsid w:val="00715C21"/>
    <w:rsid w:val="00715F5D"/>
    <w:rsid w:val="0071601D"/>
    <w:rsid w:val="007161EA"/>
    <w:rsid w:val="007161ED"/>
    <w:rsid w:val="007162AD"/>
    <w:rsid w:val="007165DB"/>
    <w:rsid w:val="007166E5"/>
    <w:rsid w:val="00717277"/>
    <w:rsid w:val="007173B2"/>
    <w:rsid w:val="00717508"/>
    <w:rsid w:val="00717B55"/>
    <w:rsid w:val="00717CC0"/>
    <w:rsid w:val="00717E54"/>
    <w:rsid w:val="00717E69"/>
    <w:rsid w:val="00717FFD"/>
    <w:rsid w:val="007200BC"/>
    <w:rsid w:val="00720215"/>
    <w:rsid w:val="00720394"/>
    <w:rsid w:val="0072051F"/>
    <w:rsid w:val="00720577"/>
    <w:rsid w:val="00720911"/>
    <w:rsid w:val="00720B7E"/>
    <w:rsid w:val="00721154"/>
    <w:rsid w:val="00721192"/>
    <w:rsid w:val="007211F0"/>
    <w:rsid w:val="0072127D"/>
    <w:rsid w:val="00721401"/>
    <w:rsid w:val="007215A4"/>
    <w:rsid w:val="0072160A"/>
    <w:rsid w:val="00721612"/>
    <w:rsid w:val="007216B0"/>
    <w:rsid w:val="007218CA"/>
    <w:rsid w:val="00721929"/>
    <w:rsid w:val="00721DDE"/>
    <w:rsid w:val="00721FCF"/>
    <w:rsid w:val="007220CC"/>
    <w:rsid w:val="00722105"/>
    <w:rsid w:val="0072257E"/>
    <w:rsid w:val="007227EF"/>
    <w:rsid w:val="0072314C"/>
    <w:rsid w:val="007232D1"/>
    <w:rsid w:val="0072375A"/>
    <w:rsid w:val="007238EB"/>
    <w:rsid w:val="00723903"/>
    <w:rsid w:val="007239D8"/>
    <w:rsid w:val="00723B4D"/>
    <w:rsid w:val="00723C0A"/>
    <w:rsid w:val="00723D83"/>
    <w:rsid w:val="00723E86"/>
    <w:rsid w:val="00723EDD"/>
    <w:rsid w:val="00724197"/>
    <w:rsid w:val="0072424B"/>
    <w:rsid w:val="007243B7"/>
    <w:rsid w:val="00724463"/>
    <w:rsid w:val="00724469"/>
    <w:rsid w:val="00724569"/>
    <w:rsid w:val="00724A12"/>
    <w:rsid w:val="00724A7A"/>
    <w:rsid w:val="00724C6D"/>
    <w:rsid w:val="00724D6A"/>
    <w:rsid w:val="00725368"/>
    <w:rsid w:val="00725500"/>
    <w:rsid w:val="007255A2"/>
    <w:rsid w:val="007256DA"/>
    <w:rsid w:val="00725A94"/>
    <w:rsid w:val="00725AAE"/>
    <w:rsid w:val="00725AF6"/>
    <w:rsid w:val="00725B5B"/>
    <w:rsid w:val="00725E15"/>
    <w:rsid w:val="00725E65"/>
    <w:rsid w:val="007263BD"/>
    <w:rsid w:val="00726B16"/>
    <w:rsid w:val="00726B27"/>
    <w:rsid w:val="00726E68"/>
    <w:rsid w:val="00727706"/>
    <w:rsid w:val="00727812"/>
    <w:rsid w:val="00727A9D"/>
    <w:rsid w:val="00727C5A"/>
    <w:rsid w:val="00727C61"/>
    <w:rsid w:val="00727D21"/>
    <w:rsid w:val="00730041"/>
    <w:rsid w:val="00730170"/>
    <w:rsid w:val="0073034F"/>
    <w:rsid w:val="0073044C"/>
    <w:rsid w:val="00730646"/>
    <w:rsid w:val="007308CA"/>
    <w:rsid w:val="00730F08"/>
    <w:rsid w:val="007312E3"/>
    <w:rsid w:val="00731591"/>
    <w:rsid w:val="007315CA"/>
    <w:rsid w:val="0073177F"/>
    <w:rsid w:val="00731790"/>
    <w:rsid w:val="007319F2"/>
    <w:rsid w:val="00731B73"/>
    <w:rsid w:val="00731E08"/>
    <w:rsid w:val="00731EEA"/>
    <w:rsid w:val="00731F06"/>
    <w:rsid w:val="00731FFB"/>
    <w:rsid w:val="0073215C"/>
    <w:rsid w:val="007322BE"/>
    <w:rsid w:val="00732303"/>
    <w:rsid w:val="007323C8"/>
    <w:rsid w:val="00732660"/>
    <w:rsid w:val="00732732"/>
    <w:rsid w:val="0073279A"/>
    <w:rsid w:val="0073299C"/>
    <w:rsid w:val="00732C13"/>
    <w:rsid w:val="00732D2A"/>
    <w:rsid w:val="00732D3D"/>
    <w:rsid w:val="00733091"/>
    <w:rsid w:val="00733350"/>
    <w:rsid w:val="007333D0"/>
    <w:rsid w:val="00733447"/>
    <w:rsid w:val="007335BD"/>
    <w:rsid w:val="00733A8C"/>
    <w:rsid w:val="00733B51"/>
    <w:rsid w:val="0073438E"/>
    <w:rsid w:val="00734430"/>
    <w:rsid w:val="00734641"/>
    <w:rsid w:val="0073471E"/>
    <w:rsid w:val="00734831"/>
    <w:rsid w:val="00734EDB"/>
    <w:rsid w:val="00735002"/>
    <w:rsid w:val="00735037"/>
    <w:rsid w:val="007350BB"/>
    <w:rsid w:val="007351BE"/>
    <w:rsid w:val="007352BC"/>
    <w:rsid w:val="007353EE"/>
    <w:rsid w:val="00735509"/>
    <w:rsid w:val="00735603"/>
    <w:rsid w:val="0073566B"/>
    <w:rsid w:val="0073598C"/>
    <w:rsid w:val="007359C8"/>
    <w:rsid w:val="00735C8F"/>
    <w:rsid w:val="00735D5F"/>
    <w:rsid w:val="0073607B"/>
    <w:rsid w:val="00736130"/>
    <w:rsid w:val="0073628E"/>
    <w:rsid w:val="007369C4"/>
    <w:rsid w:val="00736CFC"/>
    <w:rsid w:val="007371AF"/>
    <w:rsid w:val="00737D18"/>
    <w:rsid w:val="00737E49"/>
    <w:rsid w:val="00737E66"/>
    <w:rsid w:val="007400BC"/>
    <w:rsid w:val="00740160"/>
    <w:rsid w:val="007401EE"/>
    <w:rsid w:val="007402A4"/>
    <w:rsid w:val="00740674"/>
    <w:rsid w:val="00740EF0"/>
    <w:rsid w:val="00740FF2"/>
    <w:rsid w:val="0074145B"/>
    <w:rsid w:val="007415BA"/>
    <w:rsid w:val="007415E2"/>
    <w:rsid w:val="00741662"/>
    <w:rsid w:val="007418E6"/>
    <w:rsid w:val="00741B01"/>
    <w:rsid w:val="00741C51"/>
    <w:rsid w:val="00741D2F"/>
    <w:rsid w:val="00741E36"/>
    <w:rsid w:val="007422A1"/>
    <w:rsid w:val="007423AF"/>
    <w:rsid w:val="007425F8"/>
    <w:rsid w:val="0074279F"/>
    <w:rsid w:val="00742F29"/>
    <w:rsid w:val="00742F9C"/>
    <w:rsid w:val="00742FD4"/>
    <w:rsid w:val="007432A3"/>
    <w:rsid w:val="00743384"/>
    <w:rsid w:val="00743809"/>
    <w:rsid w:val="0074391B"/>
    <w:rsid w:val="00743AA9"/>
    <w:rsid w:val="00743AB4"/>
    <w:rsid w:val="00743B91"/>
    <w:rsid w:val="00743DB4"/>
    <w:rsid w:val="00743FA2"/>
    <w:rsid w:val="00744108"/>
    <w:rsid w:val="0074418D"/>
    <w:rsid w:val="007443F7"/>
    <w:rsid w:val="0074474D"/>
    <w:rsid w:val="00744B12"/>
    <w:rsid w:val="00744BD7"/>
    <w:rsid w:val="00744DEE"/>
    <w:rsid w:val="0074507F"/>
    <w:rsid w:val="007450EC"/>
    <w:rsid w:val="007451B6"/>
    <w:rsid w:val="00745A31"/>
    <w:rsid w:val="00745FC1"/>
    <w:rsid w:val="00746A0B"/>
    <w:rsid w:val="00746A86"/>
    <w:rsid w:val="00747128"/>
    <w:rsid w:val="00747791"/>
    <w:rsid w:val="007477F4"/>
    <w:rsid w:val="007479A4"/>
    <w:rsid w:val="007479D8"/>
    <w:rsid w:val="00747DB7"/>
    <w:rsid w:val="007500F7"/>
    <w:rsid w:val="0075012C"/>
    <w:rsid w:val="0075023B"/>
    <w:rsid w:val="0075029A"/>
    <w:rsid w:val="007509A2"/>
    <w:rsid w:val="00750F24"/>
    <w:rsid w:val="00750FB7"/>
    <w:rsid w:val="0075111C"/>
    <w:rsid w:val="007515BE"/>
    <w:rsid w:val="007519A9"/>
    <w:rsid w:val="00751A27"/>
    <w:rsid w:val="00751B48"/>
    <w:rsid w:val="00751E95"/>
    <w:rsid w:val="00751FC8"/>
    <w:rsid w:val="007525E7"/>
    <w:rsid w:val="00752745"/>
    <w:rsid w:val="00752AEA"/>
    <w:rsid w:val="00752B2E"/>
    <w:rsid w:val="00753039"/>
    <w:rsid w:val="00753A70"/>
    <w:rsid w:val="00753C90"/>
    <w:rsid w:val="00753D5D"/>
    <w:rsid w:val="00753EE9"/>
    <w:rsid w:val="00753F72"/>
    <w:rsid w:val="00754056"/>
    <w:rsid w:val="00754222"/>
    <w:rsid w:val="0075428D"/>
    <w:rsid w:val="007542F1"/>
    <w:rsid w:val="00754669"/>
    <w:rsid w:val="007548F8"/>
    <w:rsid w:val="00754BF0"/>
    <w:rsid w:val="0075515F"/>
    <w:rsid w:val="00755233"/>
    <w:rsid w:val="0075588C"/>
    <w:rsid w:val="00755935"/>
    <w:rsid w:val="00755BA1"/>
    <w:rsid w:val="00755BC4"/>
    <w:rsid w:val="00755D12"/>
    <w:rsid w:val="00755D36"/>
    <w:rsid w:val="00755D6B"/>
    <w:rsid w:val="007560FD"/>
    <w:rsid w:val="00756247"/>
    <w:rsid w:val="007565B6"/>
    <w:rsid w:val="00756602"/>
    <w:rsid w:val="007566AD"/>
    <w:rsid w:val="0075681A"/>
    <w:rsid w:val="00756B1E"/>
    <w:rsid w:val="00756C6D"/>
    <w:rsid w:val="00756DD3"/>
    <w:rsid w:val="00757070"/>
    <w:rsid w:val="00757187"/>
    <w:rsid w:val="00757785"/>
    <w:rsid w:val="0075782D"/>
    <w:rsid w:val="00757E72"/>
    <w:rsid w:val="00760052"/>
    <w:rsid w:val="00760056"/>
    <w:rsid w:val="0076009C"/>
    <w:rsid w:val="00760400"/>
    <w:rsid w:val="00760661"/>
    <w:rsid w:val="00761093"/>
    <w:rsid w:val="007611D0"/>
    <w:rsid w:val="007611E0"/>
    <w:rsid w:val="0076127C"/>
    <w:rsid w:val="00761339"/>
    <w:rsid w:val="00761341"/>
    <w:rsid w:val="00761697"/>
    <w:rsid w:val="007616BF"/>
    <w:rsid w:val="00761AE7"/>
    <w:rsid w:val="00761AF7"/>
    <w:rsid w:val="00761E76"/>
    <w:rsid w:val="00761EE9"/>
    <w:rsid w:val="00761F99"/>
    <w:rsid w:val="00761FAB"/>
    <w:rsid w:val="00761FF1"/>
    <w:rsid w:val="00762116"/>
    <w:rsid w:val="007621F9"/>
    <w:rsid w:val="00762354"/>
    <w:rsid w:val="00762406"/>
    <w:rsid w:val="00762414"/>
    <w:rsid w:val="0076249C"/>
    <w:rsid w:val="00762B19"/>
    <w:rsid w:val="00762B42"/>
    <w:rsid w:val="00762D84"/>
    <w:rsid w:val="007634C6"/>
    <w:rsid w:val="007638C1"/>
    <w:rsid w:val="007639FD"/>
    <w:rsid w:val="00763BFE"/>
    <w:rsid w:val="007641D4"/>
    <w:rsid w:val="0076498B"/>
    <w:rsid w:val="00764BD4"/>
    <w:rsid w:val="00764DBB"/>
    <w:rsid w:val="00764DE6"/>
    <w:rsid w:val="00765799"/>
    <w:rsid w:val="0076597C"/>
    <w:rsid w:val="007659E4"/>
    <w:rsid w:val="00765A3A"/>
    <w:rsid w:val="00765F05"/>
    <w:rsid w:val="00765F55"/>
    <w:rsid w:val="00765FE0"/>
    <w:rsid w:val="00765FF9"/>
    <w:rsid w:val="00766199"/>
    <w:rsid w:val="007661D9"/>
    <w:rsid w:val="00766B73"/>
    <w:rsid w:val="00766BEF"/>
    <w:rsid w:val="00766C31"/>
    <w:rsid w:val="00766C71"/>
    <w:rsid w:val="00767049"/>
    <w:rsid w:val="0076728F"/>
    <w:rsid w:val="007678AD"/>
    <w:rsid w:val="00767B29"/>
    <w:rsid w:val="00767EAB"/>
    <w:rsid w:val="00767F0F"/>
    <w:rsid w:val="00770067"/>
    <w:rsid w:val="007700C3"/>
    <w:rsid w:val="00770332"/>
    <w:rsid w:val="00770376"/>
    <w:rsid w:val="007706C3"/>
    <w:rsid w:val="00770A3A"/>
    <w:rsid w:val="00770B5E"/>
    <w:rsid w:val="00770E26"/>
    <w:rsid w:val="007719F1"/>
    <w:rsid w:val="00771AAC"/>
    <w:rsid w:val="00771D16"/>
    <w:rsid w:val="00771D27"/>
    <w:rsid w:val="00771EA4"/>
    <w:rsid w:val="00772491"/>
    <w:rsid w:val="0077253E"/>
    <w:rsid w:val="0077272D"/>
    <w:rsid w:val="007729D0"/>
    <w:rsid w:val="0077305D"/>
    <w:rsid w:val="00773120"/>
    <w:rsid w:val="00773781"/>
    <w:rsid w:val="007737C1"/>
    <w:rsid w:val="00773C70"/>
    <w:rsid w:val="00773F51"/>
    <w:rsid w:val="00774086"/>
    <w:rsid w:val="00774193"/>
    <w:rsid w:val="00774518"/>
    <w:rsid w:val="007746A5"/>
    <w:rsid w:val="00774E71"/>
    <w:rsid w:val="00774E9A"/>
    <w:rsid w:val="00775013"/>
    <w:rsid w:val="00775138"/>
    <w:rsid w:val="0077515A"/>
    <w:rsid w:val="00775178"/>
    <w:rsid w:val="00776007"/>
    <w:rsid w:val="00776361"/>
    <w:rsid w:val="0077662E"/>
    <w:rsid w:val="007769A5"/>
    <w:rsid w:val="00776B41"/>
    <w:rsid w:val="00776BAD"/>
    <w:rsid w:val="00776EAD"/>
    <w:rsid w:val="00777048"/>
    <w:rsid w:val="00777495"/>
    <w:rsid w:val="007774BA"/>
    <w:rsid w:val="00777604"/>
    <w:rsid w:val="00777617"/>
    <w:rsid w:val="0077788D"/>
    <w:rsid w:val="00777B55"/>
    <w:rsid w:val="00780194"/>
    <w:rsid w:val="007802A0"/>
    <w:rsid w:val="00780913"/>
    <w:rsid w:val="00780DC0"/>
    <w:rsid w:val="00780F70"/>
    <w:rsid w:val="0078112F"/>
    <w:rsid w:val="00781514"/>
    <w:rsid w:val="00781659"/>
    <w:rsid w:val="00781768"/>
    <w:rsid w:val="00781900"/>
    <w:rsid w:val="00781921"/>
    <w:rsid w:val="0078198A"/>
    <w:rsid w:val="00781BBA"/>
    <w:rsid w:val="0078229E"/>
    <w:rsid w:val="00782307"/>
    <w:rsid w:val="0078252E"/>
    <w:rsid w:val="0078286D"/>
    <w:rsid w:val="00782A1F"/>
    <w:rsid w:val="00782BD5"/>
    <w:rsid w:val="00782D48"/>
    <w:rsid w:val="00782ED6"/>
    <w:rsid w:val="00782EF8"/>
    <w:rsid w:val="00782F64"/>
    <w:rsid w:val="007832B4"/>
    <w:rsid w:val="0078337F"/>
    <w:rsid w:val="007833DD"/>
    <w:rsid w:val="00783411"/>
    <w:rsid w:val="00783537"/>
    <w:rsid w:val="00783574"/>
    <w:rsid w:val="007838B6"/>
    <w:rsid w:val="00783A72"/>
    <w:rsid w:val="00783BB3"/>
    <w:rsid w:val="00783DBF"/>
    <w:rsid w:val="0078403B"/>
    <w:rsid w:val="0078406C"/>
    <w:rsid w:val="0078427F"/>
    <w:rsid w:val="00784869"/>
    <w:rsid w:val="00784ADE"/>
    <w:rsid w:val="00784CD8"/>
    <w:rsid w:val="00784D08"/>
    <w:rsid w:val="00784F9B"/>
    <w:rsid w:val="007852B5"/>
    <w:rsid w:val="00785327"/>
    <w:rsid w:val="00785411"/>
    <w:rsid w:val="0078592B"/>
    <w:rsid w:val="00785A70"/>
    <w:rsid w:val="00785C83"/>
    <w:rsid w:val="00785D47"/>
    <w:rsid w:val="00785D7E"/>
    <w:rsid w:val="00785EA6"/>
    <w:rsid w:val="007862E4"/>
    <w:rsid w:val="007862E7"/>
    <w:rsid w:val="00786421"/>
    <w:rsid w:val="00786678"/>
    <w:rsid w:val="0078677F"/>
    <w:rsid w:val="00786A4C"/>
    <w:rsid w:val="00786AFB"/>
    <w:rsid w:val="00786C11"/>
    <w:rsid w:val="00786D1D"/>
    <w:rsid w:val="00786DF5"/>
    <w:rsid w:val="00786E65"/>
    <w:rsid w:val="007875AA"/>
    <w:rsid w:val="007879F4"/>
    <w:rsid w:val="00787A88"/>
    <w:rsid w:val="00787B99"/>
    <w:rsid w:val="00787C12"/>
    <w:rsid w:val="00787E4B"/>
    <w:rsid w:val="00790695"/>
    <w:rsid w:val="00790846"/>
    <w:rsid w:val="00790910"/>
    <w:rsid w:val="00790E47"/>
    <w:rsid w:val="00791097"/>
    <w:rsid w:val="00791255"/>
    <w:rsid w:val="00791636"/>
    <w:rsid w:val="007917C4"/>
    <w:rsid w:val="00791989"/>
    <w:rsid w:val="007921E0"/>
    <w:rsid w:val="00792546"/>
    <w:rsid w:val="007925D5"/>
    <w:rsid w:val="00792879"/>
    <w:rsid w:val="00792BFF"/>
    <w:rsid w:val="00792CC2"/>
    <w:rsid w:val="00792D31"/>
    <w:rsid w:val="0079332F"/>
    <w:rsid w:val="00793718"/>
    <w:rsid w:val="0079372B"/>
    <w:rsid w:val="0079394C"/>
    <w:rsid w:val="00793B54"/>
    <w:rsid w:val="00793D90"/>
    <w:rsid w:val="0079401B"/>
    <w:rsid w:val="0079403C"/>
    <w:rsid w:val="00794074"/>
    <w:rsid w:val="0079454C"/>
    <w:rsid w:val="00794727"/>
    <w:rsid w:val="007947CC"/>
    <w:rsid w:val="00794804"/>
    <w:rsid w:val="00794F4F"/>
    <w:rsid w:val="007950A7"/>
    <w:rsid w:val="00795285"/>
    <w:rsid w:val="0079535D"/>
    <w:rsid w:val="007955DC"/>
    <w:rsid w:val="007957E2"/>
    <w:rsid w:val="007958E8"/>
    <w:rsid w:val="007958FC"/>
    <w:rsid w:val="00795A29"/>
    <w:rsid w:val="00795B79"/>
    <w:rsid w:val="00795F4D"/>
    <w:rsid w:val="007962A0"/>
    <w:rsid w:val="007966FD"/>
    <w:rsid w:val="007968FD"/>
    <w:rsid w:val="007969EE"/>
    <w:rsid w:val="00796A16"/>
    <w:rsid w:val="00796FD5"/>
    <w:rsid w:val="00797011"/>
    <w:rsid w:val="007970D3"/>
    <w:rsid w:val="007971AF"/>
    <w:rsid w:val="00797210"/>
    <w:rsid w:val="00797650"/>
    <w:rsid w:val="00797830"/>
    <w:rsid w:val="007A0219"/>
    <w:rsid w:val="007A03FD"/>
    <w:rsid w:val="007A0434"/>
    <w:rsid w:val="007A05A5"/>
    <w:rsid w:val="007A0A18"/>
    <w:rsid w:val="007A0B7F"/>
    <w:rsid w:val="007A0D9F"/>
    <w:rsid w:val="007A0E8E"/>
    <w:rsid w:val="007A1129"/>
    <w:rsid w:val="007A13AB"/>
    <w:rsid w:val="007A1437"/>
    <w:rsid w:val="007A15EA"/>
    <w:rsid w:val="007A182F"/>
    <w:rsid w:val="007A1FBB"/>
    <w:rsid w:val="007A207D"/>
    <w:rsid w:val="007A20E8"/>
    <w:rsid w:val="007A262F"/>
    <w:rsid w:val="007A2843"/>
    <w:rsid w:val="007A2984"/>
    <w:rsid w:val="007A2AB9"/>
    <w:rsid w:val="007A327B"/>
    <w:rsid w:val="007A359A"/>
    <w:rsid w:val="007A3608"/>
    <w:rsid w:val="007A3C8D"/>
    <w:rsid w:val="007A3DA0"/>
    <w:rsid w:val="007A3EDB"/>
    <w:rsid w:val="007A40C4"/>
    <w:rsid w:val="007A414D"/>
    <w:rsid w:val="007A4314"/>
    <w:rsid w:val="007A4BAF"/>
    <w:rsid w:val="007A5297"/>
    <w:rsid w:val="007A52AA"/>
    <w:rsid w:val="007A533E"/>
    <w:rsid w:val="007A55C2"/>
    <w:rsid w:val="007A5846"/>
    <w:rsid w:val="007A58D9"/>
    <w:rsid w:val="007A5B42"/>
    <w:rsid w:val="007A5CD3"/>
    <w:rsid w:val="007A5E8C"/>
    <w:rsid w:val="007A5FEA"/>
    <w:rsid w:val="007A60B3"/>
    <w:rsid w:val="007A639F"/>
    <w:rsid w:val="007A6555"/>
    <w:rsid w:val="007A6B61"/>
    <w:rsid w:val="007A6D4D"/>
    <w:rsid w:val="007A6F3A"/>
    <w:rsid w:val="007A70A5"/>
    <w:rsid w:val="007A70FE"/>
    <w:rsid w:val="007A710C"/>
    <w:rsid w:val="007A7145"/>
    <w:rsid w:val="007A786F"/>
    <w:rsid w:val="007A7887"/>
    <w:rsid w:val="007B002A"/>
    <w:rsid w:val="007B01BF"/>
    <w:rsid w:val="007B05BE"/>
    <w:rsid w:val="007B092C"/>
    <w:rsid w:val="007B0A3E"/>
    <w:rsid w:val="007B0A79"/>
    <w:rsid w:val="007B1181"/>
    <w:rsid w:val="007B123F"/>
    <w:rsid w:val="007B1298"/>
    <w:rsid w:val="007B1378"/>
    <w:rsid w:val="007B138F"/>
    <w:rsid w:val="007B157A"/>
    <w:rsid w:val="007B1B01"/>
    <w:rsid w:val="007B2389"/>
    <w:rsid w:val="007B24AA"/>
    <w:rsid w:val="007B28F4"/>
    <w:rsid w:val="007B2A85"/>
    <w:rsid w:val="007B2B78"/>
    <w:rsid w:val="007B2E0B"/>
    <w:rsid w:val="007B3BF2"/>
    <w:rsid w:val="007B3F02"/>
    <w:rsid w:val="007B3FA0"/>
    <w:rsid w:val="007B415F"/>
    <w:rsid w:val="007B4469"/>
    <w:rsid w:val="007B48AC"/>
    <w:rsid w:val="007B48D6"/>
    <w:rsid w:val="007B4B23"/>
    <w:rsid w:val="007B4EB5"/>
    <w:rsid w:val="007B4F9F"/>
    <w:rsid w:val="007B55DC"/>
    <w:rsid w:val="007B5784"/>
    <w:rsid w:val="007B5818"/>
    <w:rsid w:val="007B5948"/>
    <w:rsid w:val="007B5A91"/>
    <w:rsid w:val="007B5BAB"/>
    <w:rsid w:val="007B5D18"/>
    <w:rsid w:val="007B5FAF"/>
    <w:rsid w:val="007B636C"/>
    <w:rsid w:val="007B6578"/>
    <w:rsid w:val="007B657B"/>
    <w:rsid w:val="007B6664"/>
    <w:rsid w:val="007B6794"/>
    <w:rsid w:val="007B67CB"/>
    <w:rsid w:val="007B68E4"/>
    <w:rsid w:val="007B6937"/>
    <w:rsid w:val="007B6BDF"/>
    <w:rsid w:val="007B6C40"/>
    <w:rsid w:val="007B6D68"/>
    <w:rsid w:val="007B6F9B"/>
    <w:rsid w:val="007B70EC"/>
    <w:rsid w:val="007B74D8"/>
    <w:rsid w:val="007B781F"/>
    <w:rsid w:val="007B7C24"/>
    <w:rsid w:val="007B7DEE"/>
    <w:rsid w:val="007B7F01"/>
    <w:rsid w:val="007B7FE5"/>
    <w:rsid w:val="007C0018"/>
    <w:rsid w:val="007C0461"/>
    <w:rsid w:val="007C0546"/>
    <w:rsid w:val="007C08A1"/>
    <w:rsid w:val="007C09A7"/>
    <w:rsid w:val="007C0AB9"/>
    <w:rsid w:val="007C0AEC"/>
    <w:rsid w:val="007C1382"/>
    <w:rsid w:val="007C14E1"/>
    <w:rsid w:val="007C15A7"/>
    <w:rsid w:val="007C16AF"/>
    <w:rsid w:val="007C1943"/>
    <w:rsid w:val="007C1BD4"/>
    <w:rsid w:val="007C1D04"/>
    <w:rsid w:val="007C2164"/>
    <w:rsid w:val="007C2310"/>
    <w:rsid w:val="007C2737"/>
    <w:rsid w:val="007C29C4"/>
    <w:rsid w:val="007C29D3"/>
    <w:rsid w:val="007C2A8F"/>
    <w:rsid w:val="007C2C03"/>
    <w:rsid w:val="007C2D5E"/>
    <w:rsid w:val="007C3162"/>
    <w:rsid w:val="007C32B8"/>
    <w:rsid w:val="007C34DB"/>
    <w:rsid w:val="007C3549"/>
    <w:rsid w:val="007C3578"/>
    <w:rsid w:val="007C3669"/>
    <w:rsid w:val="007C3DEA"/>
    <w:rsid w:val="007C3ECC"/>
    <w:rsid w:val="007C3FED"/>
    <w:rsid w:val="007C432A"/>
    <w:rsid w:val="007C46C9"/>
    <w:rsid w:val="007C494B"/>
    <w:rsid w:val="007C4BBE"/>
    <w:rsid w:val="007C4FB1"/>
    <w:rsid w:val="007C4FB3"/>
    <w:rsid w:val="007C5327"/>
    <w:rsid w:val="007C550B"/>
    <w:rsid w:val="007C5672"/>
    <w:rsid w:val="007C594E"/>
    <w:rsid w:val="007C5E3A"/>
    <w:rsid w:val="007C6019"/>
    <w:rsid w:val="007C60A0"/>
    <w:rsid w:val="007C6157"/>
    <w:rsid w:val="007C6159"/>
    <w:rsid w:val="007C61D6"/>
    <w:rsid w:val="007C673D"/>
    <w:rsid w:val="007C6755"/>
    <w:rsid w:val="007C6A91"/>
    <w:rsid w:val="007C6ACD"/>
    <w:rsid w:val="007C6D01"/>
    <w:rsid w:val="007C6D2D"/>
    <w:rsid w:val="007C6F55"/>
    <w:rsid w:val="007C71F6"/>
    <w:rsid w:val="007C73BE"/>
    <w:rsid w:val="007C764F"/>
    <w:rsid w:val="007C7CB9"/>
    <w:rsid w:val="007C7EA3"/>
    <w:rsid w:val="007D01D6"/>
    <w:rsid w:val="007D0A69"/>
    <w:rsid w:val="007D0AFD"/>
    <w:rsid w:val="007D0CEB"/>
    <w:rsid w:val="007D0EA6"/>
    <w:rsid w:val="007D0FB2"/>
    <w:rsid w:val="007D124C"/>
    <w:rsid w:val="007D12E6"/>
    <w:rsid w:val="007D175F"/>
    <w:rsid w:val="007D1AF8"/>
    <w:rsid w:val="007D21C3"/>
    <w:rsid w:val="007D2571"/>
    <w:rsid w:val="007D2589"/>
    <w:rsid w:val="007D2898"/>
    <w:rsid w:val="007D2D06"/>
    <w:rsid w:val="007D2DC9"/>
    <w:rsid w:val="007D2FC0"/>
    <w:rsid w:val="007D3681"/>
    <w:rsid w:val="007D3791"/>
    <w:rsid w:val="007D3AC6"/>
    <w:rsid w:val="007D3B01"/>
    <w:rsid w:val="007D3B8D"/>
    <w:rsid w:val="007D3B98"/>
    <w:rsid w:val="007D45EF"/>
    <w:rsid w:val="007D48AA"/>
    <w:rsid w:val="007D491A"/>
    <w:rsid w:val="007D4BFA"/>
    <w:rsid w:val="007D4E21"/>
    <w:rsid w:val="007D4F3D"/>
    <w:rsid w:val="007D5078"/>
    <w:rsid w:val="007D507A"/>
    <w:rsid w:val="007D5215"/>
    <w:rsid w:val="007D5841"/>
    <w:rsid w:val="007D594F"/>
    <w:rsid w:val="007D5D3B"/>
    <w:rsid w:val="007D5EA9"/>
    <w:rsid w:val="007D6221"/>
    <w:rsid w:val="007D646D"/>
    <w:rsid w:val="007D6654"/>
    <w:rsid w:val="007D6785"/>
    <w:rsid w:val="007D6856"/>
    <w:rsid w:val="007D6E5C"/>
    <w:rsid w:val="007D714E"/>
    <w:rsid w:val="007D73D0"/>
    <w:rsid w:val="007D7563"/>
    <w:rsid w:val="007D766A"/>
    <w:rsid w:val="007D7B57"/>
    <w:rsid w:val="007D7C4D"/>
    <w:rsid w:val="007E013E"/>
    <w:rsid w:val="007E02A1"/>
    <w:rsid w:val="007E02AE"/>
    <w:rsid w:val="007E0356"/>
    <w:rsid w:val="007E0392"/>
    <w:rsid w:val="007E0489"/>
    <w:rsid w:val="007E0B7C"/>
    <w:rsid w:val="007E0BCE"/>
    <w:rsid w:val="007E0EAF"/>
    <w:rsid w:val="007E0ECF"/>
    <w:rsid w:val="007E0FB0"/>
    <w:rsid w:val="007E1097"/>
    <w:rsid w:val="007E111D"/>
    <w:rsid w:val="007E114F"/>
    <w:rsid w:val="007E192A"/>
    <w:rsid w:val="007E1BB9"/>
    <w:rsid w:val="007E1CBC"/>
    <w:rsid w:val="007E2305"/>
    <w:rsid w:val="007E2322"/>
    <w:rsid w:val="007E26B6"/>
    <w:rsid w:val="007E2A43"/>
    <w:rsid w:val="007E2F1E"/>
    <w:rsid w:val="007E3176"/>
    <w:rsid w:val="007E31B6"/>
    <w:rsid w:val="007E353A"/>
    <w:rsid w:val="007E3594"/>
    <w:rsid w:val="007E35DA"/>
    <w:rsid w:val="007E35FD"/>
    <w:rsid w:val="007E38B5"/>
    <w:rsid w:val="007E39AF"/>
    <w:rsid w:val="007E3E06"/>
    <w:rsid w:val="007E44DC"/>
    <w:rsid w:val="007E4685"/>
    <w:rsid w:val="007E4AF7"/>
    <w:rsid w:val="007E5278"/>
    <w:rsid w:val="007E544C"/>
    <w:rsid w:val="007E5886"/>
    <w:rsid w:val="007E59C4"/>
    <w:rsid w:val="007E5A95"/>
    <w:rsid w:val="007E5B42"/>
    <w:rsid w:val="007E6050"/>
    <w:rsid w:val="007E6804"/>
    <w:rsid w:val="007E6C4E"/>
    <w:rsid w:val="007E7560"/>
    <w:rsid w:val="007E773B"/>
    <w:rsid w:val="007E7AF0"/>
    <w:rsid w:val="007E7B2E"/>
    <w:rsid w:val="007E7CE4"/>
    <w:rsid w:val="007F03F9"/>
    <w:rsid w:val="007F04AD"/>
    <w:rsid w:val="007F06CA"/>
    <w:rsid w:val="007F09D6"/>
    <w:rsid w:val="007F0B01"/>
    <w:rsid w:val="007F0DC7"/>
    <w:rsid w:val="007F0DE0"/>
    <w:rsid w:val="007F0EC2"/>
    <w:rsid w:val="007F1038"/>
    <w:rsid w:val="007F1585"/>
    <w:rsid w:val="007F18EC"/>
    <w:rsid w:val="007F18F3"/>
    <w:rsid w:val="007F194B"/>
    <w:rsid w:val="007F19DC"/>
    <w:rsid w:val="007F1F3A"/>
    <w:rsid w:val="007F2003"/>
    <w:rsid w:val="007F217D"/>
    <w:rsid w:val="007F25D3"/>
    <w:rsid w:val="007F286E"/>
    <w:rsid w:val="007F2B90"/>
    <w:rsid w:val="007F2C38"/>
    <w:rsid w:val="007F2E65"/>
    <w:rsid w:val="007F2EF9"/>
    <w:rsid w:val="007F2FF8"/>
    <w:rsid w:val="007F332C"/>
    <w:rsid w:val="007F3796"/>
    <w:rsid w:val="007F37CF"/>
    <w:rsid w:val="007F3D16"/>
    <w:rsid w:val="007F4111"/>
    <w:rsid w:val="007F4272"/>
    <w:rsid w:val="007F42E1"/>
    <w:rsid w:val="007F45DD"/>
    <w:rsid w:val="007F45E7"/>
    <w:rsid w:val="007F46B0"/>
    <w:rsid w:val="007F47C2"/>
    <w:rsid w:val="007F49E8"/>
    <w:rsid w:val="007F4A62"/>
    <w:rsid w:val="007F4DE8"/>
    <w:rsid w:val="007F5063"/>
    <w:rsid w:val="007F5744"/>
    <w:rsid w:val="007F5971"/>
    <w:rsid w:val="007F5CA0"/>
    <w:rsid w:val="007F5D24"/>
    <w:rsid w:val="007F5DED"/>
    <w:rsid w:val="007F5EC5"/>
    <w:rsid w:val="007F600C"/>
    <w:rsid w:val="007F6261"/>
    <w:rsid w:val="007F64DA"/>
    <w:rsid w:val="007F65B9"/>
    <w:rsid w:val="007F6603"/>
    <w:rsid w:val="007F66AF"/>
    <w:rsid w:val="007F6D3F"/>
    <w:rsid w:val="007F6D50"/>
    <w:rsid w:val="007F6F2D"/>
    <w:rsid w:val="007F6F6F"/>
    <w:rsid w:val="007F6FDC"/>
    <w:rsid w:val="007F7072"/>
    <w:rsid w:val="007F72C5"/>
    <w:rsid w:val="007F7393"/>
    <w:rsid w:val="007F74C5"/>
    <w:rsid w:val="007F769E"/>
    <w:rsid w:val="007F774E"/>
    <w:rsid w:val="007F7A07"/>
    <w:rsid w:val="007F7BA5"/>
    <w:rsid w:val="007F7D77"/>
    <w:rsid w:val="007F7DA7"/>
    <w:rsid w:val="007F7ED7"/>
    <w:rsid w:val="00800481"/>
    <w:rsid w:val="00800583"/>
    <w:rsid w:val="008005FA"/>
    <w:rsid w:val="00800980"/>
    <w:rsid w:val="00800A11"/>
    <w:rsid w:val="00800BF0"/>
    <w:rsid w:val="00800C14"/>
    <w:rsid w:val="00800C6E"/>
    <w:rsid w:val="00800C74"/>
    <w:rsid w:val="00800EE3"/>
    <w:rsid w:val="00801446"/>
    <w:rsid w:val="008014B7"/>
    <w:rsid w:val="00801ADF"/>
    <w:rsid w:val="00801BBF"/>
    <w:rsid w:val="0080202A"/>
    <w:rsid w:val="0080208D"/>
    <w:rsid w:val="00802146"/>
    <w:rsid w:val="0080214C"/>
    <w:rsid w:val="008021FE"/>
    <w:rsid w:val="00802399"/>
    <w:rsid w:val="00802700"/>
    <w:rsid w:val="00802C5E"/>
    <w:rsid w:val="00802F58"/>
    <w:rsid w:val="00802FC2"/>
    <w:rsid w:val="0080313C"/>
    <w:rsid w:val="0080341D"/>
    <w:rsid w:val="008034A6"/>
    <w:rsid w:val="008034DE"/>
    <w:rsid w:val="00803576"/>
    <w:rsid w:val="00803621"/>
    <w:rsid w:val="008038B7"/>
    <w:rsid w:val="008039BF"/>
    <w:rsid w:val="00803B7C"/>
    <w:rsid w:val="00804312"/>
    <w:rsid w:val="0080476B"/>
    <w:rsid w:val="0080478B"/>
    <w:rsid w:val="0080484D"/>
    <w:rsid w:val="008048D7"/>
    <w:rsid w:val="008049FD"/>
    <w:rsid w:val="00804BF1"/>
    <w:rsid w:val="00804E4A"/>
    <w:rsid w:val="00804FC0"/>
    <w:rsid w:val="00804FF4"/>
    <w:rsid w:val="0080517E"/>
    <w:rsid w:val="0080566E"/>
    <w:rsid w:val="00805923"/>
    <w:rsid w:val="00805D42"/>
    <w:rsid w:val="00806186"/>
    <w:rsid w:val="00806758"/>
    <w:rsid w:val="008068D9"/>
    <w:rsid w:val="00806EE3"/>
    <w:rsid w:val="008071AE"/>
    <w:rsid w:val="00807247"/>
    <w:rsid w:val="008072E4"/>
    <w:rsid w:val="00807523"/>
    <w:rsid w:val="00807C72"/>
    <w:rsid w:val="00807EAB"/>
    <w:rsid w:val="0081002E"/>
    <w:rsid w:val="00810062"/>
    <w:rsid w:val="0081022D"/>
    <w:rsid w:val="008102D6"/>
    <w:rsid w:val="00810990"/>
    <w:rsid w:val="00810A61"/>
    <w:rsid w:val="00810D9B"/>
    <w:rsid w:val="00810F5A"/>
    <w:rsid w:val="008111A0"/>
    <w:rsid w:val="008111AA"/>
    <w:rsid w:val="008112AC"/>
    <w:rsid w:val="00811426"/>
    <w:rsid w:val="00811535"/>
    <w:rsid w:val="008116CC"/>
    <w:rsid w:val="00811A07"/>
    <w:rsid w:val="0081211C"/>
    <w:rsid w:val="008122F0"/>
    <w:rsid w:val="00812558"/>
    <w:rsid w:val="00812754"/>
    <w:rsid w:val="00812AD0"/>
    <w:rsid w:val="00812B80"/>
    <w:rsid w:val="00812DAB"/>
    <w:rsid w:val="008130D5"/>
    <w:rsid w:val="00813265"/>
    <w:rsid w:val="00813652"/>
    <w:rsid w:val="0081392A"/>
    <w:rsid w:val="00813A60"/>
    <w:rsid w:val="00813F9E"/>
    <w:rsid w:val="00814028"/>
    <w:rsid w:val="00814080"/>
    <w:rsid w:val="00814098"/>
    <w:rsid w:val="00814402"/>
    <w:rsid w:val="00814A14"/>
    <w:rsid w:val="00814CBF"/>
    <w:rsid w:val="00814D21"/>
    <w:rsid w:val="00814E44"/>
    <w:rsid w:val="00814F75"/>
    <w:rsid w:val="00815530"/>
    <w:rsid w:val="0081566B"/>
    <w:rsid w:val="00815836"/>
    <w:rsid w:val="0081590E"/>
    <w:rsid w:val="00815DAE"/>
    <w:rsid w:val="0081604A"/>
    <w:rsid w:val="008160F0"/>
    <w:rsid w:val="0081624D"/>
    <w:rsid w:val="00816813"/>
    <w:rsid w:val="00816E88"/>
    <w:rsid w:val="00816ED9"/>
    <w:rsid w:val="00817010"/>
    <w:rsid w:val="0081712D"/>
    <w:rsid w:val="00817166"/>
    <w:rsid w:val="00817EB4"/>
    <w:rsid w:val="00820366"/>
    <w:rsid w:val="008206D1"/>
    <w:rsid w:val="00820732"/>
    <w:rsid w:val="00820B1C"/>
    <w:rsid w:val="00820E49"/>
    <w:rsid w:val="00820EE4"/>
    <w:rsid w:val="00821227"/>
    <w:rsid w:val="008212CE"/>
    <w:rsid w:val="00821305"/>
    <w:rsid w:val="008218A8"/>
    <w:rsid w:val="00821C59"/>
    <w:rsid w:val="00821FC0"/>
    <w:rsid w:val="008220ED"/>
    <w:rsid w:val="00822561"/>
    <w:rsid w:val="008225D2"/>
    <w:rsid w:val="00822678"/>
    <w:rsid w:val="008228E1"/>
    <w:rsid w:val="008228E8"/>
    <w:rsid w:val="00822A61"/>
    <w:rsid w:val="00822E08"/>
    <w:rsid w:val="00822FB5"/>
    <w:rsid w:val="008231E9"/>
    <w:rsid w:val="0082343B"/>
    <w:rsid w:val="008236E7"/>
    <w:rsid w:val="00823763"/>
    <w:rsid w:val="00823919"/>
    <w:rsid w:val="0082405D"/>
    <w:rsid w:val="0082498E"/>
    <w:rsid w:val="00824AC9"/>
    <w:rsid w:val="0082506B"/>
    <w:rsid w:val="008250B2"/>
    <w:rsid w:val="00825426"/>
    <w:rsid w:val="008257E6"/>
    <w:rsid w:val="0082586A"/>
    <w:rsid w:val="00825EB9"/>
    <w:rsid w:val="0082611C"/>
    <w:rsid w:val="0082641B"/>
    <w:rsid w:val="0082648B"/>
    <w:rsid w:val="0082654F"/>
    <w:rsid w:val="00826C33"/>
    <w:rsid w:val="00826D69"/>
    <w:rsid w:val="00826DB1"/>
    <w:rsid w:val="00826DF7"/>
    <w:rsid w:val="00826F1D"/>
    <w:rsid w:val="00826FF3"/>
    <w:rsid w:val="008273D5"/>
    <w:rsid w:val="008273EE"/>
    <w:rsid w:val="008274C1"/>
    <w:rsid w:val="008274F8"/>
    <w:rsid w:val="008275C8"/>
    <w:rsid w:val="00827DA3"/>
    <w:rsid w:val="00827E6D"/>
    <w:rsid w:val="00827F8A"/>
    <w:rsid w:val="0083010B"/>
    <w:rsid w:val="0083020C"/>
    <w:rsid w:val="00830374"/>
    <w:rsid w:val="008304A4"/>
    <w:rsid w:val="008309CB"/>
    <w:rsid w:val="00830A9C"/>
    <w:rsid w:val="00830D44"/>
    <w:rsid w:val="00830E5D"/>
    <w:rsid w:val="00830E63"/>
    <w:rsid w:val="00830F6C"/>
    <w:rsid w:val="00830F91"/>
    <w:rsid w:val="00831080"/>
    <w:rsid w:val="00831221"/>
    <w:rsid w:val="008316D5"/>
    <w:rsid w:val="008319E2"/>
    <w:rsid w:val="00831A77"/>
    <w:rsid w:val="00831C78"/>
    <w:rsid w:val="00832311"/>
    <w:rsid w:val="008324B6"/>
    <w:rsid w:val="008324D5"/>
    <w:rsid w:val="00832BF4"/>
    <w:rsid w:val="00832C93"/>
    <w:rsid w:val="00832DF5"/>
    <w:rsid w:val="00833633"/>
    <w:rsid w:val="008341CA"/>
    <w:rsid w:val="00834596"/>
    <w:rsid w:val="008346BA"/>
    <w:rsid w:val="00834BAE"/>
    <w:rsid w:val="00834FEC"/>
    <w:rsid w:val="0083551E"/>
    <w:rsid w:val="0083568D"/>
    <w:rsid w:val="00835817"/>
    <w:rsid w:val="0083594C"/>
    <w:rsid w:val="00835A63"/>
    <w:rsid w:val="00835D77"/>
    <w:rsid w:val="00835FD2"/>
    <w:rsid w:val="0083665E"/>
    <w:rsid w:val="008366F9"/>
    <w:rsid w:val="008367F2"/>
    <w:rsid w:val="00836972"/>
    <w:rsid w:val="0083703E"/>
    <w:rsid w:val="008372E7"/>
    <w:rsid w:val="008375BF"/>
    <w:rsid w:val="008375F3"/>
    <w:rsid w:val="0083776F"/>
    <w:rsid w:val="00837B95"/>
    <w:rsid w:val="00837F49"/>
    <w:rsid w:val="00840013"/>
    <w:rsid w:val="008400E7"/>
    <w:rsid w:val="008401D3"/>
    <w:rsid w:val="008403DC"/>
    <w:rsid w:val="0084097B"/>
    <w:rsid w:val="00840A2D"/>
    <w:rsid w:val="00840B57"/>
    <w:rsid w:val="00840F0D"/>
    <w:rsid w:val="0084119D"/>
    <w:rsid w:val="0084126D"/>
    <w:rsid w:val="0084140C"/>
    <w:rsid w:val="00841610"/>
    <w:rsid w:val="0084186E"/>
    <w:rsid w:val="008419A1"/>
    <w:rsid w:val="00841B84"/>
    <w:rsid w:val="00841C48"/>
    <w:rsid w:val="00841C6D"/>
    <w:rsid w:val="00842088"/>
    <w:rsid w:val="00842368"/>
    <w:rsid w:val="008425EA"/>
    <w:rsid w:val="0084271D"/>
    <w:rsid w:val="00842901"/>
    <w:rsid w:val="008429C8"/>
    <w:rsid w:val="00842A45"/>
    <w:rsid w:val="00842CB1"/>
    <w:rsid w:val="00843449"/>
    <w:rsid w:val="00843456"/>
    <w:rsid w:val="00843591"/>
    <w:rsid w:val="00843FDC"/>
    <w:rsid w:val="008440B4"/>
    <w:rsid w:val="008442C8"/>
    <w:rsid w:val="0084432A"/>
    <w:rsid w:val="00844470"/>
    <w:rsid w:val="0084470F"/>
    <w:rsid w:val="00844746"/>
    <w:rsid w:val="0084486E"/>
    <w:rsid w:val="00844995"/>
    <w:rsid w:val="00844DEC"/>
    <w:rsid w:val="00844E08"/>
    <w:rsid w:val="0084506E"/>
    <w:rsid w:val="00845629"/>
    <w:rsid w:val="00845923"/>
    <w:rsid w:val="00845A5E"/>
    <w:rsid w:val="00845B68"/>
    <w:rsid w:val="00845DA4"/>
    <w:rsid w:val="00845EAC"/>
    <w:rsid w:val="00845F68"/>
    <w:rsid w:val="00846047"/>
    <w:rsid w:val="0084605A"/>
    <w:rsid w:val="0084613F"/>
    <w:rsid w:val="008468AC"/>
    <w:rsid w:val="00846CBA"/>
    <w:rsid w:val="008472BD"/>
    <w:rsid w:val="0084732C"/>
    <w:rsid w:val="0084741F"/>
    <w:rsid w:val="008475AE"/>
    <w:rsid w:val="0084765E"/>
    <w:rsid w:val="008476D5"/>
    <w:rsid w:val="00847CEE"/>
    <w:rsid w:val="00847D57"/>
    <w:rsid w:val="00847E23"/>
    <w:rsid w:val="00847E94"/>
    <w:rsid w:val="00847F32"/>
    <w:rsid w:val="00847F7B"/>
    <w:rsid w:val="00850034"/>
    <w:rsid w:val="00850318"/>
    <w:rsid w:val="00850432"/>
    <w:rsid w:val="008508F9"/>
    <w:rsid w:val="00850A58"/>
    <w:rsid w:val="00850CBC"/>
    <w:rsid w:val="00850D67"/>
    <w:rsid w:val="0085100E"/>
    <w:rsid w:val="008511A5"/>
    <w:rsid w:val="008511F2"/>
    <w:rsid w:val="00851529"/>
    <w:rsid w:val="008515A6"/>
    <w:rsid w:val="008515DB"/>
    <w:rsid w:val="00851875"/>
    <w:rsid w:val="0085191E"/>
    <w:rsid w:val="008519C7"/>
    <w:rsid w:val="008519DC"/>
    <w:rsid w:val="00851A04"/>
    <w:rsid w:val="00851B4D"/>
    <w:rsid w:val="00851C8B"/>
    <w:rsid w:val="008525AB"/>
    <w:rsid w:val="00852727"/>
    <w:rsid w:val="00852785"/>
    <w:rsid w:val="00852B25"/>
    <w:rsid w:val="008530F8"/>
    <w:rsid w:val="0085370A"/>
    <w:rsid w:val="0085383C"/>
    <w:rsid w:val="00853B08"/>
    <w:rsid w:val="00853FD8"/>
    <w:rsid w:val="0085480F"/>
    <w:rsid w:val="0085494B"/>
    <w:rsid w:val="00854C71"/>
    <w:rsid w:val="00854D25"/>
    <w:rsid w:val="00854D81"/>
    <w:rsid w:val="00854DD8"/>
    <w:rsid w:val="00854E33"/>
    <w:rsid w:val="00855490"/>
    <w:rsid w:val="0085552D"/>
    <w:rsid w:val="0085574C"/>
    <w:rsid w:val="00855763"/>
    <w:rsid w:val="008558F7"/>
    <w:rsid w:val="00855BFA"/>
    <w:rsid w:val="00855EBF"/>
    <w:rsid w:val="008561BF"/>
    <w:rsid w:val="0085686A"/>
    <w:rsid w:val="0085698C"/>
    <w:rsid w:val="00856E10"/>
    <w:rsid w:val="0085708C"/>
    <w:rsid w:val="008570DD"/>
    <w:rsid w:val="00857530"/>
    <w:rsid w:val="00857564"/>
    <w:rsid w:val="008576A5"/>
    <w:rsid w:val="00857C53"/>
    <w:rsid w:val="00857D1A"/>
    <w:rsid w:val="008600F6"/>
    <w:rsid w:val="00860350"/>
    <w:rsid w:val="00860A3E"/>
    <w:rsid w:val="00860B5D"/>
    <w:rsid w:val="00860CFD"/>
    <w:rsid w:val="00860E08"/>
    <w:rsid w:val="00860FEB"/>
    <w:rsid w:val="0086105A"/>
    <w:rsid w:val="008610A8"/>
    <w:rsid w:val="00861317"/>
    <w:rsid w:val="00861669"/>
    <w:rsid w:val="008616D4"/>
    <w:rsid w:val="00861B35"/>
    <w:rsid w:val="00861C7E"/>
    <w:rsid w:val="0086201C"/>
    <w:rsid w:val="00862411"/>
    <w:rsid w:val="008624E9"/>
    <w:rsid w:val="008626B4"/>
    <w:rsid w:val="008626BF"/>
    <w:rsid w:val="00862B07"/>
    <w:rsid w:val="00863040"/>
    <w:rsid w:val="00863309"/>
    <w:rsid w:val="00863390"/>
    <w:rsid w:val="008639D6"/>
    <w:rsid w:val="00863A9D"/>
    <w:rsid w:val="00863AD1"/>
    <w:rsid w:val="00863B2F"/>
    <w:rsid w:val="008644C6"/>
    <w:rsid w:val="0086489B"/>
    <w:rsid w:val="00864BFE"/>
    <w:rsid w:val="00864E3B"/>
    <w:rsid w:val="008650F1"/>
    <w:rsid w:val="008652A0"/>
    <w:rsid w:val="008654F5"/>
    <w:rsid w:val="00865555"/>
    <w:rsid w:val="008655CF"/>
    <w:rsid w:val="008655F5"/>
    <w:rsid w:val="00865890"/>
    <w:rsid w:val="00865DD9"/>
    <w:rsid w:val="0086622B"/>
    <w:rsid w:val="00866262"/>
    <w:rsid w:val="0086645C"/>
    <w:rsid w:val="00866655"/>
    <w:rsid w:val="0086669E"/>
    <w:rsid w:val="00866714"/>
    <w:rsid w:val="008667FF"/>
    <w:rsid w:val="008669BB"/>
    <w:rsid w:val="00866A79"/>
    <w:rsid w:val="00866CE2"/>
    <w:rsid w:val="00866D24"/>
    <w:rsid w:val="008670CA"/>
    <w:rsid w:val="0086735B"/>
    <w:rsid w:val="00867811"/>
    <w:rsid w:val="0086782A"/>
    <w:rsid w:val="0086788F"/>
    <w:rsid w:val="00867947"/>
    <w:rsid w:val="00867972"/>
    <w:rsid w:val="00867B2E"/>
    <w:rsid w:val="00867B80"/>
    <w:rsid w:val="00867D57"/>
    <w:rsid w:val="00867FC8"/>
    <w:rsid w:val="008700AB"/>
    <w:rsid w:val="00870561"/>
    <w:rsid w:val="0087059C"/>
    <w:rsid w:val="008706FC"/>
    <w:rsid w:val="00870760"/>
    <w:rsid w:val="0087079E"/>
    <w:rsid w:val="008707E8"/>
    <w:rsid w:val="00870BD0"/>
    <w:rsid w:val="00870DBC"/>
    <w:rsid w:val="00870E05"/>
    <w:rsid w:val="00870EA1"/>
    <w:rsid w:val="00870EE8"/>
    <w:rsid w:val="008710C9"/>
    <w:rsid w:val="0087125E"/>
    <w:rsid w:val="00871546"/>
    <w:rsid w:val="008716DE"/>
    <w:rsid w:val="00871806"/>
    <w:rsid w:val="00871852"/>
    <w:rsid w:val="00871A50"/>
    <w:rsid w:val="00871A81"/>
    <w:rsid w:val="00871AE8"/>
    <w:rsid w:val="00871B9F"/>
    <w:rsid w:val="00872105"/>
    <w:rsid w:val="0087243E"/>
    <w:rsid w:val="0087246C"/>
    <w:rsid w:val="008724F7"/>
    <w:rsid w:val="00872669"/>
    <w:rsid w:val="0087305B"/>
    <w:rsid w:val="008730BF"/>
    <w:rsid w:val="0087315A"/>
    <w:rsid w:val="008731BB"/>
    <w:rsid w:val="0087355D"/>
    <w:rsid w:val="0087357F"/>
    <w:rsid w:val="00873AB2"/>
    <w:rsid w:val="00873AC9"/>
    <w:rsid w:val="00873B8A"/>
    <w:rsid w:val="00873D88"/>
    <w:rsid w:val="00873DD4"/>
    <w:rsid w:val="00873E98"/>
    <w:rsid w:val="00873EAC"/>
    <w:rsid w:val="00873FC0"/>
    <w:rsid w:val="008743E1"/>
    <w:rsid w:val="00874466"/>
    <w:rsid w:val="0087458C"/>
    <w:rsid w:val="008746B1"/>
    <w:rsid w:val="0087473F"/>
    <w:rsid w:val="008748D0"/>
    <w:rsid w:val="00874B13"/>
    <w:rsid w:val="00874CE0"/>
    <w:rsid w:val="00874DA7"/>
    <w:rsid w:val="00874E26"/>
    <w:rsid w:val="008751FA"/>
    <w:rsid w:val="00875367"/>
    <w:rsid w:val="0087539F"/>
    <w:rsid w:val="008756BE"/>
    <w:rsid w:val="0087573D"/>
    <w:rsid w:val="008758C0"/>
    <w:rsid w:val="00875B05"/>
    <w:rsid w:val="00875B75"/>
    <w:rsid w:val="00875BD6"/>
    <w:rsid w:val="00875CD7"/>
    <w:rsid w:val="00875CDE"/>
    <w:rsid w:val="00875F87"/>
    <w:rsid w:val="0087617E"/>
    <w:rsid w:val="008761B3"/>
    <w:rsid w:val="008762F0"/>
    <w:rsid w:val="0087652D"/>
    <w:rsid w:val="008767BE"/>
    <w:rsid w:val="008767C4"/>
    <w:rsid w:val="008768EE"/>
    <w:rsid w:val="00876943"/>
    <w:rsid w:val="008769CB"/>
    <w:rsid w:val="00876AAB"/>
    <w:rsid w:val="00876C1E"/>
    <w:rsid w:val="00877071"/>
    <w:rsid w:val="008770D9"/>
    <w:rsid w:val="00877428"/>
    <w:rsid w:val="00877923"/>
    <w:rsid w:val="008779E7"/>
    <w:rsid w:val="00877A78"/>
    <w:rsid w:val="00877D9F"/>
    <w:rsid w:val="00877F2F"/>
    <w:rsid w:val="008803FD"/>
    <w:rsid w:val="00880426"/>
    <w:rsid w:val="008804E9"/>
    <w:rsid w:val="00880510"/>
    <w:rsid w:val="0088051D"/>
    <w:rsid w:val="0088075E"/>
    <w:rsid w:val="00880A1C"/>
    <w:rsid w:val="00880A23"/>
    <w:rsid w:val="00880D8A"/>
    <w:rsid w:val="00880E0A"/>
    <w:rsid w:val="00881290"/>
    <w:rsid w:val="00881478"/>
    <w:rsid w:val="00881479"/>
    <w:rsid w:val="00881BF2"/>
    <w:rsid w:val="00881C1E"/>
    <w:rsid w:val="00882192"/>
    <w:rsid w:val="008825F6"/>
    <w:rsid w:val="00882719"/>
    <w:rsid w:val="00882886"/>
    <w:rsid w:val="00882BA5"/>
    <w:rsid w:val="00882CB7"/>
    <w:rsid w:val="00882EB9"/>
    <w:rsid w:val="008830E0"/>
    <w:rsid w:val="008832B6"/>
    <w:rsid w:val="0088335E"/>
    <w:rsid w:val="0088340A"/>
    <w:rsid w:val="00883DAF"/>
    <w:rsid w:val="00883FF2"/>
    <w:rsid w:val="0088420A"/>
    <w:rsid w:val="00884766"/>
    <w:rsid w:val="00884AD4"/>
    <w:rsid w:val="00884CDB"/>
    <w:rsid w:val="00884F2E"/>
    <w:rsid w:val="00884F93"/>
    <w:rsid w:val="00885028"/>
    <w:rsid w:val="008850E8"/>
    <w:rsid w:val="00885260"/>
    <w:rsid w:val="0088536E"/>
    <w:rsid w:val="00885376"/>
    <w:rsid w:val="00885536"/>
    <w:rsid w:val="008856BF"/>
    <w:rsid w:val="0088572B"/>
    <w:rsid w:val="008857F8"/>
    <w:rsid w:val="0088590F"/>
    <w:rsid w:val="0088595F"/>
    <w:rsid w:val="008859F3"/>
    <w:rsid w:val="00885B8C"/>
    <w:rsid w:val="00885F55"/>
    <w:rsid w:val="0088602C"/>
    <w:rsid w:val="00886449"/>
    <w:rsid w:val="0088678F"/>
    <w:rsid w:val="008867B6"/>
    <w:rsid w:val="0088681C"/>
    <w:rsid w:val="00886A16"/>
    <w:rsid w:val="00886CE4"/>
    <w:rsid w:val="00886E7E"/>
    <w:rsid w:val="00886F18"/>
    <w:rsid w:val="00887450"/>
    <w:rsid w:val="008874F9"/>
    <w:rsid w:val="00887C3A"/>
    <w:rsid w:val="00887C79"/>
    <w:rsid w:val="00887DB8"/>
    <w:rsid w:val="00887EDC"/>
    <w:rsid w:val="00887F5D"/>
    <w:rsid w:val="008903CE"/>
    <w:rsid w:val="0089042E"/>
    <w:rsid w:val="00890488"/>
    <w:rsid w:val="008904C5"/>
    <w:rsid w:val="00890826"/>
    <w:rsid w:val="008909CC"/>
    <w:rsid w:val="00890C41"/>
    <w:rsid w:val="00890DFF"/>
    <w:rsid w:val="00890F26"/>
    <w:rsid w:val="00890FE5"/>
    <w:rsid w:val="00890FEF"/>
    <w:rsid w:val="00891016"/>
    <w:rsid w:val="00891129"/>
    <w:rsid w:val="00891148"/>
    <w:rsid w:val="00891192"/>
    <w:rsid w:val="00891777"/>
    <w:rsid w:val="00891847"/>
    <w:rsid w:val="008918E1"/>
    <w:rsid w:val="00891B89"/>
    <w:rsid w:val="00891BE4"/>
    <w:rsid w:val="00891CB1"/>
    <w:rsid w:val="00891E41"/>
    <w:rsid w:val="00891E8E"/>
    <w:rsid w:val="008921A2"/>
    <w:rsid w:val="008925E2"/>
    <w:rsid w:val="008925E9"/>
    <w:rsid w:val="0089272F"/>
    <w:rsid w:val="00892894"/>
    <w:rsid w:val="00892982"/>
    <w:rsid w:val="008929AC"/>
    <w:rsid w:val="00892A4F"/>
    <w:rsid w:val="00892DD8"/>
    <w:rsid w:val="0089320B"/>
    <w:rsid w:val="008936ED"/>
    <w:rsid w:val="008937E4"/>
    <w:rsid w:val="008938BC"/>
    <w:rsid w:val="008938E5"/>
    <w:rsid w:val="00893D8E"/>
    <w:rsid w:val="00893FCC"/>
    <w:rsid w:val="00894533"/>
    <w:rsid w:val="00894625"/>
    <w:rsid w:val="00894677"/>
    <w:rsid w:val="00894767"/>
    <w:rsid w:val="008949B3"/>
    <w:rsid w:val="008949DB"/>
    <w:rsid w:val="00894CDB"/>
    <w:rsid w:val="00894DB5"/>
    <w:rsid w:val="00894E14"/>
    <w:rsid w:val="00894E98"/>
    <w:rsid w:val="0089524B"/>
    <w:rsid w:val="0089534F"/>
    <w:rsid w:val="008953C0"/>
    <w:rsid w:val="008954D9"/>
    <w:rsid w:val="008954E8"/>
    <w:rsid w:val="008956CB"/>
    <w:rsid w:val="00895C0A"/>
    <w:rsid w:val="00895C73"/>
    <w:rsid w:val="00895D49"/>
    <w:rsid w:val="0089636B"/>
    <w:rsid w:val="0089639E"/>
    <w:rsid w:val="00896459"/>
    <w:rsid w:val="0089676A"/>
    <w:rsid w:val="0089689F"/>
    <w:rsid w:val="0089696D"/>
    <w:rsid w:val="00896DD9"/>
    <w:rsid w:val="0089711A"/>
    <w:rsid w:val="00897164"/>
    <w:rsid w:val="008974A0"/>
    <w:rsid w:val="00897840"/>
    <w:rsid w:val="008978CC"/>
    <w:rsid w:val="00897B19"/>
    <w:rsid w:val="00897D4B"/>
    <w:rsid w:val="00897D61"/>
    <w:rsid w:val="00897FEF"/>
    <w:rsid w:val="008A004B"/>
    <w:rsid w:val="008A0123"/>
    <w:rsid w:val="008A0532"/>
    <w:rsid w:val="008A064C"/>
    <w:rsid w:val="008A079A"/>
    <w:rsid w:val="008A081C"/>
    <w:rsid w:val="008A0913"/>
    <w:rsid w:val="008A0933"/>
    <w:rsid w:val="008A0D17"/>
    <w:rsid w:val="008A0D78"/>
    <w:rsid w:val="008A0FBF"/>
    <w:rsid w:val="008A10CB"/>
    <w:rsid w:val="008A1358"/>
    <w:rsid w:val="008A167F"/>
    <w:rsid w:val="008A1CEA"/>
    <w:rsid w:val="008A1E20"/>
    <w:rsid w:val="008A1F0B"/>
    <w:rsid w:val="008A1FEF"/>
    <w:rsid w:val="008A21A5"/>
    <w:rsid w:val="008A22CD"/>
    <w:rsid w:val="008A2636"/>
    <w:rsid w:val="008A2641"/>
    <w:rsid w:val="008A2D23"/>
    <w:rsid w:val="008A2DAB"/>
    <w:rsid w:val="008A309C"/>
    <w:rsid w:val="008A3692"/>
    <w:rsid w:val="008A3BF3"/>
    <w:rsid w:val="008A3DA7"/>
    <w:rsid w:val="008A3E29"/>
    <w:rsid w:val="008A3F71"/>
    <w:rsid w:val="008A40FD"/>
    <w:rsid w:val="008A414F"/>
    <w:rsid w:val="008A4AB8"/>
    <w:rsid w:val="008A4DA4"/>
    <w:rsid w:val="008A50A1"/>
    <w:rsid w:val="008A50AF"/>
    <w:rsid w:val="008A5166"/>
    <w:rsid w:val="008A51A5"/>
    <w:rsid w:val="008A57FF"/>
    <w:rsid w:val="008A58A4"/>
    <w:rsid w:val="008A5C09"/>
    <w:rsid w:val="008A6184"/>
    <w:rsid w:val="008A6276"/>
    <w:rsid w:val="008A674D"/>
    <w:rsid w:val="008A680A"/>
    <w:rsid w:val="008A6BA4"/>
    <w:rsid w:val="008A6DAB"/>
    <w:rsid w:val="008A7075"/>
    <w:rsid w:val="008A7198"/>
    <w:rsid w:val="008A7398"/>
    <w:rsid w:val="008A73BB"/>
    <w:rsid w:val="008A7556"/>
    <w:rsid w:val="008A791D"/>
    <w:rsid w:val="008A7A3A"/>
    <w:rsid w:val="008A7B8D"/>
    <w:rsid w:val="008A7B9C"/>
    <w:rsid w:val="008A7BE4"/>
    <w:rsid w:val="008A7FBA"/>
    <w:rsid w:val="008B00E3"/>
    <w:rsid w:val="008B0445"/>
    <w:rsid w:val="008B0592"/>
    <w:rsid w:val="008B05EE"/>
    <w:rsid w:val="008B08AC"/>
    <w:rsid w:val="008B08C8"/>
    <w:rsid w:val="008B0903"/>
    <w:rsid w:val="008B0A3F"/>
    <w:rsid w:val="008B1223"/>
    <w:rsid w:val="008B1519"/>
    <w:rsid w:val="008B1590"/>
    <w:rsid w:val="008B170F"/>
    <w:rsid w:val="008B1B34"/>
    <w:rsid w:val="008B1BB4"/>
    <w:rsid w:val="008B2180"/>
    <w:rsid w:val="008B2309"/>
    <w:rsid w:val="008B2323"/>
    <w:rsid w:val="008B23A3"/>
    <w:rsid w:val="008B2425"/>
    <w:rsid w:val="008B2874"/>
    <w:rsid w:val="008B28ED"/>
    <w:rsid w:val="008B2C83"/>
    <w:rsid w:val="008B2D05"/>
    <w:rsid w:val="008B2EBC"/>
    <w:rsid w:val="008B3012"/>
    <w:rsid w:val="008B3408"/>
    <w:rsid w:val="008B34E3"/>
    <w:rsid w:val="008B390D"/>
    <w:rsid w:val="008B39BC"/>
    <w:rsid w:val="008B3A7B"/>
    <w:rsid w:val="008B3F4F"/>
    <w:rsid w:val="008B416F"/>
    <w:rsid w:val="008B4198"/>
    <w:rsid w:val="008B4340"/>
    <w:rsid w:val="008B4471"/>
    <w:rsid w:val="008B4547"/>
    <w:rsid w:val="008B4700"/>
    <w:rsid w:val="008B47DA"/>
    <w:rsid w:val="008B4980"/>
    <w:rsid w:val="008B4C8C"/>
    <w:rsid w:val="008B5010"/>
    <w:rsid w:val="008B56A0"/>
    <w:rsid w:val="008B577D"/>
    <w:rsid w:val="008B5905"/>
    <w:rsid w:val="008B590B"/>
    <w:rsid w:val="008B59F9"/>
    <w:rsid w:val="008B5B1A"/>
    <w:rsid w:val="008B5C22"/>
    <w:rsid w:val="008B5C5E"/>
    <w:rsid w:val="008B5CDD"/>
    <w:rsid w:val="008B5E9F"/>
    <w:rsid w:val="008B5F0E"/>
    <w:rsid w:val="008B5FF2"/>
    <w:rsid w:val="008B60A8"/>
    <w:rsid w:val="008B6140"/>
    <w:rsid w:val="008B66EB"/>
    <w:rsid w:val="008B6829"/>
    <w:rsid w:val="008B6C0A"/>
    <w:rsid w:val="008B6D7C"/>
    <w:rsid w:val="008B6DA6"/>
    <w:rsid w:val="008B6DAF"/>
    <w:rsid w:val="008B6DB3"/>
    <w:rsid w:val="008B70D1"/>
    <w:rsid w:val="008B7138"/>
    <w:rsid w:val="008B715F"/>
    <w:rsid w:val="008B7205"/>
    <w:rsid w:val="008B7441"/>
    <w:rsid w:val="008B769B"/>
    <w:rsid w:val="008B7827"/>
    <w:rsid w:val="008B785C"/>
    <w:rsid w:val="008B7939"/>
    <w:rsid w:val="008B7BDB"/>
    <w:rsid w:val="008B7D4F"/>
    <w:rsid w:val="008B7E70"/>
    <w:rsid w:val="008B7EFA"/>
    <w:rsid w:val="008C02D6"/>
    <w:rsid w:val="008C0817"/>
    <w:rsid w:val="008C128D"/>
    <w:rsid w:val="008C12E5"/>
    <w:rsid w:val="008C17F2"/>
    <w:rsid w:val="008C18AE"/>
    <w:rsid w:val="008C1F92"/>
    <w:rsid w:val="008C20DA"/>
    <w:rsid w:val="008C244C"/>
    <w:rsid w:val="008C24C7"/>
    <w:rsid w:val="008C2562"/>
    <w:rsid w:val="008C2701"/>
    <w:rsid w:val="008C2787"/>
    <w:rsid w:val="008C27BC"/>
    <w:rsid w:val="008C2885"/>
    <w:rsid w:val="008C2C57"/>
    <w:rsid w:val="008C3117"/>
    <w:rsid w:val="008C33C1"/>
    <w:rsid w:val="008C346F"/>
    <w:rsid w:val="008C362E"/>
    <w:rsid w:val="008C3660"/>
    <w:rsid w:val="008C379C"/>
    <w:rsid w:val="008C384E"/>
    <w:rsid w:val="008C39E5"/>
    <w:rsid w:val="008C3B8B"/>
    <w:rsid w:val="008C3DC0"/>
    <w:rsid w:val="008C411F"/>
    <w:rsid w:val="008C420E"/>
    <w:rsid w:val="008C458F"/>
    <w:rsid w:val="008C45FE"/>
    <w:rsid w:val="008C460C"/>
    <w:rsid w:val="008C4614"/>
    <w:rsid w:val="008C46E7"/>
    <w:rsid w:val="008C4CD5"/>
    <w:rsid w:val="008C4F2F"/>
    <w:rsid w:val="008C4FD9"/>
    <w:rsid w:val="008C55B0"/>
    <w:rsid w:val="008C57B6"/>
    <w:rsid w:val="008C5941"/>
    <w:rsid w:val="008C5990"/>
    <w:rsid w:val="008C5A59"/>
    <w:rsid w:val="008C5ABF"/>
    <w:rsid w:val="008C5B66"/>
    <w:rsid w:val="008C5C5F"/>
    <w:rsid w:val="008C5D4B"/>
    <w:rsid w:val="008C5EDD"/>
    <w:rsid w:val="008C5EED"/>
    <w:rsid w:val="008C5F77"/>
    <w:rsid w:val="008C60B6"/>
    <w:rsid w:val="008C6150"/>
    <w:rsid w:val="008C61A4"/>
    <w:rsid w:val="008C662A"/>
    <w:rsid w:val="008C67F8"/>
    <w:rsid w:val="008C68D7"/>
    <w:rsid w:val="008C6A53"/>
    <w:rsid w:val="008C6E62"/>
    <w:rsid w:val="008C6EB3"/>
    <w:rsid w:val="008C736A"/>
    <w:rsid w:val="008C74D9"/>
    <w:rsid w:val="008C75FF"/>
    <w:rsid w:val="008C774E"/>
    <w:rsid w:val="008C79BF"/>
    <w:rsid w:val="008C7AB3"/>
    <w:rsid w:val="008C7E34"/>
    <w:rsid w:val="008D016E"/>
    <w:rsid w:val="008D01E1"/>
    <w:rsid w:val="008D02B7"/>
    <w:rsid w:val="008D056C"/>
    <w:rsid w:val="008D07A9"/>
    <w:rsid w:val="008D0974"/>
    <w:rsid w:val="008D09D6"/>
    <w:rsid w:val="008D0A52"/>
    <w:rsid w:val="008D1110"/>
    <w:rsid w:val="008D1147"/>
    <w:rsid w:val="008D15FC"/>
    <w:rsid w:val="008D172B"/>
    <w:rsid w:val="008D1CA0"/>
    <w:rsid w:val="008D1F7A"/>
    <w:rsid w:val="008D2A23"/>
    <w:rsid w:val="008D2AD4"/>
    <w:rsid w:val="008D2C63"/>
    <w:rsid w:val="008D2E42"/>
    <w:rsid w:val="008D2E94"/>
    <w:rsid w:val="008D300F"/>
    <w:rsid w:val="008D3438"/>
    <w:rsid w:val="008D343B"/>
    <w:rsid w:val="008D34AB"/>
    <w:rsid w:val="008D3797"/>
    <w:rsid w:val="008D3A16"/>
    <w:rsid w:val="008D3A4F"/>
    <w:rsid w:val="008D4098"/>
    <w:rsid w:val="008D4116"/>
    <w:rsid w:val="008D43DC"/>
    <w:rsid w:val="008D46BE"/>
    <w:rsid w:val="008D46E4"/>
    <w:rsid w:val="008D4776"/>
    <w:rsid w:val="008D4865"/>
    <w:rsid w:val="008D4B3E"/>
    <w:rsid w:val="008D4B9B"/>
    <w:rsid w:val="008D4C87"/>
    <w:rsid w:val="008D521F"/>
    <w:rsid w:val="008D53AC"/>
    <w:rsid w:val="008D571F"/>
    <w:rsid w:val="008D5A1A"/>
    <w:rsid w:val="008D5CB2"/>
    <w:rsid w:val="008D5F5A"/>
    <w:rsid w:val="008D61C8"/>
    <w:rsid w:val="008D6213"/>
    <w:rsid w:val="008D6692"/>
    <w:rsid w:val="008D66BE"/>
    <w:rsid w:val="008D6B46"/>
    <w:rsid w:val="008D7312"/>
    <w:rsid w:val="008D73FB"/>
    <w:rsid w:val="008D7542"/>
    <w:rsid w:val="008D7970"/>
    <w:rsid w:val="008D797D"/>
    <w:rsid w:val="008D7A94"/>
    <w:rsid w:val="008D7EA3"/>
    <w:rsid w:val="008E0147"/>
    <w:rsid w:val="008E02B9"/>
    <w:rsid w:val="008E0447"/>
    <w:rsid w:val="008E05E6"/>
    <w:rsid w:val="008E070B"/>
    <w:rsid w:val="008E0887"/>
    <w:rsid w:val="008E11A8"/>
    <w:rsid w:val="008E14BB"/>
    <w:rsid w:val="008E1638"/>
    <w:rsid w:val="008E16AB"/>
    <w:rsid w:val="008E172E"/>
    <w:rsid w:val="008E19CC"/>
    <w:rsid w:val="008E1F55"/>
    <w:rsid w:val="008E224E"/>
    <w:rsid w:val="008E252B"/>
    <w:rsid w:val="008E29CF"/>
    <w:rsid w:val="008E2B0A"/>
    <w:rsid w:val="008E2B8D"/>
    <w:rsid w:val="008E2D28"/>
    <w:rsid w:val="008E2E27"/>
    <w:rsid w:val="008E2E84"/>
    <w:rsid w:val="008E2EDD"/>
    <w:rsid w:val="008E3103"/>
    <w:rsid w:val="008E348B"/>
    <w:rsid w:val="008E3569"/>
    <w:rsid w:val="008E35E6"/>
    <w:rsid w:val="008E3847"/>
    <w:rsid w:val="008E3BDB"/>
    <w:rsid w:val="008E4094"/>
    <w:rsid w:val="008E41A3"/>
    <w:rsid w:val="008E4D3A"/>
    <w:rsid w:val="008E52E7"/>
    <w:rsid w:val="008E52F4"/>
    <w:rsid w:val="008E55D1"/>
    <w:rsid w:val="008E5921"/>
    <w:rsid w:val="008E59EC"/>
    <w:rsid w:val="008E5ADD"/>
    <w:rsid w:val="008E5B68"/>
    <w:rsid w:val="008E5DBB"/>
    <w:rsid w:val="008E61B2"/>
    <w:rsid w:val="008E6518"/>
    <w:rsid w:val="008E65A4"/>
    <w:rsid w:val="008E65F9"/>
    <w:rsid w:val="008E6726"/>
    <w:rsid w:val="008E6819"/>
    <w:rsid w:val="008E6C2E"/>
    <w:rsid w:val="008E6E83"/>
    <w:rsid w:val="008E7020"/>
    <w:rsid w:val="008E74F8"/>
    <w:rsid w:val="008E78BE"/>
    <w:rsid w:val="008E79B0"/>
    <w:rsid w:val="008E79B3"/>
    <w:rsid w:val="008E7A07"/>
    <w:rsid w:val="008E7D1D"/>
    <w:rsid w:val="008E7D75"/>
    <w:rsid w:val="008E7D86"/>
    <w:rsid w:val="008F000A"/>
    <w:rsid w:val="008F005A"/>
    <w:rsid w:val="008F0200"/>
    <w:rsid w:val="008F0278"/>
    <w:rsid w:val="008F0374"/>
    <w:rsid w:val="008F049D"/>
    <w:rsid w:val="008F0532"/>
    <w:rsid w:val="008F0663"/>
    <w:rsid w:val="008F06DE"/>
    <w:rsid w:val="008F0787"/>
    <w:rsid w:val="008F08D6"/>
    <w:rsid w:val="008F0F91"/>
    <w:rsid w:val="008F0F9E"/>
    <w:rsid w:val="008F1B17"/>
    <w:rsid w:val="008F1D16"/>
    <w:rsid w:val="008F1D65"/>
    <w:rsid w:val="008F1F1E"/>
    <w:rsid w:val="008F20C4"/>
    <w:rsid w:val="008F211A"/>
    <w:rsid w:val="008F2125"/>
    <w:rsid w:val="008F21D5"/>
    <w:rsid w:val="008F2393"/>
    <w:rsid w:val="008F2AB0"/>
    <w:rsid w:val="008F2C18"/>
    <w:rsid w:val="008F2D27"/>
    <w:rsid w:val="008F2DF1"/>
    <w:rsid w:val="008F31C8"/>
    <w:rsid w:val="008F3435"/>
    <w:rsid w:val="008F39CC"/>
    <w:rsid w:val="008F3CFD"/>
    <w:rsid w:val="008F40EB"/>
    <w:rsid w:val="008F41D2"/>
    <w:rsid w:val="008F425D"/>
    <w:rsid w:val="008F42F0"/>
    <w:rsid w:val="008F433E"/>
    <w:rsid w:val="008F43D7"/>
    <w:rsid w:val="008F4EBF"/>
    <w:rsid w:val="008F5046"/>
    <w:rsid w:val="008F52F1"/>
    <w:rsid w:val="008F5311"/>
    <w:rsid w:val="008F5495"/>
    <w:rsid w:val="008F5611"/>
    <w:rsid w:val="008F58CA"/>
    <w:rsid w:val="008F5CE6"/>
    <w:rsid w:val="008F5E58"/>
    <w:rsid w:val="008F650D"/>
    <w:rsid w:val="008F6600"/>
    <w:rsid w:val="008F67C9"/>
    <w:rsid w:val="008F681F"/>
    <w:rsid w:val="008F6CA3"/>
    <w:rsid w:val="008F6CAB"/>
    <w:rsid w:val="008F70AE"/>
    <w:rsid w:val="008F7770"/>
    <w:rsid w:val="008F7771"/>
    <w:rsid w:val="008F783C"/>
    <w:rsid w:val="008F7D3F"/>
    <w:rsid w:val="008F7DD1"/>
    <w:rsid w:val="008F7EA4"/>
    <w:rsid w:val="008F7EED"/>
    <w:rsid w:val="00900059"/>
    <w:rsid w:val="009001E5"/>
    <w:rsid w:val="00900488"/>
    <w:rsid w:val="009005F8"/>
    <w:rsid w:val="009006C1"/>
    <w:rsid w:val="009007D3"/>
    <w:rsid w:val="009007D6"/>
    <w:rsid w:val="0090087F"/>
    <w:rsid w:val="00900C0A"/>
    <w:rsid w:val="00900C77"/>
    <w:rsid w:val="00900D3F"/>
    <w:rsid w:val="00900D56"/>
    <w:rsid w:val="00900EFE"/>
    <w:rsid w:val="00900FC7"/>
    <w:rsid w:val="00900FD1"/>
    <w:rsid w:val="00901660"/>
    <w:rsid w:val="00901767"/>
    <w:rsid w:val="00901771"/>
    <w:rsid w:val="00901BE8"/>
    <w:rsid w:val="00901D17"/>
    <w:rsid w:val="00901E56"/>
    <w:rsid w:val="00901F52"/>
    <w:rsid w:val="00901FDC"/>
    <w:rsid w:val="009022E4"/>
    <w:rsid w:val="009024AC"/>
    <w:rsid w:val="00902F81"/>
    <w:rsid w:val="00903002"/>
    <w:rsid w:val="00903213"/>
    <w:rsid w:val="009034B3"/>
    <w:rsid w:val="009038CA"/>
    <w:rsid w:val="00903D55"/>
    <w:rsid w:val="00903E1F"/>
    <w:rsid w:val="0090409F"/>
    <w:rsid w:val="00904198"/>
    <w:rsid w:val="00904221"/>
    <w:rsid w:val="00904245"/>
    <w:rsid w:val="009042E7"/>
    <w:rsid w:val="00904467"/>
    <w:rsid w:val="009049AE"/>
    <w:rsid w:val="00904B02"/>
    <w:rsid w:val="00904C18"/>
    <w:rsid w:val="00904DD5"/>
    <w:rsid w:val="00904F75"/>
    <w:rsid w:val="00904FCD"/>
    <w:rsid w:val="0090509D"/>
    <w:rsid w:val="00905102"/>
    <w:rsid w:val="0090521E"/>
    <w:rsid w:val="009054DE"/>
    <w:rsid w:val="00905529"/>
    <w:rsid w:val="009057A3"/>
    <w:rsid w:val="009057AA"/>
    <w:rsid w:val="00905B6F"/>
    <w:rsid w:val="00905C8C"/>
    <w:rsid w:val="00906057"/>
    <w:rsid w:val="009062D7"/>
    <w:rsid w:val="009068C5"/>
    <w:rsid w:val="00906F12"/>
    <w:rsid w:val="00906F1E"/>
    <w:rsid w:val="00907187"/>
    <w:rsid w:val="0090735E"/>
    <w:rsid w:val="00907394"/>
    <w:rsid w:val="00907AF5"/>
    <w:rsid w:val="00907B80"/>
    <w:rsid w:val="00907F2E"/>
    <w:rsid w:val="0091029A"/>
    <w:rsid w:val="00910410"/>
    <w:rsid w:val="0091051C"/>
    <w:rsid w:val="00910598"/>
    <w:rsid w:val="0091076B"/>
    <w:rsid w:val="00910C4C"/>
    <w:rsid w:val="00910CCD"/>
    <w:rsid w:val="00910E8A"/>
    <w:rsid w:val="00910F8E"/>
    <w:rsid w:val="00911170"/>
    <w:rsid w:val="00911224"/>
    <w:rsid w:val="00911832"/>
    <w:rsid w:val="00911C3E"/>
    <w:rsid w:val="00911C96"/>
    <w:rsid w:val="00911CC7"/>
    <w:rsid w:val="00911D09"/>
    <w:rsid w:val="0091229C"/>
    <w:rsid w:val="009122E9"/>
    <w:rsid w:val="00912577"/>
    <w:rsid w:val="009126F1"/>
    <w:rsid w:val="0091292E"/>
    <w:rsid w:val="00912AA2"/>
    <w:rsid w:val="00912BC5"/>
    <w:rsid w:val="00912C32"/>
    <w:rsid w:val="00913040"/>
    <w:rsid w:val="0091398C"/>
    <w:rsid w:val="00913D91"/>
    <w:rsid w:val="00913E09"/>
    <w:rsid w:val="009142D0"/>
    <w:rsid w:val="00914401"/>
    <w:rsid w:val="009144AF"/>
    <w:rsid w:val="0091464B"/>
    <w:rsid w:val="009146C1"/>
    <w:rsid w:val="00914B57"/>
    <w:rsid w:val="00914F85"/>
    <w:rsid w:val="009151CA"/>
    <w:rsid w:val="00915311"/>
    <w:rsid w:val="009157A5"/>
    <w:rsid w:val="009158ED"/>
    <w:rsid w:val="00915EC1"/>
    <w:rsid w:val="00915F05"/>
    <w:rsid w:val="00915F1B"/>
    <w:rsid w:val="0091619A"/>
    <w:rsid w:val="0091627B"/>
    <w:rsid w:val="0091630A"/>
    <w:rsid w:val="0091646D"/>
    <w:rsid w:val="00916531"/>
    <w:rsid w:val="009166A2"/>
    <w:rsid w:val="00916B90"/>
    <w:rsid w:val="00916E2E"/>
    <w:rsid w:val="00916EBC"/>
    <w:rsid w:val="00917075"/>
    <w:rsid w:val="0091718C"/>
    <w:rsid w:val="009171A6"/>
    <w:rsid w:val="009171D0"/>
    <w:rsid w:val="00917392"/>
    <w:rsid w:val="009177E4"/>
    <w:rsid w:val="00917973"/>
    <w:rsid w:val="009179E7"/>
    <w:rsid w:val="00917E52"/>
    <w:rsid w:val="00920003"/>
    <w:rsid w:val="009200B1"/>
    <w:rsid w:val="0092017A"/>
    <w:rsid w:val="009201B9"/>
    <w:rsid w:val="009206E1"/>
    <w:rsid w:val="00920714"/>
    <w:rsid w:val="0092099C"/>
    <w:rsid w:val="0092114D"/>
    <w:rsid w:val="00921546"/>
    <w:rsid w:val="009215B8"/>
    <w:rsid w:val="009216B0"/>
    <w:rsid w:val="00921702"/>
    <w:rsid w:val="0092182C"/>
    <w:rsid w:val="00921962"/>
    <w:rsid w:val="00921C76"/>
    <w:rsid w:val="00921D0C"/>
    <w:rsid w:val="00921DCC"/>
    <w:rsid w:val="00921FE4"/>
    <w:rsid w:val="0092224E"/>
    <w:rsid w:val="00922541"/>
    <w:rsid w:val="00922594"/>
    <w:rsid w:val="0092277C"/>
    <w:rsid w:val="009229F8"/>
    <w:rsid w:val="00922ABA"/>
    <w:rsid w:val="00922BB8"/>
    <w:rsid w:val="00922C33"/>
    <w:rsid w:val="00922C85"/>
    <w:rsid w:val="00922E2C"/>
    <w:rsid w:val="009234C2"/>
    <w:rsid w:val="00923815"/>
    <w:rsid w:val="0092381F"/>
    <w:rsid w:val="00923976"/>
    <w:rsid w:val="00923AF9"/>
    <w:rsid w:val="00923E92"/>
    <w:rsid w:val="009246E2"/>
    <w:rsid w:val="009247B6"/>
    <w:rsid w:val="009249A4"/>
    <w:rsid w:val="009249CA"/>
    <w:rsid w:val="00924B8E"/>
    <w:rsid w:val="00924D36"/>
    <w:rsid w:val="0092509F"/>
    <w:rsid w:val="009250F0"/>
    <w:rsid w:val="0092587B"/>
    <w:rsid w:val="00925897"/>
    <w:rsid w:val="00925997"/>
    <w:rsid w:val="009259F5"/>
    <w:rsid w:val="00925B27"/>
    <w:rsid w:val="009261CB"/>
    <w:rsid w:val="00926202"/>
    <w:rsid w:val="009263B2"/>
    <w:rsid w:val="009265C9"/>
    <w:rsid w:val="00926732"/>
    <w:rsid w:val="0092681F"/>
    <w:rsid w:val="009269DB"/>
    <w:rsid w:val="009269E6"/>
    <w:rsid w:val="00926B50"/>
    <w:rsid w:val="00926B86"/>
    <w:rsid w:val="00926C57"/>
    <w:rsid w:val="00926E53"/>
    <w:rsid w:val="0092737B"/>
    <w:rsid w:val="009276E6"/>
    <w:rsid w:val="00927A91"/>
    <w:rsid w:val="00927A9C"/>
    <w:rsid w:val="00927F40"/>
    <w:rsid w:val="009300D2"/>
    <w:rsid w:val="009301C6"/>
    <w:rsid w:val="009301E5"/>
    <w:rsid w:val="009303A0"/>
    <w:rsid w:val="00930729"/>
    <w:rsid w:val="00930799"/>
    <w:rsid w:val="00930B24"/>
    <w:rsid w:val="00930C8B"/>
    <w:rsid w:val="00930E82"/>
    <w:rsid w:val="00930FA7"/>
    <w:rsid w:val="00931075"/>
    <w:rsid w:val="009312FF"/>
    <w:rsid w:val="0093140A"/>
    <w:rsid w:val="009315BE"/>
    <w:rsid w:val="00931631"/>
    <w:rsid w:val="00931650"/>
    <w:rsid w:val="00931A50"/>
    <w:rsid w:val="00931D96"/>
    <w:rsid w:val="009321A0"/>
    <w:rsid w:val="00932252"/>
    <w:rsid w:val="0093241F"/>
    <w:rsid w:val="0093256C"/>
    <w:rsid w:val="00932674"/>
    <w:rsid w:val="00932A0E"/>
    <w:rsid w:val="00932D89"/>
    <w:rsid w:val="00932E12"/>
    <w:rsid w:val="00932F8A"/>
    <w:rsid w:val="00932FD1"/>
    <w:rsid w:val="009331F3"/>
    <w:rsid w:val="009333E9"/>
    <w:rsid w:val="009333FE"/>
    <w:rsid w:val="009334DB"/>
    <w:rsid w:val="0093400A"/>
    <w:rsid w:val="009340AA"/>
    <w:rsid w:val="009340F9"/>
    <w:rsid w:val="00934102"/>
    <w:rsid w:val="00934158"/>
    <w:rsid w:val="009342C9"/>
    <w:rsid w:val="009346CA"/>
    <w:rsid w:val="00934B4C"/>
    <w:rsid w:val="00934B51"/>
    <w:rsid w:val="00934C37"/>
    <w:rsid w:val="00934DD0"/>
    <w:rsid w:val="00935435"/>
    <w:rsid w:val="009355F2"/>
    <w:rsid w:val="009357E1"/>
    <w:rsid w:val="009359A6"/>
    <w:rsid w:val="009359AA"/>
    <w:rsid w:val="009359BC"/>
    <w:rsid w:val="00935B51"/>
    <w:rsid w:val="00935D65"/>
    <w:rsid w:val="00936018"/>
    <w:rsid w:val="009361D7"/>
    <w:rsid w:val="0093633D"/>
    <w:rsid w:val="00936402"/>
    <w:rsid w:val="009364EF"/>
    <w:rsid w:val="0093670D"/>
    <w:rsid w:val="009367DA"/>
    <w:rsid w:val="009368C6"/>
    <w:rsid w:val="009369E0"/>
    <w:rsid w:val="00936B28"/>
    <w:rsid w:val="00937023"/>
    <w:rsid w:val="00937050"/>
    <w:rsid w:val="009372A5"/>
    <w:rsid w:val="009373E4"/>
    <w:rsid w:val="009373F7"/>
    <w:rsid w:val="00937483"/>
    <w:rsid w:val="00937DB5"/>
    <w:rsid w:val="00937E50"/>
    <w:rsid w:val="0094001B"/>
    <w:rsid w:val="00940124"/>
    <w:rsid w:val="0094085A"/>
    <w:rsid w:val="00940DF4"/>
    <w:rsid w:val="00940F56"/>
    <w:rsid w:val="009414B7"/>
    <w:rsid w:val="00941646"/>
    <w:rsid w:val="00941817"/>
    <w:rsid w:val="009418A1"/>
    <w:rsid w:val="00941DB0"/>
    <w:rsid w:val="00942039"/>
    <w:rsid w:val="009420F7"/>
    <w:rsid w:val="009424D7"/>
    <w:rsid w:val="009425CA"/>
    <w:rsid w:val="009425D0"/>
    <w:rsid w:val="00942722"/>
    <w:rsid w:val="00942888"/>
    <w:rsid w:val="00942C7A"/>
    <w:rsid w:val="00942D7D"/>
    <w:rsid w:val="00942DD6"/>
    <w:rsid w:val="0094312C"/>
    <w:rsid w:val="00943222"/>
    <w:rsid w:val="00943442"/>
    <w:rsid w:val="00943508"/>
    <w:rsid w:val="00943978"/>
    <w:rsid w:val="00943AB3"/>
    <w:rsid w:val="00943B26"/>
    <w:rsid w:val="00943BCC"/>
    <w:rsid w:val="00943CBC"/>
    <w:rsid w:val="00943F94"/>
    <w:rsid w:val="009440B7"/>
    <w:rsid w:val="009440C8"/>
    <w:rsid w:val="009441C1"/>
    <w:rsid w:val="00944266"/>
    <w:rsid w:val="009443B6"/>
    <w:rsid w:val="00944518"/>
    <w:rsid w:val="00944647"/>
    <w:rsid w:val="009447AA"/>
    <w:rsid w:val="00944818"/>
    <w:rsid w:val="009449E4"/>
    <w:rsid w:val="00944A3B"/>
    <w:rsid w:val="00944B5D"/>
    <w:rsid w:val="00944EA2"/>
    <w:rsid w:val="00945028"/>
    <w:rsid w:val="00945088"/>
    <w:rsid w:val="00945F6B"/>
    <w:rsid w:val="0094631E"/>
    <w:rsid w:val="009463E9"/>
    <w:rsid w:val="00946421"/>
    <w:rsid w:val="009464BD"/>
    <w:rsid w:val="009464E1"/>
    <w:rsid w:val="009467D9"/>
    <w:rsid w:val="00946977"/>
    <w:rsid w:val="00946C00"/>
    <w:rsid w:val="00946C19"/>
    <w:rsid w:val="00946EE9"/>
    <w:rsid w:val="0094717D"/>
    <w:rsid w:val="009473A1"/>
    <w:rsid w:val="00947651"/>
    <w:rsid w:val="009479E4"/>
    <w:rsid w:val="00947A5D"/>
    <w:rsid w:val="00947AB2"/>
    <w:rsid w:val="00947D7E"/>
    <w:rsid w:val="00947EFB"/>
    <w:rsid w:val="00950253"/>
    <w:rsid w:val="00950389"/>
    <w:rsid w:val="0095039D"/>
    <w:rsid w:val="00950556"/>
    <w:rsid w:val="0095061D"/>
    <w:rsid w:val="00950A9D"/>
    <w:rsid w:val="00950E52"/>
    <w:rsid w:val="009511AD"/>
    <w:rsid w:val="009514F8"/>
    <w:rsid w:val="0095192D"/>
    <w:rsid w:val="00951A4A"/>
    <w:rsid w:val="00951BD6"/>
    <w:rsid w:val="00951E60"/>
    <w:rsid w:val="0095243D"/>
    <w:rsid w:val="00952732"/>
    <w:rsid w:val="00952780"/>
    <w:rsid w:val="00952D0D"/>
    <w:rsid w:val="00953138"/>
    <w:rsid w:val="0095314B"/>
    <w:rsid w:val="0095315D"/>
    <w:rsid w:val="0095317A"/>
    <w:rsid w:val="009532AC"/>
    <w:rsid w:val="009533E6"/>
    <w:rsid w:val="00953762"/>
    <w:rsid w:val="0095393C"/>
    <w:rsid w:val="009539B1"/>
    <w:rsid w:val="009539FB"/>
    <w:rsid w:val="009540E8"/>
    <w:rsid w:val="00954704"/>
    <w:rsid w:val="0095472B"/>
    <w:rsid w:val="009547AC"/>
    <w:rsid w:val="009548FF"/>
    <w:rsid w:val="00954D61"/>
    <w:rsid w:val="00954DE1"/>
    <w:rsid w:val="00955093"/>
    <w:rsid w:val="009550AD"/>
    <w:rsid w:val="00955886"/>
    <w:rsid w:val="00955C96"/>
    <w:rsid w:val="00955E39"/>
    <w:rsid w:val="00955F8A"/>
    <w:rsid w:val="009560FE"/>
    <w:rsid w:val="00956225"/>
    <w:rsid w:val="009566B0"/>
    <w:rsid w:val="0095687E"/>
    <w:rsid w:val="00956A91"/>
    <w:rsid w:val="00956AAC"/>
    <w:rsid w:val="00956BC5"/>
    <w:rsid w:val="00957350"/>
    <w:rsid w:val="00957550"/>
    <w:rsid w:val="00957B6A"/>
    <w:rsid w:val="00957D88"/>
    <w:rsid w:val="0096000C"/>
    <w:rsid w:val="00960228"/>
    <w:rsid w:val="0096039B"/>
    <w:rsid w:val="009604B4"/>
    <w:rsid w:val="00960C6D"/>
    <w:rsid w:val="00960EA4"/>
    <w:rsid w:val="0096108E"/>
    <w:rsid w:val="0096129D"/>
    <w:rsid w:val="00961440"/>
    <w:rsid w:val="00961551"/>
    <w:rsid w:val="0096169F"/>
    <w:rsid w:val="00961856"/>
    <w:rsid w:val="00961BED"/>
    <w:rsid w:val="00961C21"/>
    <w:rsid w:val="00961E9B"/>
    <w:rsid w:val="00962014"/>
    <w:rsid w:val="009621DE"/>
    <w:rsid w:val="009624E2"/>
    <w:rsid w:val="009625C8"/>
    <w:rsid w:val="00962741"/>
    <w:rsid w:val="0096279B"/>
    <w:rsid w:val="009628FD"/>
    <w:rsid w:val="00962D63"/>
    <w:rsid w:val="009632FF"/>
    <w:rsid w:val="009633FA"/>
    <w:rsid w:val="009636D4"/>
    <w:rsid w:val="0096384F"/>
    <w:rsid w:val="009639F1"/>
    <w:rsid w:val="00963CEB"/>
    <w:rsid w:val="009642AC"/>
    <w:rsid w:val="0096434B"/>
    <w:rsid w:val="00964533"/>
    <w:rsid w:val="009647B0"/>
    <w:rsid w:val="00964816"/>
    <w:rsid w:val="0096481B"/>
    <w:rsid w:val="00964C37"/>
    <w:rsid w:val="00964E95"/>
    <w:rsid w:val="00964EFF"/>
    <w:rsid w:val="00965339"/>
    <w:rsid w:val="00965477"/>
    <w:rsid w:val="009659AD"/>
    <w:rsid w:val="00965AC6"/>
    <w:rsid w:val="00965B79"/>
    <w:rsid w:val="00965DDE"/>
    <w:rsid w:val="00965EB0"/>
    <w:rsid w:val="0096606D"/>
    <w:rsid w:val="009660ED"/>
    <w:rsid w:val="0096628E"/>
    <w:rsid w:val="009663C0"/>
    <w:rsid w:val="009665E1"/>
    <w:rsid w:val="00966713"/>
    <w:rsid w:val="00966715"/>
    <w:rsid w:val="009667AA"/>
    <w:rsid w:val="009667C7"/>
    <w:rsid w:val="00966915"/>
    <w:rsid w:val="00966AC4"/>
    <w:rsid w:val="00966B05"/>
    <w:rsid w:val="00966C22"/>
    <w:rsid w:val="00966E28"/>
    <w:rsid w:val="009672D6"/>
    <w:rsid w:val="0096740D"/>
    <w:rsid w:val="009675BB"/>
    <w:rsid w:val="009675ED"/>
    <w:rsid w:val="009676F0"/>
    <w:rsid w:val="00967EBA"/>
    <w:rsid w:val="0097011E"/>
    <w:rsid w:val="009701BE"/>
    <w:rsid w:val="00970234"/>
    <w:rsid w:val="0097057F"/>
    <w:rsid w:val="009706D0"/>
    <w:rsid w:val="00970825"/>
    <w:rsid w:val="0097088B"/>
    <w:rsid w:val="00970C87"/>
    <w:rsid w:val="00970E34"/>
    <w:rsid w:val="009711C2"/>
    <w:rsid w:val="009711D3"/>
    <w:rsid w:val="00971305"/>
    <w:rsid w:val="00971853"/>
    <w:rsid w:val="00971A58"/>
    <w:rsid w:val="00971E2D"/>
    <w:rsid w:val="00971F1C"/>
    <w:rsid w:val="00971FA7"/>
    <w:rsid w:val="00972042"/>
    <w:rsid w:val="009722A7"/>
    <w:rsid w:val="009724AD"/>
    <w:rsid w:val="00972BB8"/>
    <w:rsid w:val="00972C62"/>
    <w:rsid w:val="00972CDA"/>
    <w:rsid w:val="00972DB6"/>
    <w:rsid w:val="00972E2D"/>
    <w:rsid w:val="009734FA"/>
    <w:rsid w:val="009735AE"/>
    <w:rsid w:val="009736F3"/>
    <w:rsid w:val="00973B58"/>
    <w:rsid w:val="00973FAB"/>
    <w:rsid w:val="00974564"/>
    <w:rsid w:val="009745ED"/>
    <w:rsid w:val="009747E0"/>
    <w:rsid w:val="00974D40"/>
    <w:rsid w:val="00974DA7"/>
    <w:rsid w:val="00974F7D"/>
    <w:rsid w:val="0097513A"/>
    <w:rsid w:val="00975674"/>
    <w:rsid w:val="009756F1"/>
    <w:rsid w:val="00975C2B"/>
    <w:rsid w:val="00976034"/>
    <w:rsid w:val="0097684D"/>
    <w:rsid w:val="00976854"/>
    <w:rsid w:val="00976C3F"/>
    <w:rsid w:val="00976CF2"/>
    <w:rsid w:val="009770F9"/>
    <w:rsid w:val="009772B3"/>
    <w:rsid w:val="0097751E"/>
    <w:rsid w:val="009778B1"/>
    <w:rsid w:val="00977BDB"/>
    <w:rsid w:val="00977E92"/>
    <w:rsid w:val="00977EBD"/>
    <w:rsid w:val="00980333"/>
    <w:rsid w:val="0098044B"/>
    <w:rsid w:val="00980507"/>
    <w:rsid w:val="0098057B"/>
    <w:rsid w:val="009805C2"/>
    <w:rsid w:val="00980817"/>
    <w:rsid w:val="00980B36"/>
    <w:rsid w:val="009810CC"/>
    <w:rsid w:val="009812E3"/>
    <w:rsid w:val="009814C7"/>
    <w:rsid w:val="009814CF"/>
    <w:rsid w:val="009819D7"/>
    <w:rsid w:val="00981AFA"/>
    <w:rsid w:val="00982056"/>
    <w:rsid w:val="009820B3"/>
    <w:rsid w:val="009829B1"/>
    <w:rsid w:val="00982AF3"/>
    <w:rsid w:val="00982D32"/>
    <w:rsid w:val="00982FD2"/>
    <w:rsid w:val="009830B5"/>
    <w:rsid w:val="00983182"/>
    <w:rsid w:val="009833DC"/>
    <w:rsid w:val="0098344F"/>
    <w:rsid w:val="0098353C"/>
    <w:rsid w:val="00983551"/>
    <w:rsid w:val="009835FF"/>
    <w:rsid w:val="0098365F"/>
    <w:rsid w:val="009836DF"/>
    <w:rsid w:val="00983735"/>
    <w:rsid w:val="0098380C"/>
    <w:rsid w:val="00983B27"/>
    <w:rsid w:val="00983D5B"/>
    <w:rsid w:val="00983F53"/>
    <w:rsid w:val="00983FD7"/>
    <w:rsid w:val="00984237"/>
    <w:rsid w:val="00984559"/>
    <w:rsid w:val="009845CE"/>
    <w:rsid w:val="00984732"/>
    <w:rsid w:val="00984802"/>
    <w:rsid w:val="009848A9"/>
    <w:rsid w:val="00984A61"/>
    <w:rsid w:val="009850CF"/>
    <w:rsid w:val="0098519C"/>
    <w:rsid w:val="009852C6"/>
    <w:rsid w:val="0098551E"/>
    <w:rsid w:val="00985620"/>
    <w:rsid w:val="00985781"/>
    <w:rsid w:val="0098581F"/>
    <w:rsid w:val="00985A5B"/>
    <w:rsid w:val="00985BC7"/>
    <w:rsid w:val="00985C23"/>
    <w:rsid w:val="00985D6E"/>
    <w:rsid w:val="00985E7F"/>
    <w:rsid w:val="00985EC8"/>
    <w:rsid w:val="00985F56"/>
    <w:rsid w:val="0098606B"/>
    <w:rsid w:val="0098675D"/>
    <w:rsid w:val="00986842"/>
    <w:rsid w:val="0098715C"/>
    <w:rsid w:val="009874D0"/>
    <w:rsid w:val="009874F5"/>
    <w:rsid w:val="00987641"/>
    <w:rsid w:val="00987A38"/>
    <w:rsid w:val="00987BEE"/>
    <w:rsid w:val="00987D5B"/>
    <w:rsid w:val="00987E76"/>
    <w:rsid w:val="00987EAF"/>
    <w:rsid w:val="0099017B"/>
    <w:rsid w:val="0099033F"/>
    <w:rsid w:val="00990466"/>
    <w:rsid w:val="00990789"/>
    <w:rsid w:val="00990C3D"/>
    <w:rsid w:val="00990F82"/>
    <w:rsid w:val="00991385"/>
    <w:rsid w:val="00991428"/>
    <w:rsid w:val="00991443"/>
    <w:rsid w:val="00991650"/>
    <w:rsid w:val="00991709"/>
    <w:rsid w:val="00991C5D"/>
    <w:rsid w:val="0099219F"/>
    <w:rsid w:val="0099234D"/>
    <w:rsid w:val="00992411"/>
    <w:rsid w:val="0099271C"/>
    <w:rsid w:val="009929B9"/>
    <w:rsid w:val="009929E4"/>
    <w:rsid w:val="00992AE8"/>
    <w:rsid w:val="00992BDB"/>
    <w:rsid w:val="00993015"/>
    <w:rsid w:val="0099315B"/>
    <w:rsid w:val="009931EE"/>
    <w:rsid w:val="009932B5"/>
    <w:rsid w:val="009932F2"/>
    <w:rsid w:val="00993464"/>
    <w:rsid w:val="00993617"/>
    <w:rsid w:val="00993619"/>
    <w:rsid w:val="00993943"/>
    <w:rsid w:val="00993984"/>
    <w:rsid w:val="00993A53"/>
    <w:rsid w:val="00993CE8"/>
    <w:rsid w:val="00993D86"/>
    <w:rsid w:val="009940D7"/>
    <w:rsid w:val="0099427A"/>
    <w:rsid w:val="00994397"/>
    <w:rsid w:val="009946A0"/>
    <w:rsid w:val="00994857"/>
    <w:rsid w:val="00994B6A"/>
    <w:rsid w:val="00994D86"/>
    <w:rsid w:val="00994E09"/>
    <w:rsid w:val="00994F73"/>
    <w:rsid w:val="009952FB"/>
    <w:rsid w:val="0099552F"/>
    <w:rsid w:val="00995581"/>
    <w:rsid w:val="0099565C"/>
    <w:rsid w:val="00995B50"/>
    <w:rsid w:val="00995CBB"/>
    <w:rsid w:val="00995D5B"/>
    <w:rsid w:val="00995F0F"/>
    <w:rsid w:val="00995FC7"/>
    <w:rsid w:val="009961B1"/>
    <w:rsid w:val="0099686E"/>
    <w:rsid w:val="009968AB"/>
    <w:rsid w:val="00996B97"/>
    <w:rsid w:val="00996C57"/>
    <w:rsid w:val="00996D4C"/>
    <w:rsid w:val="00996FE1"/>
    <w:rsid w:val="00997028"/>
    <w:rsid w:val="00997044"/>
    <w:rsid w:val="00997145"/>
    <w:rsid w:val="009971CB"/>
    <w:rsid w:val="009974FE"/>
    <w:rsid w:val="00997684"/>
    <w:rsid w:val="0099792E"/>
    <w:rsid w:val="009979C2"/>
    <w:rsid w:val="009979F2"/>
    <w:rsid w:val="00997BCD"/>
    <w:rsid w:val="009A0072"/>
    <w:rsid w:val="009A0133"/>
    <w:rsid w:val="009A01E5"/>
    <w:rsid w:val="009A0468"/>
    <w:rsid w:val="009A0662"/>
    <w:rsid w:val="009A0693"/>
    <w:rsid w:val="009A08ED"/>
    <w:rsid w:val="009A09C2"/>
    <w:rsid w:val="009A0DB5"/>
    <w:rsid w:val="009A0E4C"/>
    <w:rsid w:val="009A1074"/>
    <w:rsid w:val="009A11BD"/>
    <w:rsid w:val="009A1BC0"/>
    <w:rsid w:val="009A1BCD"/>
    <w:rsid w:val="009A1F89"/>
    <w:rsid w:val="009A22CD"/>
    <w:rsid w:val="009A2326"/>
    <w:rsid w:val="009A2447"/>
    <w:rsid w:val="009A2685"/>
    <w:rsid w:val="009A2709"/>
    <w:rsid w:val="009A2BD0"/>
    <w:rsid w:val="009A2CC5"/>
    <w:rsid w:val="009A2FAA"/>
    <w:rsid w:val="009A2FE7"/>
    <w:rsid w:val="009A307B"/>
    <w:rsid w:val="009A333C"/>
    <w:rsid w:val="009A3A58"/>
    <w:rsid w:val="009A3ACB"/>
    <w:rsid w:val="009A3C6A"/>
    <w:rsid w:val="009A3EC8"/>
    <w:rsid w:val="009A4065"/>
    <w:rsid w:val="009A4264"/>
    <w:rsid w:val="009A44A5"/>
    <w:rsid w:val="009A46F9"/>
    <w:rsid w:val="009A476C"/>
    <w:rsid w:val="009A4A82"/>
    <w:rsid w:val="009A4AFF"/>
    <w:rsid w:val="009A4C1B"/>
    <w:rsid w:val="009A5016"/>
    <w:rsid w:val="009A50DA"/>
    <w:rsid w:val="009A52F3"/>
    <w:rsid w:val="009A5333"/>
    <w:rsid w:val="009A53E3"/>
    <w:rsid w:val="009A5616"/>
    <w:rsid w:val="009A5C17"/>
    <w:rsid w:val="009A5D7F"/>
    <w:rsid w:val="009A5E07"/>
    <w:rsid w:val="009A60DE"/>
    <w:rsid w:val="009A6101"/>
    <w:rsid w:val="009A65A1"/>
    <w:rsid w:val="009A65FC"/>
    <w:rsid w:val="009A662F"/>
    <w:rsid w:val="009A6D8E"/>
    <w:rsid w:val="009A6F6B"/>
    <w:rsid w:val="009A70E2"/>
    <w:rsid w:val="009A721B"/>
    <w:rsid w:val="009A7287"/>
    <w:rsid w:val="009A7505"/>
    <w:rsid w:val="009A79D9"/>
    <w:rsid w:val="009A7A67"/>
    <w:rsid w:val="009A7AD0"/>
    <w:rsid w:val="009A7B0E"/>
    <w:rsid w:val="009A7B48"/>
    <w:rsid w:val="009A7FFC"/>
    <w:rsid w:val="009B02B7"/>
    <w:rsid w:val="009B03FC"/>
    <w:rsid w:val="009B09F8"/>
    <w:rsid w:val="009B0A2C"/>
    <w:rsid w:val="009B0B7F"/>
    <w:rsid w:val="009B0ED4"/>
    <w:rsid w:val="009B1063"/>
    <w:rsid w:val="009B1090"/>
    <w:rsid w:val="009B13D2"/>
    <w:rsid w:val="009B1AF3"/>
    <w:rsid w:val="009B1D5D"/>
    <w:rsid w:val="009B1F87"/>
    <w:rsid w:val="009B1FAE"/>
    <w:rsid w:val="009B22B7"/>
    <w:rsid w:val="009B2498"/>
    <w:rsid w:val="009B24C2"/>
    <w:rsid w:val="009B2706"/>
    <w:rsid w:val="009B282D"/>
    <w:rsid w:val="009B2E3E"/>
    <w:rsid w:val="009B2EDA"/>
    <w:rsid w:val="009B3017"/>
    <w:rsid w:val="009B3080"/>
    <w:rsid w:val="009B32F4"/>
    <w:rsid w:val="009B3385"/>
    <w:rsid w:val="009B3448"/>
    <w:rsid w:val="009B3678"/>
    <w:rsid w:val="009B3686"/>
    <w:rsid w:val="009B3731"/>
    <w:rsid w:val="009B380F"/>
    <w:rsid w:val="009B3BDF"/>
    <w:rsid w:val="009B3C40"/>
    <w:rsid w:val="009B40CD"/>
    <w:rsid w:val="009B4654"/>
    <w:rsid w:val="009B47A1"/>
    <w:rsid w:val="009B47DC"/>
    <w:rsid w:val="009B49A5"/>
    <w:rsid w:val="009B4BFD"/>
    <w:rsid w:val="009B4E15"/>
    <w:rsid w:val="009B4E9A"/>
    <w:rsid w:val="009B5254"/>
    <w:rsid w:val="009B52F3"/>
    <w:rsid w:val="009B53B6"/>
    <w:rsid w:val="009B55CB"/>
    <w:rsid w:val="009B5756"/>
    <w:rsid w:val="009B597B"/>
    <w:rsid w:val="009B5C1E"/>
    <w:rsid w:val="009B61F9"/>
    <w:rsid w:val="009B62B0"/>
    <w:rsid w:val="009B6694"/>
    <w:rsid w:val="009B685E"/>
    <w:rsid w:val="009B6B18"/>
    <w:rsid w:val="009B6EF1"/>
    <w:rsid w:val="009B73C6"/>
    <w:rsid w:val="009B7648"/>
    <w:rsid w:val="009B79AD"/>
    <w:rsid w:val="009B7DF4"/>
    <w:rsid w:val="009B7F78"/>
    <w:rsid w:val="009B7FEC"/>
    <w:rsid w:val="009C028F"/>
    <w:rsid w:val="009C047B"/>
    <w:rsid w:val="009C0801"/>
    <w:rsid w:val="009C0802"/>
    <w:rsid w:val="009C0C1F"/>
    <w:rsid w:val="009C155B"/>
    <w:rsid w:val="009C15DF"/>
    <w:rsid w:val="009C16DF"/>
    <w:rsid w:val="009C1848"/>
    <w:rsid w:val="009C1943"/>
    <w:rsid w:val="009C1B8D"/>
    <w:rsid w:val="009C1D01"/>
    <w:rsid w:val="009C1DE0"/>
    <w:rsid w:val="009C2074"/>
    <w:rsid w:val="009C2251"/>
    <w:rsid w:val="009C2414"/>
    <w:rsid w:val="009C2739"/>
    <w:rsid w:val="009C27F5"/>
    <w:rsid w:val="009C2971"/>
    <w:rsid w:val="009C2A53"/>
    <w:rsid w:val="009C2E67"/>
    <w:rsid w:val="009C3321"/>
    <w:rsid w:val="009C352E"/>
    <w:rsid w:val="009C354B"/>
    <w:rsid w:val="009C3CBF"/>
    <w:rsid w:val="009C3EF7"/>
    <w:rsid w:val="009C3FA3"/>
    <w:rsid w:val="009C4474"/>
    <w:rsid w:val="009C4514"/>
    <w:rsid w:val="009C46B3"/>
    <w:rsid w:val="009C481C"/>
    <w:rsid w:val="009C495B"/>
    <w:rsid w:val="009C4B83"/>
    <w:rsid w:val="009C4D21"/>
    <w:rsid w:val="009C4EEA"/>
    <w:rsid w:val="009C4F59"/>
    <w:rsid w:val="009C4FD8"/>
    <w:rsid w:val="009C5202"/>
    <w:rsid w:val="009C590E"/>
    <w:rsid w:val="009C5A0D"/>
    <w:rsid w:val="009C5DD3"/>
    <w:rsid w:val="009C63A9"/>
    <w:rsid w:val="009C64F2"/>
    <w:rsid w:val="009C6635"/>
    <w:rsid w:val="009C6665"/>
    <w:rsid w:val="009C69B5"/>
    <w:rsid w:val="009C6BBB"/>
    <w:rsid w:val="009C6CE1"/>
    <w:rsid w:val="009C6F37"/>
    <w:rsid w:val="009C7140"/>
    <w:rsid w:val="009C73B9"/>
    <w:rsid w:val="009C7418"/>
    <w:rsid w:val="009C7752"/>
    <w:rsid w:val="009C7920"/>
    <w:rsid w:val="009C7B50"/>
    <w:rsid w:val="009C7D30"/>
    <w:rsid w:val="009D01AB"/>
    <w:rsid w:val="009D0211"/>
    <w:rsid w:val="009D0B08"/>
    <w:rsid w:val="009D0EB6"/>
    <w:rsid w:val="009D0ED2"/>
    <w:rsid w:val="009D109D"/>
    <w:rsid w:val="009D12F4"/>
    <w:rsid w:val="009D133E"/>
    <w:rsid w:val="009D1532"/>
    <w:rsid w:val="009D192C"/>
    <w:rsid w:val="009D1A5F"/>
    <w:rsid w:val="009D1C1A"/>
    <w:rsid w:val="009D1C55"/>
    <w:rsid w:val="009D1C70"/>
    <w:rsid w:val="009D1D44"/>
    <w:rsid w:val="009D1D77"/>
    <w:rsid w:val="009D1FED"/>
    <w:rsid w:val="009D20F7"/>
    <w:rsid w:val="009D2663"/>
    <w:rsid w:val="009D26A5"/>
    <w:rsid w:val="009D278B"/>
    <w:rsid w:val="009D28A0"/>
    <w:rsid w:val="009D2A06"/>
    <w:rsid w:val="009D2B2F"/>
    <w:rsid w:val="009D2D73"/>
    <w:rsid w:val="009D3109"/>
    <w:rsid w:val="009D34C0"/>
    <w:rsid w:val="009D351E"/>
    <w:rsid w:val="009D38A0"/>
    <w:rsid w:val="009D3A99"/>
    <w:rsid w:val="009D3AD2"/>
    <w:rsid w:val="009D3BC3"/>
    <w:rsid w:val="009D3C3D"/>
    <w:rsid w:val="009D3C53"/>
    <w:rsid w:val="009D3D9C"/>
    <w:rsid w:val="009D3E33"/>
    <w:rsid w:val="009D3E94"/>
    <w:rsid w:val="009D4494"/>
    <w:rsid w:val="009D466C"/>
    <w:rsid w:val="009D4930"/>
    <w:rsid w:val="009D4B27"/>
    <w:rsid w:val="009D4B64"/>
    <w:rsid w:val="009D4CD6"/>
    <w:rsid w:val="009D4FEB"/>
    <w:rsid w:val="009D50DF"/>
    <w:rsid w:val="009D536A"/>
    <w:rsid w:val="009D538C"/>
    <w:rsid w:val="009D5578"/>
    <w:rsid w:val="009D5654"/>
    <w:rsid w:val="009D568F"/>
    <w:rsid w:val="009D5914"/>
    <w:rsid w:val="009D59E9"/>
    <w:rsid w:val="009D5AA1"/>
    <w:rsid w:val="009D5B67"/>
    <w:rsid w:val="009D5E96"/>
    <w:rsid w:val="009D5F30"/>
    <w:rsid w:val="009D647A"/>
    <w:rsid w:val="009D662B"/>
    <w:rsid w:val="009D670B"/>
    <w:rsid w:val="009D676F"/>
    <w:rsid w:val="009D6ADC"/>
    <w:rsid w:val="009D6C00"/>
    <w:rsid w:val="009D6DF4"/>
    <w:rsid w:val="009D70E0"/>
    <w:rsid w:val="009D70E2"/>
    <w:rsid w:val="009D757E"/>
    <w:rsid w:val="009D7701"/>
    <w:rsid w:val="009D7ADB"/>
    <w:rsid w:val="009E019C"/>
    <w:rsid w:val="009E0295"/>
    <w:rsid w:val="009E0687"/>
    <w:rsid w:val="009E06B0"/>
    <w:rsid w:val="009E06DA"/>
    <w:rsid w:val="009E070A"/>
    <w:rsid w:val="009E0878"/>
    <w:rsid w:val="009E0AF9"/>
    <w:rsid w:val="009E0CC0"/>
    <w:rsid w:val="009E0D99"/>
    <w:rsid w:val="009E0F28"/>
    <w:rsid w:val="009E102F"/>
    <w:rsid w:val="009E1072"/>
    <w:rsid w:val="009E1272"/>
    <w:rsid w:val="009E1516"/>
    <w:rsid w:val="009E1AE0"/>
    <w:rsid w:val="009E1F3E"/>
    <w:rsid w:val="009E1F8A"/>
    <w:rsid w:val="009E1FCA"/>
    <w:rsid w:val="009E25CE"/>
    <w:rsid w:val="009E2861"/>
    <w:rsid w:val="009E28AB"/>
    <w:rsid w:val="009E2EC0"/>
    <w:rsid w:val="009E3092"/>
    <w:rsid w:val="009E3305"/>
    <w:rsid w:val="009E355F"/>
    <w:rsid w:val="009E3D27"/>
    <w:rsid w:val="009E3D7B"/>
    <w:rsid w:val="009E4262"/>
    <w:rsid w:val="009E4337"/>
    <w:rsid w:val="009E4716"/>
    <w:rsid w:val="009E4876"/>
    <w:rsid w:val="009E48C4"/>
    <w:rsid w:val="009E4A83"/>
    <w:rsid w:val="009E514E"/>
    <w:rsid w:val="009E51CA"/>
    <w:rsid w:val="009E52FF"/>
    <w:rsid w:val="009E53FE"/>
    <w:rsid w:val="009E592F"/>
    <w:rsid w:val="009E5973"/>
    <w:rsid w:val="009E6A86"/>
    <w:rsid w:val="009E6C70"/>
    <w:rsid w:val="009E6D54"/>
    <w:rsid w:val="009E6DC9"/>
    <w:rsid w:val="009E7029"/>
    <w:rsid w:val="009E7060"/>
    <w:rsid w:val="009E7430"/>
    <w:rsid w:val="009E7948"/>
    <w:rsid w:val="009F03B2"/>
    <w:rsid w:val="009F089F"/>
    <w:rsid w:val="009F0AA0"/>
    <w:rsid w:val="009F0EDD"/>
    <w:rsid w:val="009F0FFB"/>
    <w:rsid w:val="009F1077"/>
    <w:rsid w:val="009F12E1"/>
    <w:rsid w:val="009F1BBC"/>
    <w:rsid w:val="009F1F8F"/>
    <w:rsid w:val="009F25C5"/>
    <w:rsid w:val="009F260E"/>
    <w:rsid w:val="009F26DB"/>
    <w:rsid w:val="009F296E"/>
    <w:rsid w:val="009F2BC5"/>
    <w:rsid w:val="009F2EB5"/>
    <w:rsid w:val="009F2FEA"/>
    <w:rsid w:val="009F31DB"/>
    <w:rsid w:val="009F31FF"/>
    <w:rsid w:val="009F38B9"/>
    <w:rsid w:val="009F3A52"/>
    <w:rsid w:val="009F3A7B"/>
    <w:rsid w:val="009F3BD9"/>
    <w:rsid w:val="009F3E36"/>
    <w:rsid w:val="009F3E8A"/>
    <w:rsid w:val="009F408B"/>
    <w:rsid w:val="009F452F"/>
    <w:rsid w:val="009F4672"/>
    <w:rsid w:val="009F4878"/>
    <w:rsid w:val="009F48D4"/>
    <w:rsid w:val="009F49FB"/>
    <w:rsid w:val="009F4B1C"/>
    <w:rsid w:val="009F4BDE"/>
    <w:rsid w:val="009F4E7E"/>
    <w:rsid w:val="009F51EC"/>
    <w:rsid w:val="009F51F6"/>
    <w:rsid w:val="009F53BE"/>
    <w:rsid w:val="009F5438"/>
    <w:rsid w:val="009F554E"/>
    <w:rsid w:val="009F55D2"/>
    <w:rsid w:val="009F56FB"/>
    <w:rsid w:val="009F576E"/>
    <w:rsid w:val="009F595B"/>
    <w:rsid w:val="009F5B33"/>
    <w:rsid w:val="009F5E04"/>
    <w:rsid w:val="009F62DB"/>
    <w:rsid w:val="009F66CB"/>
    <w:rsid w:val="009F66D2"/>
    <w:rsid w:val="009F6A01"/>
    <w:rsid w:val="009F6B5C"/>
    <w:rsid w:val="009F6E0C"/>
    <w:rsid w:val="009F6EB3"/>
    <w:rsid w:val="009F708B"/>
    <w:rsid w:val="009F71F9"/>
    <w:rsid w:val="009F7544"/>
    <w:rsid w:val="009F784D"/>
    <w:rsid w:val="00A000B7"/>
    <w:rsid w:val="00A00550"/>
    <w:rsid w:val="00A01530"/>
    <w:rsid w:val="00A0168E"/>
    <w:rsid w:val="00A01977"/>
    <w:rsid w:val="00A019CB"/>
    <w:rsid w:val="00A01A06"/>
    <w:rsid w:val="00A01EF9"/>
    <w:rsid w:val="00A0257A"/>
    <w:rsid w:val="00A02672"/>
    <w:rsid w:val="00A02739"/>
    <w:rsid w:val="00A0299A"/>
    <w:rsid w:val="00A02A97"/>
    <w:rsid w:val="00A02B74"/>
    <w:rsid w:val="00A0306F"/>
    <w:rsid w:val="00A03269"/>
    <w:rsid w:val="00A0377D"/>
    <w:rsid w:val="00A037B4"/>
    <w:rsid w:val="00A03BE9"/>
    <w:rsid w:val="00A03C91"/>
    <w:rsid w:val="00A03C96"/>
    <w:rsid w:val="00A03ED7"/>
    <w:rsid w:val="00A04074"/>
    <w:rsid w:val="00A04447"/>
    <w:rsid w:val="00A04486"/>
    <w:rsid w:val="00A046C4"/>
    <w:rsid w:val="00A0487E"/>
    <w:rsid w:val="00A049C7"/>
    <w:rsid w:val="00A04C2E"/>
    <w:rsid w:val="00A04D3F"/>
    <w:rsid w:val="00A04E4E"/>
    <w:rsid w:val="00A04ED9"/>
    <w:rsid w:val="00A0503D"/>
    <w:rsid w:val="00A050D8"/>
    <w:rsid w:val="00A051BF"/>
    <w:rsid w:val="00A051D2"/>
    <w:rsid w:val="00A05795"/>
    <w:rsid w:val="00A05813"/>
    <w:rsid w:val="00A05A49"/>
    <w:rsid w:val="00A05B38"/>
    <w:rsid w:val="00A05B97"/>
    <w:rsid w:val="00A05BC4"/>
    <w:rsid w:val="00A06191"/>
    <w:rsid w:val="00A0683B"/>
    <w:rsid w:val="00A068B3"/>
    <w:rsid w:val="00A06BB0"/>
    <w:rsid w:val="00A06BEA"/>
    <w:rsid w:val="00A06D1E"/>
    <w:rsid w:val="00A07271"/>
    <w:rsid w:val="00A07434"/>
    <w:rsid w:val="00A07832"/>
    <w:rsid w:val="00A07997"/>
    <w:rsid w:val="00A07A49"/>
    <w:rsid w:val="00A07F12"/>
    <w:rsid w:val="00A07FEA"/>
    <w:rsid w:val="00A100B8"/>
    <w:rsid w:val="00A10756"/>
    <w:rsid w:val="00A107D2"/>
    <w:rsid w:val="00A10D7A"/>
    <w:rsid w:val="00A10DB3"/>
    <w:rsid w:val="00A10DC3"/>
    <w:rsid w:val="00A10E4D"/>
    <w:rsid w:val="00A10F4F"/>
    <w:rsid w:val="00A1130C"/>
    <w:rsid w:val="00A11729"/>
    <w:rsid w:val="00A118A4"/>
    <w:rsid w:val="00A1195B"/>
    <w:rsid w:val="00A119DE"/>
    <w:rsid w:val="00A11C3C"/>
    <w:rsid w:val="00A12350"/>
    <w:rsid w:val="00A12571"/>
    <w:rsid w:val="00A1285E"/>
    <w:rsid w:val="00A129F6"/>
    <w:rsid w:val="00A12AA0"/>
    <w:rsid w:val="00A12CA2"/>
    <w:rsid w:val="00A12DFE"/>
    <w:rsid w:val="00A12F55"/>
    <w:rsid w:val="00A134B7"/>
    <w:rsid w:val="00A134E3"/>
    <w:rsid w:val="00A135D7"/>
    <w:rsid w:val="00A13EFC"/>
    <w:rsid w:val="00A143C1"/>
    <w:rsid w:val="00A1458C"/>
    <w:rsid w:val="00A14625"/>
    <w:rsid w:val="00A1462B"/>
    <w:rsid w:val="00A1465C"/>
    <w:rsid w:val="00A1486B"/>
    <w:rsid w:val="00A148FC"/>
    <w:rsid w:val="00A14954"/>
    <w:rsid w:val="00A14B20"/>
    <w:rsid w:val="00A14B97"/>
    <w:rsid w:val="00A14D1E"/>
    <w:rsid w:val="00A15074"/>
    <w:rsid w:val="00A1546B"/>
    <w:rsid w:val="00A15772"/>
    <w:rsid w:val="00A15AD6"/>
    <w:rsid w:val="00A15F91"/>
    <w:rsid w:val="00A16757"/>
    <w:rsid w:val="00A16996"/>
    <w:rsid w:val="00A16B86"/>
    <w:rsid w:val="00A16E4E"/>
    <w:rsid w:val="00A16FBB"/>
    <w:rsid w:val="00A16FF0"/>
    <w:rsid w:val="00A17147"/>
    <w:rsid w:val="00A171A4"/>
    <w:rsid w:val="00A1765A"/>
    <w:rsid w:val="00A17699"/>
    <w:rsid w:val="00A179D3"/>
    <w:rsid w:val="00A17A72"/>
    <w:rsid w:val="00A17BA4"/>
    <w:rsid w:val="00A17C47"/>
    <w:rsid w:val="00A17C63"/>
    <w:rsid w:val="00A17C9C"/>
    <w:rsid w:val="00A17EA3"/>
    <w:rsid w:val="00A17ECB"/>
    <w:rsid w:val="00A20118"/>
    <w:rsid w:val="00A202A0"/>
    <w:rsid w:val="00A2055A"/>
    <w:rsid w:val="00A209AF"/>
    <w:rsid w:val="00A20AA7"/>
    <w:rsid w:val="00A20E60"/>
    <w:rsid w:val="00A2153F"/>
    <w:rsid w:val="00A21740"/>
    <w:rsid w:val="00A21E49"/>
    <w:rsid w:val="00A221D7"/>
    <w:rsid w:val="00A22480"/>
    <w:rsid w:val="00A224D1"/>
    <w:rsid w:val="00A2277B"/>
    <w:rsid w:val="00A227C7"/>
    <w:rsid w:val="00A22A3B"/>
    <w:rsid w:val="00A22AF9"/>
    <w:rsid w:val="00A22EF7"/>
    <w:rsid w:val="00A230C1"/>
    <w:rsid w:val="00A2358D"/>
    <w:rsid w:val="00A23A0F"/>
    <w:rsid w:val="00A23A28"/>
    <w:rsid w:val="00A23CCD"/>
    <w:rsid w:val="00A23CFA"/>
    <w:rsid w:val="00A23ECA"/>
    <w:rsid w:val="00A240EA"/>
    <w:rsid w:val="00A243F8"/>
    <w:rsid w:val="00A244E9"/>
    <w:rsid w:val="00A2472F"/>
    <w:rsid w:val="00A248D9"/>
    <w:rsid w:val="00A24C87"/>
    <w:rsid w:val="00A24E2D"/>
    <w:rsid w:val="00A250EF"/>
    <w:rsid w:val="00A25458"/>
    <w:rsid w:val="00A2548A"/>
    <w:rsid w:val="00A2565E"/>
    <w:rsid w:val="00A257A3"/>
    <w:rsid w:val="00A259D3"/>
    <w:rsid w:val="00A25A92"/>
    <w:rsid w:val="00A25C18"/>
    <w:rsid w:val="00A25C32"/>
    <w:rsid w:val="00A25D45"/>
    <w:rsid w:val="00A2610B"/>
    <w:rsid w:val="00A2616D"/>
    <w:rsid w:val="00A261CE"/>
    <w:rsid w:val="00A26365"/>
    <w:rsid w:val="00A263FA"/>
    <w:rsid w:val="00A2641A"/>
    <w:rsid w:val="00A265E2"/>
    <w:rsid w:val="00A265F6"/>
    <w:rsid w:val="00A26636"/>
    <w:rsid w:val="00A267FD"/>
    <w:rsid w:val="00A26903"/>
    <w:rsid w:val="00A269FF"/>
    <w:rsid w:val="00A26DB4"/>
    <w:rsid w:val="00A26F4A"/>
    <w:rsid w:val="00A26FF2"/>
    <w:rsid w:val="00A271EF"/>
    <w:rsid w:val="00A2722A"/>
    <w:rsid w:val="00A27588"/>
    <w:rsid w:val="00A278DB"/>
    <w:rsid w:val="00A27B8A"/>
    <w:rsid w:val="00A27E07"/>
    <w:rsid w:val="00A30001"/>
    <w:rsid w:val="00A30257"/>
    <w:rsid w:val="00A30479"/>
    <w:rsid w:val="00A304EE"/>
    <w:rsid w:val="00A3060C"/>
    <w:rsid w:val="00A309EF"/>
    <w:rsid w:val="00A30BEC"/>
    <w:rsid w:val="00A30E70"/>
    <w:rsid w:val="00A31458"/>
    <w:rsid w:val="00A315D6"/>
    <w:rsid w:val="00A31665"/>
    <w:rsid w:val="00A31D0E"/>
    <w:rsid w:val="00A323EC"/>
    <w:rsid w:val="00A3247C"/>
    <w:rsid w:val="00A32604"/>
    <w:rsid w:val="00A3298D"/>
    <w:rsid w:val="00A32C34"/>
    <w:rsid w:val="00A32D8C"/>
    <w:rsid w:val="00A32DAF"/>
    <w:rsid w:val="00A32F1B"/>
    <w:rsid w:val="00A33311"/>
    <w:rsid w:val="00A333F1"/>
    <w:rsid w:val="00A33C8B"/>
    <w:rsid w:val="00A33CDB"/>
    <w:rsid w:val="00A341C4"/>
    <w:rsid w:val="00A3432B"/>
    <w:rsid w:val="00A34EC7"/>
    <w:rsid w:val="00A3522E"/>
    <w:rsid w:val="00A3542B"/>
    <w:rsid w:val="00A35591"/>
    <w:rsid w:val="00A35602"/>
    <w:rsid w:val="00A357B1"/>
    <w:rsid w:val="00A35875"/>
    <w:rsid w:val="00A35B5B"/>
    <w:rsid w:val="00A35BF4"/>
    <w:rsid w:val="00A362B9"/>
    <w:rsid w:val="00A368A5"/>
    <w:rsid w:val="00A36A04"/>
    <w:rsid w:val="00A36AE4"/>
    <w:rsid w:val="00A36DD1"/>
    <w:rsid w:val="00A36E13"/>
    <w:rsid w:val="00A36ECD"/>
    <w:rsid w:val="00A3751A"/>
    <w:rsid w:val="00A3756E"/>
    <w:rsid w:val="00A37A57"/>
    <w:rsid w:val="00A37AFD"/>
    <w:rsid w:val="00A37F3E"/>
    <w:rsid w:val="00A40085"/>
    <w:rsid w:val="00A40186"/>
    <w:rsid w:val="00A40190"/>
    <w:rsid w:val="00A402CF"/>
    <w:rsid w:val="00A40439"/>
    <w:rsid w:val="00A40499"/>
    <w:rsid w:val="00A406F0"/>
    <w:rsid w:val="00A40B3E"/>
    <w:rsid w:val="00A413AE"/>
    <w:rsid w:val="00A41604"/>
    <w:rsid w:val="00A41899"/>
    <w:rsid w:val="00A419B9"/>
    <w:rsid w:val="00A41A22"/>
    <w:rsid w:val="00A41B15"/>
    <w:rsid w:val="00A42159"/>
    <w:rsid w:val="00A42636"/>
    <w:rsid w:val="00A427B9"/>
    <w:rsid w:val="00A428CA"/>
    <w:rsid w:val="00A42918"/>
    <w:rsid w:val="00A4294F"/>
    <w:rsid w:val="00A42ACA"/>
    <w:rsid w:val="00A42CAA"/>
    <w:rsid w:val="00A42E0C"/>
    <w:rsid w:val="00A43050"/>
    <w:rsid w:val="00A4316D"/>
    <w:rsid w:val="00A43312"/>
    <w:rsid w:val="00A435C2"/>
    <w:rsid w:val="00A436A6"/>
    <w:rsid w:val="00A43759"/>
    <w:rsid w:val="00A43A61"/>
    <w:rsid w:val="00A43B7D"/>
    <w:rsid w:val="00A43C7F"/>
    <w:rsid w:val="00A43F1F"/>
    <w:rsid w:val="00A44507"/>
    <w:rsid w:val="00A4455E"/>
    <w:rsid w:val="00A44657"/>
    <w:rsid w:val="00A446E8"/>
    <w:rsid w:val="00A4474E"/>
    <w:rsid w:val="00A44777"/>
    <w:rsid w:val="00A44C86"/>
    <w:rsid w:val="00A44D41"/>
    <w:rsid w:val="00A44DD5"/>
    <w:rsid w:val="00A44E61"/>
    <w:rsid w:val="00A44F8B"/>
    <w:rsid w:val="00A4534D"/>
    <w:rsid w:val="00A453DF"/>
    <w:rsid w:val="00A45421"/>
    <w:rsid w:val="00A4558B"/>
    <w:rsid w:val="00A45951"/>
    <w:rsid w:val="00A45A0E"/>
    <w:rsid w:val="00A45D52"/>
    <w:rsid w:val="00A45D83"/>
    <w:rsid w:val="00A45EAD"/>
    <w:rsid w:val="00A465E1"/>
    <w:rsid w:val="00A46684"/>
    <w:rsid w:val="00A46836"/>
    <w:rsid w:val="00A46A1A"/>
    <w:rsid w:val="00A46B17"/>
    <w:rsid w:val="00A46B92"/>
    <w:rsid w:val="00A46CEB"/>
    <w:rsid w:val="00A47230"/>
    <w:rsid w:val="00A4742F"/>
    <w:rsid w:val="00A47504"/>
    <w:rsid w:val="00A4753D"/>
    <w:rsid w:val="00A47705"/>
    <w:rsid w:val="00A478CB"/>
    <w:rsid w:val="00A5007D"/>
    <w:rsid w:val="00A503DC"/>
    <w:rsid w:val="00A5060E"/>
    <w:rsid w:val="00A5061C"/>
    <w:rsid w:val="00A50C9D"/>
    <w:rsid w:val="00A5127D"/>
    <w:rsid w:val="00A51312"/>
    <w:rsid w:val="00A5158E"/>
    <w:rsid w:val="00A51781"/>
    <w:rsid w:val="00A51A12"/>
    <w:rsid w:val="00A51A58"/>
    <w:rsid w:val="00A51A7A"/>
    <w:rsid w:val="00A51AA9"/>
    <w:rsid w:val="00A51B20"/>
    <w:rsid w:val="00A51EFA"/>
    <w:rsid w:val="00A51F66"/>
    <w:rsid w:val="00A5210D"/>
    <w:rsid w:val="00A52563"/>
    <w:rsid w:val="00A525C9"/>
    <w:rsid w:val="00A5277F"/>
    <w:rsid w:val="00A52853"/>
    <w:rsid w:val="00A52A50"/>
    <w:rsid w:val="00A52A6D"/>
    <w:rsid w:val="00A52AEF"/>
    <w:rsid w:val="00A52B48"/>
    <w:rsid w:val="00A52C18"/>
    <w:rsid w:val="00A52F7F"/>
    <w:rsid w:val="00A52F80"/>
    <w:rsid w:val="00A53290"/>
    <w:rsid w:val="00A53760"/>
    <w:rsid w:val="00A5379B"/>
    <w:rsid w:val="00A53855"/>
    <w:rsid w:val="00A538AD"/>
    <w:rsid w:val="00A53961"/>
    <w:rsid w:val="00A53D05"/>
    <w:rsid w:val="00A53F0D"/>
    <w:rsid w:val="00A54181"/>
    <w:rsid w:val="00A5449D"/>
    <w:rsid w:val="00A54757"/>
    <w:rsid w:val="00A54DD9"/>
    <w:rsid w:val="00A54E31"/>
    <w:rsid w:val="00A54F11"/>
    <w:rsid w:val="00A55042"/>
    <w:rsid w:val="00A55103"/>
    <w:rsid w:val="00A55190"/>
    <w:rsid w:val="00A55DBC"/>
    <w:rsid w:val="00A560F5"/>
    <w:rsid w:val="00A5611E"/>
    <w:rsid w:val="00A562AC"/>
    <w:rsid w:val="00A562F3"/>
    <w:rsid w:val="00A56566"/>
    <w:rsid w:val="00A565C4"/>
    <w:rsid w:val="00A566AE"/>
    <w:rsid w:val="00A56711"/>
    <w:rsid w:val="00A568EE"/>
    <w:rsid w:val="00A56A81"/>
    <w:rsid w:val="00A570B3"/>
    <w:rsid w:val="00A572EE"/>
    <w:rsid w:val="00A576D9"/>
    <w:rsid w:val="00A57A98"/>
    <w:rsid w:val="00A57B63"/>
    <w:rsid w:val="00A57BB0"/>
    <w:rsid w:val="00A601B2"/>
    <w:rsid w:val="00A601C6"/>
    <w:rsid w:val="00A6026D"/>
    <w:rsid w:val="00A607BE"/>
    <w:rsid w:val="00A60824"/>
    <w:rsid w:val="00A60B72"/>
    <w:rsid w:val="00A612F9"/>
    <w:rsid w:val="00A61332"/>
    <w:rsid w:val="00A61472"/>
    <w:rsid w:val="00A615D9"/>
    <w:rsid w:val="00A61684"/>
    <w:rsid w:val="00A618D5"/>
    <w:rsid w:val="00A61B41"/>
    <w:rsid w:val="00A61C38"/>
    <w:rsid w:val="00A61C4F"/>
    <w:rsid w:val="00A62129"/>
    <w:rsid w:val="00A62209"/>
    <w:rsid w:val="00A62403"/>
    <w:rsid w:val="00A6243A"/>
    <w:rsid w:val="00A626EA"/>
    <w:rsid w:val="00A62A17"/>
    <w:rsid w:val="00A62B6E"/>
    <w:rsid w:val="00A62C10"/>
    <w:rsid w:val="00A62C67"/>
    <w:rsid w:val="00A62CC9"/>
    <w:rsid w:val="00A62D04"/>
    <w:rsid w:val="00A62E61"/>
    <w:rsid w:val="00A62F8F"/>
    <w:rsid w:val="00A6322B"/>
    <w:rsid w:val="00A6341E"/>
    <w:rsid w:val="00A63628"/>
    <w:rsid w:val="00A63747"/>
    <w:rsid w:val="00A638C6"/>
    <w:rsid w:val="00A6397F"/>
    <w:rsid w:val="00A63980"/>
    <w:rsid w:val="00A63A89"/>
    <w:rsid w:val="00A63DE2"/>
    <w:rsid w:val="00A648D6"/>
    <w:rsid w:val="00A64A5E"/>
    <w:rsid w:val="00A64B47"/>
    <w:rsid w:val="00A64B51"/>
    <w:rsid w:val="00A64D68"/>
    <w:rsid w:val="00A64DF3"/>
    <w:rsid w:val="00A64F1F"/>
    <w:rsid w:val="00A650A2"/>
    <w:rsid w:val="00A650B5"/>
    <w:rsid w:val="00A6547D"/>
    <w:rsid w:val="00A656BC"/>
    <w:rsid w:val="00A657FC"/>
    <w:rsid w:val="00A65953"/>
    <w:rsid w:val="00A65A02"/>
    <w:rsid w:val="00A65AB8"/>
    <w:rsid w:val="00A65CC0"/>
    <w:rsid w:val="00A65DB3"/>
    <w:rsid w:val="00A65E3C"/>
    <w:rsid w:val="00A65F13"/>
    <w:rsid w:val="00A662B4"/>
    <w:rsid w:val="00A66422"/>
    <w:rsid w:val="00A666EA"/>
    <w:rsid w:val="00A6683D"/>
    <w:rsid w:val="00A66E9D"/>
    <w:rsid w:val="00A66F5D"/>
    <w:rsid w:val="00A67279"/>
    <w:rsid w:val="00A67601"/>
    <w:rsid w:val="00A67AE0"/>
    <w:rsid w:val="00A67B0B"/>
    <w:rsid w:val="00A67F09"/>
    <w:rsid w:val="00A702E6"/>
    <w:rsid w:val="00A70547"/>
    <w:rsid w:val="00A70F7C"/>
    <w:rsid w:val="00A710A1"/>
    <w:rsid w:val="00A71162"/>
    <w:rsid w:val="00A71418"/>
    <w:rsid w:val="00A71659"/>
    <w:rsid w:val="00A7184F"/>
    <w:rsid w:val="00A718F6"/>
    <w:rsid w:val="00A71C6B"/>
    <w:rsid w:val="00A71F87"/>
    <w:rsid w:val="00A71FE1"/>
    <w:rsid w:val="00A72E0A"/>
    <w:rsid w:val="00A7342F"/>
    <w:rsid w:val="00A7344F"/>
    <w:rsid w:val="00A7352A"/>
    <w:rsid w:val="00A738A8"/>
    <w:rsid w:val="00A73B9E"/>
    <w:rsid w:val="00A73EE2"/>
    <w:rsid w:val="00A741C4"/>
    <w:rsid w:val="00A74384"/>
    <w:rsid w:val="00A744AA"/>
    <w:rsid w:val="00A744BC"/>
    <w:rsid w:val="00A7469E"/>
    <w:rsid w:val="00A74B63"/>
    <w:rsid w:val="00A74E3B"/>
    <w:rsid w:val="00A75132"/>
    <w:rsid w:val="00A7522E"/>
    <w:rsid w:val="00A754C6"/>
    <w:rsid w:val="00A75832"/>
    <w:rsid w:val="00A75967"/>
    <w:rsid w:val="00A75C7D"/>
    <w:rsid w:val="00A760D3"/>
    <w:rsid w:val="00A763FB"/>
    <w:rsid w:val="00A769E6"/>
    <w:rsid w:val="00A76A3C"/>
    <w:rsid w:val="00A76CE8"/>
    <w:rsid w:val="00A76D0D"/>
    <w:rsid w:val="00A76FC1"/>
    <w:rsid w:val="00A76FF3"/>
    <w:rsid w:val="00A7715F"/>
    <w:rsid w:val="00A7747C"/>
    <w:rsid w:val="00A77548"/>
    <w:rsid w:val="00A77604"/>
    <w:rsid w:val="00A7781F"/>
    <w:rsid w:val="00A77D93"/>
    <w:rsid w:val="00A8025B"/>
    <w:rsid w:val="00A80484"/>
    <w:rsid w:val="00A80948"/>
    <w:rsid w:val="00A80A9B"/>
    <w:rsid w:val="00A80CC5"/>
    <w:rsid w:val="00A811A2"/>
    <w:rsid w:val="00A812DA"/>
    <w:rsid w:val="00A8180C"/>
    <w:rsid w:val="00A81B6A"/>
    <w:rsid w:val="00A81C2E"/>
    <w:rsid w:val="00A81D71"/>
    <w:rsid w:val="00A81D7F"/>
    <w:rsid w:val="00A8224E"/>
    <w:rsid w:val="00A822F6"/>
    <w:rsid w:val="00A8244D"/>
    <w:rsid w:val="00A82480"/>
    <w:rsid w:val="00A824E4"/>
    <w:rsid w:val="00A82586"/>
    <w:rsid w:val="00A826ED"/>
    <w:rsid w:val="00A8285A"/>
    <w:rsid w:val="00A8285C"/>
    <w:rsid w:val="00A829D5"/>
    <w:rsid w:val="00A82C5E"/>
    <w:rsid w:val="00A82EEE"/>
    <w:rsid w:val="00A830FF"/>
    <w:rsid w:val="00A83368"/>
    <w:rsid w:val="00A83608"/>
    <w:rsid w:val="00A83888"/>
    <w:rsid w:val="00A83A35"/>
    <w:rsid w:val="00A83C5E"/>
    <w:rsid w:val="00A83E14"/>
    <w:rsid w:val="00A83E1F"/>
    <w:rsid w:val="00A83E94"/>
    <w:rsid w:val="00A8412D"/>
    <w:rsid w:val="00A84280"/>
    <w:rsid w:val="00A8445F"/>
    <w:rsid w:val="00A844E8"/>
    <w:rsid w:val="00A8465D"/>
    <w:rsid w:val="00A8479B"/>
    <w:rsid w:val="00A84B8E"/>
    <w:rsid w:val="00A84D02"/>
    <w:rsid w:val="00A84ED5"/>
    <w:rsid w:val="00A84F93"/>
    <w:rsid w:val="00A85474"/>
    <w:rsid w:val="00A8554B"/>
    <w:rsid w:val="00A8567B"/>
    <w:rsid w:val="00A857E0"/>
    <w:rsid w:val="00A858A9"/>
    <w:rsid w:val="00A85BC0"/>
    <w:rsid w:val="00A85D04"/>
    <w:rsid w:val="00A85D41"/>
    <w:rsid w:val="00A85D9C"/>
    <w:rsid w:val="00A85DEC"/>
    <w:rsid w:val="00A85E59"/>
    <w:rsid w:val="00A8616A"/>
    <w:rsid w:val="00A86313"/>
    <w:rsid w:val="00A863A8"/>
    <w:rsid w:val="00A864A7"/>
    <w:rsid w:val="00A86572"/>
    <w:rsid w:val="00A8699C"/>
    <w:rsid w:val="00A86A7F"/>
    <w:rsid w:val="00A86F04"/>
    <w:rsid w:val="00A872EF"/>
    <w:rsid w:val="00A8763D"/>
    <w:rsid w:val="00A87874"/>
    <w:rsid w:val="00A8791A"/>
    <w:rsid w:val="00A87B75"/>
    <w:rsid w:val="00A87DA5"/>
    <w:rsid w:val="00A87DAE"/>
    <w:rsid w:val="00A90116"/>
    <w:rsid w:val="00A9027B"/>
    <w:rsid w:val="00A905E6"/>
    <w:rsid w:val="00A9067D"/>
    <w:rsid w:val="00A90693"/>
    <w:rsid w:val="00A9099F"/>
    <w:rsid w:val="00A90C02"/>
    <w:rsid w:val="00A91056"/>
    <w:rsid w:val="00A910D5"/>
    <w:rsid w:val="00A911B7"/>
    <w:rsid w:val="00A91288"/>
    <w:rsid w:val="00A91381"/>
    <w:rsid w:val="00A9161C"/>
    <w:rsid w:val="00A9176D"/>
    <w:rsid w:val="00A91B04"/>
    <w:rsid w:val="00A91B4B"/>
    <w:rsid w:val="00A922C2"/>
    <w:rsid w:val="00A92412"/>
    <w:rsid w:val="00A9247B"/>
    <w:rsid w:val="00A9270D"/>
    <w:rsid w:val="00A9273D"/>
    <w:rsid w:val="00A92C4D"/>
    <w:rsid w:val="00A93112"/>
    <w:rsid w:val="00A934B9"/>
    <w:rsid w:val="00A938E8"/>
    <w:rsid w:val="00A93C3F"/>
    <w:rsid w:val="00A93E3F"/>
    <w:rsid w:val="00A943BE"/>
    <w:rsid w:val="00A9445A"/>
    <w:rsid w:val="00A9453F"/>
    <w:rsid w:val="00A94DAE"/>
    <w:rsid w:val="00A950D8"/>
    <w:rsid w:val="00A95336"/>
    <w:rsid w:val="00A95A8A"/>
    <w:rsid w:val="00A95B91"/>
    <w:rsid w:val="00A95C03"/>
    <w:rsid w:val="00A95C35"/>
    <w:rsid w:val="00A95CC9"/>
    <w:rsid w:val="00A95EE3"/>
    <w:rsid w:val="00A961EA"/>
    <w:rsid w:val="00A96538"/>
    <w:rsid w:val="00A96750"/>
    <w:rsid w:val="00A96B00"/>
    <w:rsid w:val="00A96F03"/>
    <w:rsid w:val="00A97193"/>
    <w:rsid w:val="00A9752A"/>
    <w:rsid w:val="00A97555"/>
    <w:rsid w:val="00A97597"/>
    <w:rsid w:val="00A977F6"/>
    <w:rsid w:val="00A97BBF"/>
    <w:rsid w:val="00A97DB3"/>
    <w:rsid w:val="00A97F43"/>
    <w:rsid w:val="00AA01FF"/>
    <w:rsid w:val="00AA03AE"/>
    <w:rsid w:val="00AA0476"/>
    <w:rsid w:val="00AA06B5"/>
    <w:rsid w:val="00AA09AB"/>
    <w:rsid w:val="00AA0CCF"/>
    <w:rsid w:val="00AA0DDF"/>
    <w:rsid w:val="00AA1002"/>
    <w:rsid w:val="00AA1380"/>
    <w:rsid w:val="00AA13AF"/>
    <w:rsid w:val="00AA17F9"/>
    <w:rsid w:val="00AA1CC3"/>
    <w:rsid w:val="00AA1EC6"/>
    <w:rsid w:val="00AA1EEC"/>
    <w:rsid w:val="00AA2054"/>
    <w:rsid w:val="00AA26BB"/>
    <w:rsid w:val="00AA2924"/>
    <w:rsid w:val="00AA2B2A"/>
    <w:rsid w:val="00AA2C09"/>
    <w:rsid w:val="00AA2EAA"/>
    <w:rsid w:val="00AA30DC"/>
    <w:rsid w:val="00AA31BA"/>
    <w:rsid w:val="00AA325E"/>
    <w:rsid w:val="00AA331F"/>
    <w:rsid w:val="00AA3486"/>
    <w:rsid w:val="00AA35D2"/>
    <w:rsid w:val="00AA3831"/>
    <w:rsid w:val="00AA3C62"/>
    <w:rsid w:val="00AA3F35"/>
    <w:rsid w:val="00AA3FBD"/>
    <w:rsid w:val="00AA41AF"/>
    <w:rsid w:val="00AA4539"/>
    <w:rsid w:val="00AA4631"/>
    <w:rsid w:val="00AA4684"/>
    <w:rsid w:val="00AA4734"/>
    <w:rsid w:val="00AA4836"/>
    <w:rsid w:val="00AA4957"/>
    <w:rsid w:val="00AA4990"/>
    <w:rsid w:val="00AA4A02"/>
    <w:rsid w:val="00AA4AA3"/>
    <w:rsid w:val="00AA4EBD"/>
    <w:rsid w:val="00AA5019"/>
    <w:rsid w:val="00AA519C"/>
    <w:rsid w:val="00AA5202"/>
    <w:rsid w:val="00AA522A"/>
    <w:rsid w:val="00AA5249"/>
    <w:rsid w:val="00AA57FE"/>
    <w:rsid w:val="00AA5DFC"/>
    <w:rsid w:val="00AA5F11"/>
    <w:rsid w:val="00AA5F93"/>
    <w:rsid w:val="00AA614C"/>
    <w:rsid w:val="00AA6178"/>
    <w:rsid w:val="00AA6538"/>
    <w:rsid w:val="00AA6693"/>
    <w:rsid w:val="00AA66B3"/>
    <w:rsid w:val="00AA6716"/>
    <w:rsid w:val="00AA6A71"/>
    <w:rsid w:val="00AA6B0E"/>
    <w:rsid w:val="00AA6BA0"/>
    <w:rsid w:val="00AA6D2C"/>
    <w:rsid w:val="00AA6D77"/>
    <w:rsid w:val="00AA704B"/>
    <w:rsid w:val="00AA7A78"/>
    <w:rsid w:val="00AA7BD2"/>
    <w:rsid w:val="00AA7F83"/>
    <w:rsid w:val="00AB02E2"/>
    <w:rsid w:val="00AB042A"/>
    <w:rsid w:val="00AB0637"/>
    <w:rsid w:val="00AB07C2"/>
    <w:rsid w:val="00AB097C"/>
    <w:rsid w:val="00AB0BE1"/>
    <w:rsid w:val="00AB0F24"/>
    <w:rsid w:val="00AB112A"/>
    <w:rsid w:val="00AB22D8"/>
    <w:rsid w:val="00AB2550"/>
    <w:rsid w:val="00AB2707"/>
    <w:rsid w:val="00AB278A"/>
    <w:rsid w:val="00AB2D62"/>
    <w:rsid w:val="00AB2E54"/>
    <w:rsid w:val="00AB2FDF"/>
    <w:rsid w:val="00AB3310"/>
    <w:rsid w:val="00AB3494"/>
    <w:rsid w:val="00AB34A7"/>
    <w:rsid w:val="00AB34DE"/>
    <w:rsid w:val="00AB3716"/>
    <w:rsid w:val="00AB3AD0"/>
    <w:rsid w:val="00AB3FEF"/>
    <w:rsid w:val="00AB43B6"/>
    <w:rsid w:val="00AB4AF9"/>
    <w:rsid w:val="00AB4CA6"/>
    <w:rsid w:val="00AB51E5"/>
    <w:rsid w:val="00AB541A"/>
    <w:rsid w:val="00AB56D6"/>
    <w:rsid w:val="00AB56EC"/>
    <w:rsid w:val="00AB586A"/>
    <w:rsid w:val="00AB5CB4"/>
    <w:rsid w:val="00AB5CF5"/>
    <w:rsid w:val="00AB6061"/>
    <w:rsid w:val="00AB65A2"/>
    <w:rsid w:val="00AB6676"/>
    <w:rsid w:val="00AB6A11"/>
    <w:rsid w:val="00AB6A76"/>
    <w:rsid w:val="00AB6CAB"/>
    <w:rsid w:val="00AB6DD2"/>
    <w:rsid w:val="00AB6F09"/>
    <w:rsid w:val="00AB6F65"/>
    <w:rsid w:val="00AB7069"/>
    <w:rsid w:val="00AB70D7"/>
    <w:rsid w:val="00AB71A6"/>
    <w:rsid w:val="00AB72A8"/>
    <w:rsid w:val="00AB741C"/>
    <w:rsid w:val="00AB7439"/>
    <w:rsid w:val="00AB74AF"/>
    <w:rsid w:val="00AB75E5"/>
    <w:rsid w:val="00AB7A09"/>
    <w:rsid w:val="00AB7BC7"/>
    <w:rsid w:val="00AB7BF7"/>
    <w:rsid w:val="00AB7D55"/>
    <w:rsid w:val="00AC00D6"/>
    <w:rsid w:val="00AC0150"/>
    <w:rsid w:val="00AC021F"/>
    <w:rsid w:val="00AC052C"/>
    <w:rsid w:val="00AC063F"/>
    <w:rsid w:val="00AC08C8"/>
    <w:rsid w:val="00AC09E8"/>
    <w:rsid w:val="00AC0D1C"/>
    <w:rsid w:val="00AC0DC6"/>
    <w:rsid w:val="00AC112E"/>
    <w:rsid w:val="00AC1239"/>
    <w:rsid w:val="00AC14B7"/>
    <w:rsid w:val="00AC18B6"/>
    <w:rsid w:val="00AC1B90"/>
    <w:rsid w:val="00AC1FD2"/>
    <w:rsid w:val="00AC2148"/>
    <w:rsid w:val="00AC2222"/>
    <w:rsid w:val="00AC2646"/>
    <w:rsid w:val="00AC2916"/>
    <w:rsid w:val="00AC2FE5"/>
    <w:rsid w:val="00AC305F"/>
    <w:rsid w:val="00AC347C"/>
    <w:rsid w:val="00AC3AD1"/>
    <w:rsid w:val="00AC3B55"/>
    <w:rsid w:val="00AC490C"/>
    <w:rsid w:val="00AC4958"/>
    <w:rsid w:val="00AC4962"/>
    <w:rsid w:val="00AC4986"/>
    <w:rsid w:val="00AC49EA"/>
    <w:rsid w:val="00AC4AC4"/>
    <w:rsid w:val="00AC4E7A"/>
    <w:rsid w:val="00AC5404"/>
    <w:rsid w:val="00AC57F2"/>
    <w:rsid w:val="00AC6152"/>
    <w:rsid w:val="00AC6363"/>
    <w:rsid w:val="00AC64A4"/>
    <w:rsid w:val="00AC65C9"/>
    <w:rsid w:val="00AC6636"/>
    <w:rsid w:val="00AC6905"/>
    <w:rsid w:val="00AC6BFA"/>
    <w:rsid w:val="00AC6C4A"/>
    <w:rsid w:val="00AC6FEA"/>
    <w:rsid w:val="00AC7284"/>
    <w:rsid w:val="00AC72F0"/>
    <w:rsid w:val="00AC77F0"/>
    <w:rsid w:val="00AC7886"/>
    <w:rsid w:val="00AC7AF0"/>
    <w:rsid w:val="00AC7DF7"/>
    <w:rsid w:val="00AC7EE7"/>
    <w:rsid w:val="00AD003A"/>
    <w:rsid w:val="00AD02F9"/>
    <w:rsid w:val="00AD058E"/>
    <w:rsid w:val="00AD06DB"/>
    <w:rsid w:val="00AD0A1D"/>
    <w:rsid w:val="00AD0C69"/>
    <w:rsid w:val="00AD0E62"/>
    <w:rsid w:val="00AD10C4"/>
    <w:rsid w:val="00AD1306"/>
    <w:rsid w:val="00AD133E"/>
    <w:rsid w:val="00AD1624"/>
    <w:rsid w:val="00AD179C"/>
    <w:rsid w:val="00AD19CC"/>
    <w:rsid w:val="00AD19DD"/>
    <w:rsid w:val="00AD1C1C"/>
    <w:rsid w:val="00AD1CAB"/>
    <w:rsid w:val="00AD1E31"/>
    <w:rsid w:val="00AD1E3B"/>
    <w:rsid w:val="00AD1EDF"/>
    <w:rsid w:val="00AD1F03"/>
    <w:rsid w:val="00AD1F90"/>
    <w:rsid w:val="00AD228F"/>
    <w:rsid w:val="00AD242C"/>
    <w:rsid w:val="00AD2473"/>
    <w:rsid w:val="00AD24C9"/>
    <w:rsid w:val="00AD2916"/>
    <w:rsid w:val="00AD2A5E"/>
    <w:rsid w:val="00AD32EE"/>
    <w:rsid w:val="00AD3394"/>
    <w:rsid w:val="00AD39D3"/>
    <w:rsid w:val="00AD3A38"/>
    <w:rsid w:val="00AD3B05"/>
    <w:rsid w:val="00AD3C58"/>
    <w:rsid w:val="00AD3E2B"/>
    <w:rsid w:val="00AD3E4C"/>
    <w:rsid w:val="00AD400B"/>
    <w:rsid w:val="00AD4176"/>
    <w:rsid w:val="00AD4A62"/>
    <w:rsid w:val="00AD4A65"/>
    <w:rsid w:val="00AD4BA4"/>
    <w:rsid w:val="00AD4EC1"/>
    <w:rsid w:val="00AD4F50"/>
    <w:rsid w:val="00AD5047"/>
    <w:rsid w:val="00AD5498"/>
    <w:rsid w:val="00AD55E5"/>
    <w:rsid w:val="00AD5730"/>
    <w:rsid w:val="00AD580D"/>
    <w:rsid w:val="00AD5870"/>
    <w:rsid w:val="00AD5BBD"/>
    <w:rsid w:val="00AD60F4"/>
    <w:rsid w:val="00AD61B4"/>
    <w:rsid w:val="00AD6220"/>
    <w:rsid w:val="00AD6478"/>
    <w:rsid w:val="00AD68ED"/>
    <w:rsid w:val="00AD6922"/>
    <w:rsid w:val="00AD6B63"/>
    <w:rsid w:val="00AD6B91"/>
    <w:rsid w:val="00AD6C63"/>
    <w:rsid w:val="00AD6FBE"/>
    <w:rsid w:val="00AD6FE5"/>
    <w:rsid w:val="00AD701A"/>
    <w:rsid w:val="00AD70F6"/>
    <w:rsid w:val="00AD7217"/>
    <w:rsid w:val="00AD73C8"/>
    <w:rsid w:val="00AD75F6"/>
    <w:rsid w:val="00AD762C"/>
    <w:rsid w:val="00AD76AC"/>
    <w:rsid w:val="00AD7917"/>
    <w:rsid w:val="00AD7CA4"/>
    <w:rsid w:val="00AD7CB3"/>
    <w:rsid w:val="00AD7D9F"/>
    <w:rsid w:val="00AD7DB6"/>
    <w:rsid w:val="00AD7DD8"/>
    <w:rsid w:val="00AD7E8A"/>
    <w:rsid w:val="00AE0375"/>
    <w:rsid w:val="00AE05F7"/>
    <w:rsid w:val="00AE09C1"/>
    <w:rsid w:val="00AE0B0E"/>
    <w:rsid w:val="00AE1013"/>
    <w:rsid w:val="00AE105C"/>
    <w:rsid w:val="00AE1126"/>
    <w:rsid w:val="00AE11C4"/>
    <w:rsid w:val="00AE1421"/>
    <w:rsid w:val="00AE1475"/>
    <w:rsid w:val="00AE14DA"/>
    <w:rsid w:val="00AE1B8D"/>
    <w:rsid w:val="00AE1BE8"/>
    <w:rsid w:val="00AE1DDE"/>
    <w:rsid w:val="00AE2114"/>
    <w:rsid w:val="00AE22CA"/>
    <w:rsid w:val="00AE243C"/>
    <w:rsid w:val="00AE24E1"/>
    <w:rsid w:val="00AE26BB"/>
    <w:rsid w:val="00AE2942"/>
    <w:rsid w:val="00AE297A"/>
    <w:rsid w:val="00AE2A14"/>
    <w:rsid w:val="00AE3194"/>
    <w:rsid w:val="00AE31E9"/>
    <w:rsid w:val="00AE32B8"/>
    <w:rsid w:val="00AE3494"/>
    <w:rsid w:val="00AE35D0"/>
    <w:rsid w:val="00AE376B"/>
    <w:rsid w:val="00AE3BDB"/>
    <w:rsid w:val="00AE42BE"/>
    <w:rsid w:val="00AE4549"/>
    <w:rsid w:val="00AE45FD"/>
    <w:rsid w:val="00AE4814"/>
    <w:rsid w:val="00AE4A0C"/>
    <w:rsid w:val="00AE4A3D"/>
    <w:rsid w:val="00AE4F2F"/>
    <w:rsid w:val="00AE50DF"/>
    <w:rsid w:val="00AE5136"/>
    <w:rsid w:val="00AE5582"/>
    <w:rsid w:val="00AE5B8D"/>
    <w:rsid w:val="00AE5EF3"/>
    <w:rsid w:val="00AE5FB0"/>
    <w:rsid w:val="00AE61C3"/>
    <w:rsid w:val="00AE629C"/>
    <w:rsid w:val="00AE6410"/>
    <w:rsid w:val="00AE6428"/>
    <w:rsid w:val="00AE645B"/>
    <w:rsid w:val="00AE658A"/>
    <w:rsid w:val="00AE65AE"/>
    <w:rsid w:val="00AE661D"/>
    <w:rsid w:val="00AE67DA"/>
    <w:rsid w:val="00AE68F4"/>
    <w:rsid w:val="00AE6C7C"/>
    <w:rsid w:val="00AE6E72"/>
    <w:rsid w:val="00AE719A"/>
    <w:rsid w:val="00AE7297"/>
    <w:rsid w:val="00AE733E"/>
    <w:rsid w:val="00AE7951"/>
    <w:rsid w:val="00AE7A77"/>
    <w:rsid w:val="00AE7AC1"/>
    <w:rsid w:val="00AE7BEA"/>
    <w:rsid w:val="00AE7D22"/>
    <w:rsid w:val="00AE7F69"/>
    <w:rsid w:val="00AE7FCB"/>
    <w:rsid w:val="00AF00AD"/>
    <w:rsid w:val="00AF0192"/>
    <w:rsid w:val="00AF0357"/>
    <w:rsid w:val="00AF0375"/>
    <w:rsid w:val="00AF0531"/>
    <w:rsid w:val="00AF0613"/>
    <w:rsid w:val="00AF0835"/>
    <w:rsid w:val="00AF0AB9"/>
    <w:rsid w:val="00AF0B76"/>
    <w:rsid w:val="00AF0B8E"/>
    <w:rsid w:val="00AF0DF3"/>
    <w:rsid w:val="00AF0F22"/>
    <w:rsid w:val="00AF0F77"/>
    <w:rsid w:val="00AF10CE"/>
    <w:rsid w:val="00AF1322"/>
    <w:rsid w:val="00AF13A2"/>
    <w:rsid w:val="00AF1632"/>
    <w:rsid w:val="00AF17CE"/>
    <w:rsid w:val="00AF19A6"/>
    <w:rsid w:val="00AF1DC4"/>
    <w:rsid w:val="00AF1E02"/>
    <w:rsid w:val="00AF237A"/>
    <w:rsid w:val="00AF244F"/>
    <w:rsid w:val="00AF25EE"/>
    <w:rsid w:val="00AF263E"/>
    <w:rsid w:val="00AF2678"/>
    <w:rsid w:val="00AF2849"/>
    <w:rsid w:val="00AF28A8"/>
    <w:rsid w:val="00AF2980"/>
    <w:rsid w:val="00AF2A03"/>
    <w:rsid w:val="00AF2A1A"/>
    <w:rsid w:val="00AF2C2F"/>
    <w:rsid w:val="00AF2D14"/>
    <w:rsid w:val="00AF2FB0"/>
    <w:rsid w:val="00AF30B0"/>
    <w:rsid w:val="00AF36D3"/>
    <w:rsid w:val="00AF3C6E"/>
    <w:rsid w:val="00AF4156"/>
    <w:rsid w:val="00AF4723"/>
    <w:rsid w:val="00AF4ACB"/>
    <w:rsid w:val="00AF4B10"/>
    <w:rsid w:val="00AF4D0C"/>
    <w:rsid w:val="00AF4DD9"/>
    <w:rsid w:val="00AF4E14"/>
    <w:rsid w:val="00AF5092"/>
    <w:rsid w:val="00AF511F"/>
    <w:rsid w:val="00AF52E6"/>
    <w:rsid w:val="00AF5633"/>
    <w:rsid w:val="00AF596C"/>
    <w:rsid w:val="00AF59E0"/>
    <w:rsid w:val="00AF5BA2"/>
    <w:rsid w:val="00AF5BEB"/>
    <w:rsid w:val="00AF5F28"/>
    <w:rsid w:val="00AF5FB3"/>
    <w:rsid w:val="00AF5FF1"/>
    <w:rsid w:val="00AF5FF4"/>
    <w:rsid w:val="00AF6722"/>
    <w:rsid w:val="00AF6999"/>
    <w:rsid w:val="00AF6BAA"/>
    <w:rsid w:val="00AF6BEB"/>
    <w:rsid w:val="00AF6C40"/>
    <w:rsid w:val="00AF7122"/>
    <w:rsid w:val="00AF7490"/>
    <w:rsid w:val="00AF781E"/>
    <w:rsid w:val="00AF7946"/>
    <w:rsid w:val="00AF7BFE"/>
    <w:rsid w:val="00AF7DC7"/>
    <w:rsid w:val="00B004EC"/>
    <w:rsid w:val="00B00C4B"/>
    <w:rsid w:val="00B00C9B"/>
    <w:rsid w:val="00B01244"/>
    <w:rsid w:val="00B012D4"/>
    <w:rsid w:val="00B01500"/>
    <w:rsid w:val="00B01538"/>
    <w:rsid w:val="00B01633"/>
    <w:rsid w:val="00B0173C"/>
    <w:rsid w:val="00B01770"/>
    <w:rsid w:val="00B01788"/>
    <w:rsid w:val="00B01871"/>
    <w:rsid w:val="00B01E64"/>
    <w:rsid w:val="00B020B7"/>
    <w:rsid w:val="00B023C4"/>
    <w:rsid w:val="00B023F0"/>
    <w:rsid w:val="00B025AE"/>
    <w:rsid w:val="00B026A2"/>
    <w:rsid w:val="00B02799"/>
    <w:rsid w:val="00B0281B"/>
    <w:rsid w:val="00B02FAB"/>
    <w:rsid w:val="00B0361A"/>
    <w:rsid w:val="00B0394E"/>
    <w:rsid w:val="00B03CC1"/>
    <w:rsid w:val="00B03FF4"/>
    <w:rsid w:val="00B04621"/>
    <w:rsid w:val="00B0464E"/>
    <w:rsid w:val="00B04C55"/>
    <w:rsid w:val="00B04C5E"/>
    <w:rsid w:val="00B04DC5"/>
    <w:rsid w:val="00B04EE5"/>
    <w:rsid w:val="00B04EEE"/>
    <w:rsid w:val="00B04F72"/>
    <w:rsid w:val="00B0520C"/>
    <w:rsid w:val="00B05356"/>
    <w:rsid w:val="00B05525"/>
    <w:rsid w:val="00B05586"/>
    <w:rsid w:val="00B057C5"/>
    <w:rsid w:val="00B05D6E"/>
    <w:rsid w:val="00B0645E"/>
    <w:rsid w:val="00B06483"/>
    <w:rsid w:val="00B065F8"/>
    <w:rsid w:val="00B06C62"/>
    <w:rsid w:val="00B06C73"/>
    <w:rsid w:val="00B06F3E"/>
    <w:rsid w:val="00B06F71"/>
    <w:rsid w:val="00B06F97"/>
    <w:rsid w:val="00B073D9"/>
    <w:rsid w:val="00B078BB"/>
    <w:rsid w:val="00B07C16"/>
    <w:rsid w:val="00B07C4F"/>
    <w:rsid w:val="00B07D79"/>
    <w:rsid w:val="00B07F1F"/>
    <w:rsid w:val="00B07F39"/>
    <w:rsid w:val="00B07F3D"/>
    <w:rsid w:val="00B100A3"/>
    <w:rsid w:val="00B1015A"/>
    <w:rsid w:val="00B10238"/>
    <w:rsid w:val="00B1058B"/>
    <w:rsid w:val="00B105D2"/>
    <w:rsid w:val="00B105E0"/>
    <w:rsid w:val="00B106AA"/>
    <w:rsid w:val="00B10849"/>
    <w:rsid w:val="00B10A2B"/>
    <w:rsid w:val="00B10A60"/>
    <w:rsid w:val="00B10BD2"/>
    <w:rsid w:val="00B10BD4"/>
    <w:rsid w:val="00B10CA2"/>
    <w:rsid w:val="00B111B1"/>
    <w:rsid w:val="00B111C1"/>
    <w:rsid w:val="00B11293"/>
    <w:rsid w:val="00B114D0"/>
    <w:rsid w:val="00B1153E"/>
    <w:rsid w:val="00B115C4"/>
    <w:rsid w:val="00B11928"/>
    <w:rsid w:val="00B11B91"/>
    <w:rsid w:val="00B11DA4"/>
    <w:rsid w:val="00B11E11"/>
    <w:rsid w:val="00B11FD2"/>
    <w:rsid w:val="00B121CF"/>
    <w:rsid w:val="00B1234D"/>
    <w:rsid w:val="00B12351"/>
    <w:rsid w:val="00B123D1"/>
    <w:rsid w:val="00B12511"/>
    <w:rsid w:val="00B128AA"/>
    <w:rsid w:val="00B12A0B"/>
    <w:rsid w:val="00B12FBF"/>
    <w:rsid w:val="00B1308B"/>
    <w:rsid w:val="00B13275"/>
    <w:rsid w:val="00B13286"/>
    <w:rsid w:val="00B1381B"/>
    <w:rsid w:val="00B13A5C"/>
    <w:rsid w:val="00B13AA1"/>
    <w:rsid w:val="00B13CC1"/>
    <w:rsid w:val="00B1413F"/>
    <w:rsid w:val="00B144FF"/>
    <w:rsid w:val="00B1462D"/>
    <w:rsid w:val="00B14761"/>
    <w:rsid w:val="00B1488A"/>
    <w:rsid w:val="00B14AEE"/>
    <w:rsid w:val="00B14CFC"/>
    <w:rsid w:val="00B14D4A"/>
    <w:rsid w:val="00B14E9A"/>
    <w:rsid w:val="00B14F01"/>
    <w:rsid w:val="00B14F51"/>
    <w:rsid w:val="00B14FBC"/>
    <w:rsid w:val="00B152B7"/>
    <w:rsid w:val="00B15338"/>
    <w:rsid w:val="00B153D6"/>
    <w:rsid w:val="00B154E1"/>
    <w:rsid w:val="00B15599"/>
    <w:rsid w:val="00B1586C"/>
    <w:rsid w:val="00B1590C"/>
    <w:rsid w:val="00B15999"/>
    <w:rsid w:val="00B15A5A"/>
    <w:rsid w:val="00B15BE6"/>
    <w:rsid w:val="00B15E50"/>
    <w:rsid w:val="00B15F4E"/>
    <w:rsid w:val="00B15FF4"/>
    <w:rsid w:val="00B1627A"/>
    <w:rsid w:val="00B16521"/>
    <w:rsid w:val="00B166AB"/>
    <w:rsid w:val="00B16D30"/>
    <w:rsid w:val="00B16DAA"/>
    <w:rsid w:val="00B17140"/>
    <w:rsid w:val="00B172C1"/>
    <w:rsid w:val="00B174C7"/>
    <w:rsid w:val="00B176B4"/>
    <w:rsid w:val="00B177ED"/>
    <w:rsid w:val="00B17B3C"/>
    <w:rsid w:val="00B17C3A"/>
    <w:rsid w:val="00B20C02"/>
    <w:rsid w:val="00B20E29"/>
    <w:rsid w:val="00B20E31"/>
    <w:rsid w:val="00B20F1D"/>
    <w:rsid w:val="00B211AA"/>
    <w:rsid w:val="00B21214"/>
    <w:rsid w:val="00B218D2"/>
    <w:rsid w:val="00B218DA"/>
    <w:rsid w:val="00B21B13"/>
    <w:rsid w:val="00B21E58"/>
    <w:rsid w:val="00B222F2"/>
    <w:rsid w:val="00B22560"/>
    <w:rsid w:val="00B227DF"/>
    <w:rsid w:val="00B22985"/>
    <w:rsid w:val="00B22E82"/>
    <w:rsid w:val="00B230AE"/>
    <w:rsid w:val="00B230CA"/>
    <w:rsid w:val="00B238C2"/>
    <w:rsid w:val="00B2395E"/>
    <w:rsid w:val="00B23A60"/>
    <w:rsid w:val="00B23B96"/>
    <w:rsid w:val="00B24079"/>
    <w:rsid w:val="00B2464D"/>
    <w:rsid w:val="00B2465F"/>
    <w:rsid w:val="00B2471A"/>
    <w:rsid w:val="00B24A79"/>
    <w:rsid w:val="00B24B7C"/>
    <w:rsid w:val="00B250BC"/>
    <w:rsid w:val="00B25222"/>
    <w:rsid w:val="00B2546C"/>
    <w:rsid w:val="00B2587B"/>
    <w:rsid w:val="00B25B0A"/>
    <w:rsid w:val="00B25F6B"/>
    <w:rsid w:val="00B262A1"/>
    <w:rsid w:val="00B264AD"/>
    <w:rsid w:val="00B264AF"/>
    <w:rsid w:val="00B26538"/>
    <w:rsid w:val="00B26AE7"/>
    <w:rsid w:val="00B27037"/>
    <w:rsid w:val="00B27093"/>
    <w:rsid w:val="00B270B3"/>
    <w:rsid w:val="00B27276"/>
    <w:rsid w:val="00B2752F"/>
    <w:rsid w:val="00B27751"/>
    <w:rsid w:val="00B2794E"/>
    <w:rsid w:val="00B27CF7"/>
    <w:rsid w:val="00B27F4C"/>
    <w:rsid w:val="00B27F8F"/>
    <w:rsid w:val="00B27FD2"/>
    <w:rsid w:val="00B30269"/>
    <w:rsid w:val="00B30441"/>
    <w:rsid w:val="00B30C5D"/>
    <w:rsid w:val="00B30C9B"/>
    <w:rsid w:val="00B310E9"/>
    <w:rsid w:val="00B315C6"/>
    <w:rsid w:val="00B3177E"/>
    <w:rsid w:val="00B317C6"/>
    <w:rsid w:val="00B31A5D"/>
    <w:rsid w:val="00B32151"/>
    <w:rsid w:val="00B32317"/>
    <w:rsid w:val="00B326C2"/>
    <w:rsid w:val="00B32B1A"/>
    <w:rsid w:val="00B32BB6"/>
    <w:rsid w:val="00B32FF4"/>
    <w:rsid w:val="00B3319A"/>
    <w:rsid w:val="00B331DD"/>
    <w:rsid w:val="00B33653"/>
    <w:rsid w:val="00B33976"/>
    <w:rsid w:val="00B33ABA"/>
    <w:rsid w:val="00B33ADF"/>
    <w:rsid w:val="00B340C2"/>
    <w:rsid w:val="00B34254"/>
    <w:rsid w:val="00B3457B"/>
    <w:rsid w:val="00B34A2B"/>
    <w:rsid w:val="00B34A2C"/>
    <w:rsid w:val="00B34ACA"/>
    <w:rsid w:val="00B34D3B"/>
    <w:rsid w:val="00B350E9"/>
    <w:rsid w:val="00B351BE"/>
    <w:rsid w:val="00B35298"/>
    <w:rsid w:val="00B352F7"/>
    <w:rsid w:val="00B35601"/>
    <w:rsid w:val="00B3567D"/>
    <w:rsid w:val="00B356E3"/>
    <w:rsid w:val="00B35797"/>
    <w:rsid w:val="00B358FF"/>
    <w:rsid w:val="00B35BB6"/>
    <w:rsid w:val="00B362C8"/>
    <w:rsid w:val="00B367A6"/>
    <w:rsid w:val="00B36866"/>
    <w:rsid w:val="00B3687E"/>
    <w:rsid w:val="00B36A9A"/>
    <w:rsid w:val="00B36BB8"/>
    <w:rsid w:val="00B36C4F"/>
    <w:rsid w:val="00B36E29"/>
    <w:rsid w:val="00B37202"/>
    <w:rsid w:val="00B3761D"/>
    <w:rsid w:val="00B3765C"/>
    <w:rsid w:val="00B37A79"/>
    <w:rsid w:val="00B4002A"/>
    <w:rsid w:val="00B400D3"/>
    <w:rsid w:val="00B403FA"/>
    <w:rsid w:val="00B404B1"/>
    <w:rsid w:val="00B40521"/>
    <w:rsid w:val="00B4067E"/>
    <w:rsid w:val="00B40A16"/>
    <w:rsid w:val="00B40BDC"/>
    <w:rsid w:val="00B41037"/>
    <w:rsid w:val="00B411C5"/>
    <w:rsid w:val="00B415B7"/>
    <w:rsid w:val="00B4173F"/>
    <w:rsid w:val="00B417E3"/>
    <w:rsid w:val="00B418CE"/>
    <w:rsid w:val="00B4190C"/>
    <w:rsid w:val="00B41A94"/>
    <w:rsid w:val="00B41C5F"/>
    <w:rsid w:val="00B41F2E"/>
    <w:rsid w:val="00B4227A"/>
    <w:rsid w:val="00B42680"/>
    <w:rsid w:val="00B4285A"/>
    <w:rsid w:val="00B42F99"/>
    <w:rsid w:val="00B43024"/>
    <w:rsid w:val="00B4312D"/>
    <w:rsid w:val="00B432D2"/>
    <w:rsid w:val="00B43359"/>
    <w:rsid w:val="00B4368C"/>
    <w:rsid w:val="00B439CE"/>
    <w:rsid w:val="00B43D6F"/>
    <w:rsid w:val="00B43D7C"/>
    <w:rsid w:val="00B43EBA"/>
    <w:rsid w:val="00B43EFC"/>
    <w:rsid w:val="00B43FDA"/>
    <w:rsid w:val="00B444B4"/>
    <w:rsid w:val="00B44548"/>
    <w:rsid w:val="00B446D9"/>
    <w:rsid w:val="00B447C4"/>
    <w:rsid w:val="00B4500D"/>
    <w:rsid w:val="00B452B8"/>
    <w:rsid w:val="00B45301"/>
    <w:rsid w:val="00B45415"/>
    <w:rsid w:val="00B4556C"/>
    <w:rsid w:val="00B46283"/>
    <w:rsid w:val="00B462EB"/>
    <w:rsid w:val="00B462FC"/>
    <w:rsid w:val="00B46708"/>
    <w:rsid w:val="00B467E9"/>
    <w:rsid w:val="00B46C58"/>
    <w:rsid w:val="00B46D57"/>
    <w:rsid w:val="00B47342"/>
    <w:rsid w:val="00B478E2"/>
    <w:rsid w:val="00B47A34"/>
    <w:rsid w:val="00B47A9C"/>
    <w:rsid w:val="00B47CB5"/>
    <w:rsid w:val="00B47D70"/>
    <w:rsid w:val="00B47D90"/>
    <w:rsid w:val="00B47DDB"/>
    <w:rsid w:val="00B47F79"/>
    <w:rsid w:val="00B502CC"/>
    <w:rsid w:val="00B5039B"/>
    <w:rsid w:val="00B50BEA"/>
    <w:rsid w:val="00B50E70"/>
    <w:rsid w:val="00B50ED6"/>
    <w:rsid w:val="00B50F77"/>
    <w:rsid w:val="00B50F84"/>
    <w:rsid w:val="00B51099"/>
    <w:rsid w:val="00B51187"/>
    <w:rsid w:val="00B512A4"/>
    <w:rsid w:val="00B5157A"/>
    <w:rsid w:val="00B5181A"/>
    <w:rsid w:val="00B51B19"/>
    <w:rsid w:val="00B51D06"/>
    <w:rsid w:val="00B51D24"/>
    <w:rsid w:val="00B52423"/>
    <w:rsid w:val="00B525C7"/>
    <w:rsid w:val="00B525FD"/>
    <w:rsid w:val="00B5295B"/>
    <w:rsid w:val="00B52AE6"/>
    <w:rsid w:val="00B52B7D"/>
    <w:rsid w:val="00B52BBC"/>
    <w:rsid w:val="00B52CE4"/>
    <w:rsid w:val="00B52FAF"/>
    <w:rsid w:val="00B5305D"/>
    <w:rsid w:val="00B53072"/>
    <w:rsid w:val="00B530E2"/>
    <w:rsid w:val="00B539A0"/>
    <w:rsid w:val="00B53AB4"/>
    <w:rsid w:val="00B53E2A"/>
    <w:rsid w:val="00B53FE9"/>
    <w:rsid w:val="00B542AF"/>
    <w:rsid w:val="00B54572"/>
    <w:rsid w:val="00B54946"/>
    <w:rsid w:val="00B55046"/>
    <w:rsid w:val="00B5526E"/>
    <w:rsid w:val="00B55B3E"/>
    <w:rsid w:val="00B55CFD"/>
    <w:rsid w:val="00B55D71"/>
    <w:rsid w:val="00B561E9"/>
    <w:rsid w:val="00B56202"/>
    <w:rsid w:val="00B56289"/>
    <w:rsid w:val="00B563DC"/>
    <w:rsid w:val="00B565BB"/>
    <w:rsid w:val="00B569FD"/>
    <w:rsid w:val="00B56EC2"/>
    <w:rsid w:val="00B56F62"/>
    <w:rsid w:val="00B570C6"/>
    <w:rsid w:val="00B570CD"/>
    <w:rsid w:val="00B571A9"/>
    <w:rsid w:val="00B571E6"/>
    <w:rsid w:val="00B57692"/>
    <w:rsid w:val="00B57965"/>
    <w:rsid w:val="00B57C5F"/>
    <w:rsid w:val="00B57E8E"/>
    <w:rsid w:val="00B60403"/>
    <w:rsid w:val="00B60450"/>
    <w:rsid w:val="00B60481"/>
    <w:rsid w:val="00B6070E"/>
    <w:rsid w:val="00B608ED"/>
    <w:rsid w:val="00B61025"/>
    <w:rsid w:val="00B612A6"/>
    <w:rsid w:val="00B6141A"/>
    <w:rsid w:val="00B61875"/>
    <w:rsid w:val="00B61A96"/>
    <w:rsid w:val="00B61D2C"/>
    <w:rsid w:val="00B61F71"/>
    <w:rsid w:val="00B62130"/>
    <w:rsid w:val="00B62175"/>
    <w:rsid w:val="00B621C1"/>
    <w:rsid w:val="00B62382"/>
    <w:rsid w:val="00B623B5"/>
    <w:rsid w:val="00B62429"/>
    <w:rsid w:val="00B6262F"/>
    <w:rsid w:val="00B62943"/>
    <w:rsid w:val="00B629F8"/>
    <w:rsid w:val="00B62AEE"/>
    <w:rsid w:val="00B62C7A"/>
    <w:rsid w:val="00B62CEE"/>
    <w:rsid w:val="00B62E30"/>
    <w:rsid w:val="00B63025"/>
    <w:rsid w:val="00B6331D"/>
    <w:rsid w:val="00B63424"/>
    <w:rsid w:val="00B63537"/>
    <w:rsid w:val="00B6414A"/>
    <w:rsid w:val="00B643F9"/>
    <w:rsid w:val="00B6465A"/>
    <w:rsid w:val="00B6499D"/>
    <w:rsid w:val="00B64C98"/>
    <w:rsid w:val="00B64CB7"/>
    <w:rsid w:val="00B64D97"/>
    <w:rsid w:val="00B64EE0"/>
    <w:rsid w:val="00B65321"/>
    <w:rsid w:val="00B65797"/>
    <w:rsid w:val="00B65A5E"/>
    <w:rsid w:val="00B65A93"/>
    <w:rsid w:val="00B65B36"/>
    <w:rsid w:val="00B65BD6"/>
    <w:rsid w:val="00B65C2E"/>
    <w:rsid w:val="00B66122"/>
    <w:rsid w:val="00B661C9"/>
    <w:rsid w:val="00B664A2"/>
    <w:rsid w:val="00B66843"/>
    <w:rsid w:val="00B66BA5"/>
    <w:rsid w:val="00B66BDE"/>
    <w:rsid w:val="00B66BDF"/>
    <w:rsid w:val="00B66D9C"/>
    <w:rsid w:val="00B66F59"/>
    <w:rsid w:val="00B66F74"/>
    <w:rsid w:val="00B6709B"/>
    <w:rsid w:val="00B670ED"/>
    <w:rsid w:val="00B67674"/>
    <w:rsid w:val="00B6789E"/>
    <w:rsid w:val="00B67A6C"/>
    <w:rsid w:val="00B67A70"/>
    <w:rsid w:val="00B67B2E"/>
    <w:rsid w:val="00B67C53"/>
    <w:rsid w:val="00B67D55"/>
    <w:rsid w:val="00B70066"/>
    <w:rsid w:val="00B708CA"/>
    <w:rsid w:val="00B70DA8"/>
    <w:rsid w:val="00B711C8"/>
    <w:rsid w:val="00B71299"/>
    <w:rsid w:val="00B7141A"/>
    <w:rsid w:val="00B718E7"/>
    <w:rsid w:val="00B7192C"/>
    <w:rsid w:val="00B71B97"/>
    <w:rsid w:val="00B71C3E"/>
    <w:rsid w:val="00B72141"/>
    <w:rsid w:val="00B72180"/>
    <w:rsid w:val="00B721F6"/>
    <w:rsid w:val="00B722DF"/>
    <w:rsid w:val="00B723D3"/>
    <w:rsid w:val="00B725DD"/>
    <w:rsid w:val="00B72663"/>
    <w:rsid w:val="00B7269D"/>
    <w:rsid w:val="00B72958"/>
    <w:rsid w:val="00B72B1D"/>
    <w:rsid w:val="00B72C58"/>
    <w:rsid w:val="00B72CA8"/>
    <w:rsid w:val="00B72DB5"/>
    <w:rsid w:val="00B73220"/>
    <w:rsid w:val="00B732D7"/>
    <w:rsid w:val="00B7333A"/>
    <w:rsid w:val="00B7341A"/>
    <w:rsid w:val="00B73600"/>
    <w:rsid w:val="00B73788"/>
    <w:rsid w:val="00B7380D"/>
    <w:rsid w:val="00B73BE0"/>
    <w:rsid w:val="00B73D75"/>
    <w:rsid w:val="00B73FA7"/>
    <w:rsid w:val="00B7446B"/>
    <w:rsid w:val="00B744E2"/>
    <w:rsid w:val="00B744F3"/>
    <w:rsid w:val="00B74543"/>
    <w:rsid w:val="00B74681"/>
    <w:rsid w:val="00B74824"/>
    <w:rsid w:val="00B74B51"/>
    <w:rsid w:val="00B7523D"/>
    <w:rsid w:val="00B753D5"/>
    <w:rsid w:val="00B755B5"/>
    <w:rsid w:val="00B75624"/>
    <w:rsid w:val="00B757CC"/>
    <w:rsid w:val="00B757EF"/>
    <w:rsid w:val="00B75A76"/>
    <w:rsid w:val="00B75B1B"/>
    <w:rsid w:val="00B76137"/>
    <w:rsid w:val="00B76170"/>
    <w:rsid w:val="00B76272"/>
    <w:rsid w:val="00B762FF"/>
    <w:rsid w:val="00B764D2"/>
    <w:rsid w:val="00B76D3E"/>
    <w:rsid w:val="00B76E82"/>
    <w:rsid w:val="00B76F40"/>
    <w:rsid w:val="00B7706E"/>
    <w:rsid w:val="00B770C4"/>
    <w:rsid w:val="00B770DF"/>
    <w:rsid w:val="00B77401"/>
    <w:rsid w:val="00B77513"/>
    <w:rsid w:val="00B77857"/>
    <w:rsid w:val="00B77C4E"/>
    <w:rsid w:val="00B77DA0"/>
    <w:rsid w:val="00B77E9E"/>
    <w:rsid w:val="00B77F06"/>
    <w:rsid w:val="00B80134"/>
    <w:rsid w:val="00B802F0"/>
    <w:rsid w:val="00B8030A"/>
    <w:rsid w:val="00B8037D"/>
    <w:rsid w:val="00B8062F"/>
    <w:rsid w:val="00B8065E"/>
    <w:rsid w:val="00B8075D"/>
    <w:rsid w:val="00B80780"/>
    <w:rsid w:val="00B80810"/>
    <w:rsid w:val="00B80ACE"/>
    <w:rsid w:val="00B80CB3"/>
    <w:rsid w:val="00B80FB7"/>
    <w:rsid w:val="00B81150"/>
    <w:rsid w:val="00B813BD"/>
    <w:rsid w:val="00B8140A"/>
    <w:rsid w:val="00B81893"/>
    <w:rsid w:val="00B81A35"/>
    <w:rsid w:val="00B81C4C"/>
    <w:rsid w:val="00B81D95"/>
    <w:rsid w:val="00B81F10"/>
    <w:rsid w:val="00B820AB"/>
    <w:rsid w:val="00B822CE"/>
    <w:rsid w:val="00B8232F"/>
    <w:rsid w:val="00B8249D"/>
    <w:rsid w:val="00B82946"/>
    <w:rsid w:val="00B82B26"/>
    <w:rsid w:val="00B82C10"/>
    <w:rsid w:val="00B82DCF"/>
    <w:rsid w:val="00B82E60"/>
    <w:rsid w:val="00B82F0E"/>
    <w:rsid w:val="00B8309A"/>
    <w:rsid w:val="00B83190"/>
    <w:rsid w:val="00B831E4"/>
    <w:rsid w:val="00B833E8"/>
    <w:rsid w:val="00B83C69"/>
    <w:rsid w:val="00B84035"/>
    <w:rsid w:val="00B84405"/>
    <w:rsid w:val="00B84529"/>
    <w:rsid w:val="00B846C9"/>
    <w:rsid w:val="00B849DF"/>
    <w:rsid w:val="00B84C2D"/>
    <w:rsid w:val="00B84F13"/>
    <w:rsid w:val="00B8523E"/>
    <w:rsid w:val="00B85344"/>
    <w:rsid w:val="00B855ED"/>
    <w:rsid w:val="00B85847"/>
    <w:rsid w:val="00B85886"/>
    <w:rsid w:val="00B85A22"/>
    <w:rsid w:val="00B85DC4"/>
    <w:rsid w:val="00B85EED"/>
    <w:rsid w:val="00B86420"/>
    <w:rsid w:val="00B8660E"/>
    <w:rsid w:val="00B8662C"/>
    <w:rsid w:val="00B8697C"/>
    <w:rsid w:val="00B86AB0"/>
    <w:rsid w:val="00B86E90"/>
    <w:rsid w:val="00B871DF"/>
    <w:rsid w:val="00B87605"/>
    <w:rsid w:val="00B87A08"/>
    <w:rsid w:val="00B87C61"/>
    <w:rsid w:val="00B87FCF"/>
    <w:rsid w:val="00B900AC"/>
    <w:rsid w:val="00B9031D"/>
    <w:rsid w:val="00B90457"/>
    <w:rsid w:val="00B90564"/>
    <w:rsid w:val="00B9062C"/>
    <w:rsid w:val="00B906B4"/>
    <w:rsid w:val="00B90704"/>
    <w:rsid w:val="00B90917"/>
    <w:rsid w:val="00B90BEE"/>
    <w:rsid w:val="00B90C7C"/>
    <w:rsid w:val="00B90D5B"/>
    <w:rsid w:val="00B90D86"/>
    <w:rsid w:val="00B90EB5"/>
    <w:rsid w:val="00B9134B"/>
    <w:rsid w:val="00B9190F"/>
    <w:rsid w:val="00B91A5E"/>
    <w:rsid w:val="00B91BBA"/>
    <w:rsid w:val="00B91BF4"/>
    <w:rsid w:val="00B91DD6"/>
    <w:rsid w:val="00B921D4"/>
    <w:rsid w:val="00B92440"/>
    <w:rsid w:val="00B92488"/>
    <w:rsid w:val="00B925B3"/>
    <w:rsid w:val="00B9277E"/>
    <w:rsid w:val="00B92828"/>
    <w:rsid w:val="00B92846"/>
    <w:rsid w:val="00B92B70"/>
    <w:rsid w:val="00B93579"/>
    <w:rsid w:val="00B93667"/>
    <w:rsid w:val="00B9379F"/>
    <w:rsid w:val="00B9381D"/>
    <w:rsid w:val="00B939DA"/>
    <w:rsid w:val="00B93A5D"/>
    <w:rsid w:val="00B93AAD"/>
    <w:rsid w:val="00B93C47"/>
    <w:rsid w:val="00B93F3D"/>
    <w:rsid w:val="00B941C7"/>
    <w:rsid w:val="00B943B2"/>
    <w:rsid w:val="00B944DA"/>
    <w:rsid w:val="00B94551"/>
    <w:rsid w:val="00B94D63"/>
    <w:rsid w:val="00B94DD9"/>
    <w:rsid w:val="00B94DDF"/>
    <w:rsid w:val="00B94E3B"/>
    <w:rsid w:val="00B94E48"/>
    <w:rsid w:val="00B9522B"/>
    <w:rsid w:val="00B952F3"/>
    <w:rsid w:val="00B95390"/>
    <w:rsid w:val="00B954B7"/>
    <w:rsid w:val="00B95584"/>
    <w:rsid w:val="00B95881"/>
    <w:rsid w:val="00B95B16"/>
    <w:rsid w:val="00B95B59"/>
    <w:rsid w:val="00B95BCC"/>
    <w:rsid w:val="00B95D75"/>
    <w:rsid w:val="00B9616E"/>
    <w:rsid w:val="00B965CE"/>
    <w:rsid w:val="00B96C69"/>
    <w:rsid w:val="00B96CCA"/>
    <w:rsid w:val="00B96D1A"/>
    <w:rsid w:val="00B970BC"/>
    <w:rsid w:val="00B972A4"/>
    <w:rsid w:val="00B977E0"/>
    <w:rsid w:val="00B97AA0"/>
    <w:rsid w:val="00B97BA5"/>
    <w:rsid w:val="00B97C60"/>
    <w:rsid w:val="00B97EA3"/>
    <w:rsid w:val="00B97EC3"/>
    <w:rsid w:val="00B97EFE"/>
    <w:rsid w:val="00B97F32"/>
    <w:rsid w:val="00B97FD6"/>
    <w:rsid w:val="00BA00A9"/>
    <w:rsid w:val="00BA0192"/>
    <w:rsid w:val="00BA0253"/>
    <w:rsid w:val="00BA046A"/>
    <w:rsid w:val="00BA057C"/>
    <w:rsid w:val="00BA062F"/>
    <w:rsid w:val="00BA0A42"/>
    <w:rsid w:val="00BA0A6C"/>
    <w:rsid w:val="00BA0CCC"/>
    <w:rsid w:val="00BA11F9"/>
    <w:rsid w:val="00BA1A50"/>
    <w:rsid w:val="00BA20FF"/>
    <w:rsid w:val="00BA21DC"/>
    <w:rsid w:val="00BA226D"/>
    <w:rsid w:val="00BA24B6"/>
    <w:rsid w:val="00BA24CC"/>
    <w:rsid w:val="00BA268B"/>
    <w:rsid w:val="00BA26A6"/>
    <w:rsid w:val="00BA2C3E"/>
    <w:rsid w:val="00BA2D7A"/>
    <w:rsid w:val="00BA3317"/>
    <w:rsid w:val="00BA3522"/>
    <w:rsid w:val="00BA378B"/>
    <w:rsid w:val="00BA39C9"/>
    <w:rsid w:val="00BA3CAB"/>
    <w:rsid w:val="00BA3D08"/>
    <w:rsid w:val="00BA3EE9"/>
    <w:rsid w:val="00BA403F"/>
    <w:rsid w:val="00BA4081"/>
    <w:rsid w:val="00BA4650"/>
    <w:rsid w:val="00BA466E"/>
    <w:rsid w:val="00BA47EC"/>
    <w:rsid w:val="00BA4A0C"/>
    <w:rsid w:val="00BA4A60"/>
    <w:rsid w:val="00BA505B"/>
    <w:rsid w:val="00BA528D"/>
    <w:rsid w:val="00BA52A0"/>
    <w:rsid w:val="00BA52FF"/>
    <w:rsid w:val="00BA5D13"/>
    <w:rsid w:val="00BA5D77"/>
    <w:rsid w:val="00BA5D82"/>
    <w:rsid w:val="00BA6111"/>
    <w:rsid w:val="00BA6616"/>
    <w:rsid w:val="00BA66B4"/>
    <w:rsid w:val="00BA66D4"/>
    <w:rsid w:val="00BA67B5"/>
    <w:rsid w:val="00BA68D4"/>
    <w:rsid w:val="00BA6A81"/>
    <w:rsid w:val="00BA6D7D"/>
    <w:rsid w:val="00BA6DF9"/>
    <w:rsid w:val="00BA728D"/>
    <w:rsid w:val="00BA7381"/>
    <w:rsid w:val="00BA75F5"/>
    <w:rsid w:val="00BA7612"/>
    <w:rsid w:val="00BA7914"/>
    <w:rsid w:val="00BA7FA5"/>
    <w:rsid w:val="00BB038A"/>
    <w:rsid w:val="00BB0416"/>
    <w:rsid w:val="00BB04AE"/>
    <w:rsid w:val="00BB06F2"/>
    <w:rsid w:val="00BB094D"/>
    <w:rsid w:val="00BB0989"/>
    <w:rsid w:val="00BB0C6E"/>
    <w:rsid w:val="00BB0F1E"/>
    <w:rsid w:val="00BB10AE"/>
    <w:rsid w:val="00BB1166"/>
    <w:rsid w:val="00BB1AE2"/>
    <w:rsid w:val="00BB1B84"/>
    <w:rsid w:val="00BB1CE3"/>
    <w:rsid w:val="00BB1E19"/>
    <w:rsid w:val="00BB239A"/>
    <w:rsid w:val="00BB253C"/>
    <w:rsid w:val="00BB2903"/>
    <w:rsid w:val="00BB2B97"/>
    <w:rsid w:val="00BB2CB1"/>
    <w:rsid w:val="00BB2D33"/>
    <w:rsid w:val="00BB2D72"/>
    <w:rsid w:val="00BB2D8F"/>
    <w:rsid w:val="00BB2EA2"/>
    <w:rsid w:val="00BB2EB6"/>
    <w:rsid w:val="00BB2FC2"/>
    <w:rsid w:val="00BB36F2"/>
    <w:rsid w:val="00BB3707"/>
    <w:rsid w:val="00BB3939"/>
    <w:rsid w:val="00BB3B4C"/>
    <w:rsid w:val="00BB3C5F"/>
    <w:rsid w:val="00BB3E2A"/>
    <w:rsid w:val="00BB4288"/>
    <w:rsid w:val="00BB448C"/>
    <w:rsid w:val="00BB4EF9"/>
    <w:rsid w:val="00BB4FC1"/>
    <w:rsid w:val="00BB50BE"/>
    <w:rsid w:val="00BB51C0"/>
    <w:rsid w:val="00BB521C"/>
    <w:rsid w:val="00BB52E1"/>
    <w:rsid w:val="00BB5668"/>
    <w:rsid w:val="00BB5744"/>
    <w:rsid w:val="00BB59B0"/>
    <w:rsid w:val="00BB5BB3"/>
    <w:rsid w:val="00BB5F86"/>
    <w:rsid w:val="00BB5FB1"/>
    <w:rsid w:val="00BB602F"/>
    <w:rsid w:val="00BB60D4"/>
    <w:rsid w:val="00BB621F"/>
    <w:rsid w:val="00BB6614"/>
    <w:rsid w:val="00BB6868"/>
    <w:rsid w:val="00BB6925"/>
    <w:rsid w:val="00BB69EA"/>
    <w:rsid w:val="00BB7005"/>
    <w:rsid w:val="00BB729C"/>
    <w:rsid w:val="00BB7335"/>
    <w:rsid w:val="00BB735C"/>
    <w:rsid w:val="00BB7422"/>
    <w:rsid w:val="00BB7724"/>
    <w:rsid w:val="00BB7781"/>
    <w:rsid w:val="00BB7BB8"/>
    <w:rsid w:val="00BB7D6E"/>
    <w:rsid w:val="00BB7DA6"/>
    <w:rsid w:val="00BC004A"/>
    <w:rsid w:val="00BC060E"/>
    <w:rsid w:val="00BC077E"/>
    <w:rsid w:val="00BC08DD"/>
    <w:rsid w:val="00BC0C1F"/>
    <w:rsid w:val="00BC0CD2"/>
    <w:rsid w:val="00BC0DEB"/>
    <w:rsid w:val="00BC0E3B"/>
    <w:rsid w:val="00BC0E7F"/>
    <w:rsid w:val="00BC144D"/>
    <w:rsid w:val="00BC1A98"/>
    <w:rsid w:val="00BC1CEB"/>
    <w:rsid w:val="00BC1D82"/>
    <w:rsid w:val="00BC2016"/>
    <w:rsid w:val="00BC2187"/>
    <w:rsid w:val="00BC21FD"/>
    <w:rsid w:val="00BC23D2"/>
    <w:rsid w:val="00BC2556"/>
    <w:rsid w:val="00BC26E3"/>
    <w:rsid w:val="00BC2AB5"/>
    <w:rsid w:val="00BC2C65"/>
    <w:rsid w:val="00BC2F46"/>
    <w:rsid w:val="00BC2FFD"/>
    <w:rsid w:val="00BC30FC"/>
    <w:rsid w:val="00BC323E"/>
    <w:rsid w:val="00BC36D4"/>
    <w:rsid w:val="00BC387F"/>
    <w:rsid w:val="00BC3B8F"/>
    <w:rsid w:val="00BC3CB8"/>
    <w:rsid w:val="00BC3F41"/>
    <w:rsid w:val="00BC3FDA"/>
    <w:rsid w:val="00BC4201"/>
    <w:rsid w:val="00BC4342"/>
    <w:rsid w:val="00BC436A"/>
    <w:rsid w:val="00BC4736"/>
    <w:rsid w:val="00BC4A08"/>
    <w:rsid w:val="00BC4B46"/>
    <w:rsid w:val="00BC4CA1"/>
    <w:rsid w:val="00BC4D58"/>
    <w:rsid w:val="00BC4DC5"/>
    <w:rsid w:val="00BC5065"/>
    <w:rsid w:val="00BC5B04"/>
    <w:rsid w:val="00BC60C3"/>
    <w:rsid w:val="00BC623B"/>
    <w:rsid w:val="00BC6437"/>
    <w:rsid w:val="00BC6702"/>
    <w:rsid w:val="00BC6BB4"/>
    <w:rsid w:val="00BC6DE0"/>
    <w:rsid w:val="00BC7053"/>
    <w:rsid w:val="00BC71BD"/>
    <w:rsid w:val="00BC79CA"/>
    <w:rsid w:val="00BC7B42"/>
    <w:rsid w:val="00BD0256"/>
    <w:rsid w:val="00BD076D"/>
    <w:rsid w:val="00BD0774"/>
    <w:rsid w:val="00BD08A1"/>
    <w:rsid w:val="00BD0DA7"/>
    <w:rsid w:val="00BD12EA"/>
    <w:rsid w:val="00BD1812"/>
    <w:rsid w:val="00BD1C2B"/>
    <w:rsid w:val="00BD1CC2"/>
    <w:rsid w:val="00BD1DF7"/>
    <w:rsid w:val="00BD1FBD"/>
    <w:rsid w:val="00BD2643"/>
    <w:rsid w:val="00BD26ED"/>
    <w:rsid w:val="00BD281E"/>
    <w:rsid w:val="00BD2A58"/>
    <w:rsid w:val="00BD2DAF"/>
    <w:rsid w:val="00BD30E9"/>
    <w:rsid w:val="00BD3139"/>
    <w:rsid w:val="00BD320C"/>
    <w:rsid w:val="00BD3320"/>
    <w:rsid w:val="00BD3937"/>
    <w:rsid w:val="00BD3B36"/>
    <w:rsid w:val="00BD3E13"/>
    <w:rsid w:val="00BD4C1C"/>
    <w:rsid w:val="00BD4E6A"/>
    <w:rsid w:val="00BD4E81"/>
    <w:rsid w:val="00BD5080"/>
    <w:rsid w:val="00BD54DC"/>
    <w:rsid w:val="00BD5B30"/>
    <w:rsid w:val="00BD6122"/>
    <w:rsid w:val="00BD613B"/>
    <w:rsid w:val="00BD622E"/>
    <w:rsid w:val="00BD62BF"/>
    <w:rsid w:val="00BD63F6"/>
    <w:rsid w:val="00BD65EB"/>
    <w:rsid w:val="00BD68D4"/>
    <w:rsid w:val="00BD6998"/>
    <w:rsid w:val="00BD71B0"/>
    <w:rsid w:val="00BD731B"/>
    <w:rsid w:val="00BD7388"/>
    <w:rsid w:val="00BD73D1"/>
    <w:rsid w:val="00BD73D7"/>
    <w:rsid w:val="00BD74B8"/>
    <w:rsid w:val="00BD759B"/>
    <w:rsid w:val="00BD767D"/>
    <w:rsid w:val="00BD77D4"/>
    <w:rsid w:val="00BD7958"/>
    <w:rsid w:val="00BD7C66"/>
    <w:rsid w:val="00BD7CA5"/>
    <w:rsid w:val="00BD7DE5"/>
    <w:rsid w:val="00BD7EFB"/>
    <w:rsid w:val="00BD7F2B"/>
    <w:rsid w:val="00BE013D"/>
    <w:rsid w:val="00BE04E6"/>
    <w:rsid w:val="00BE04FB"/>
    <w:rsid w:val="00BE05D2"/>
    <w:rsid w:val="00BE0638"/>
    <w:rsid w:val="00BE065D"/>
    <w:rsid w:val="00BE0A36"/>
    <w:rsid w:val="00BE0C4C"/>
    <w:rsid w:val="00BE0CC8"/>
    <w:rsid w:val="00BE0D77"/>
    <w:rsid w:val="00BE0EC7"/>
    <w:rsid w:val="00BE1065"/>
    <w:rsid w:val="00BE1090"/>
    <w:rsid w:val="00BE128F"/>
    <w:rsid w:val="00BE12C0"/>
    <w:rsid w:val="00BE1334"/>
    <w:rsid w:val="00BE1378"/>
    <w:rsid w:val="00BE14DD"/>
    <w:rsid w:val="00BE18BA"/>
    <w:rsid w:val="00BE1F4E"/>
    <w:rsid w:val="00BE2024"/>
    <w:rsid w:val="00BE2233"/>
    <w:rsid w:val="00BE2364"/>
    <w:rsid w:val="00BE24DB"/>
    <w:rsid w:val="00BE2625"/>
    <w:rsid w:val="00BE2875"/>
    <w:rsid w:val="00BE2B70"/>
    <w:rsid w:val="00BE2DA1"/>
    <w:rsid w:val="00BE3072"/>
    <w:rsid w:val="00BE30B8"/>
    <w:rsid w:val="00BE3296"/>
    <w:rsid w:val="00BE3419"/>
    <w:rsid w:val="00BE359A"/>
    <w:rsid w:val="00BE36DE"/>
    <w:rsid w:val="00BE384E"/>
    <w:rsid w:val="00BE3897"/>
    <w:rsid w:val="00BE39EA"/>
    <w:rsid w:val="00BE3A0E"/>
    <w:rsid w:val="00BE3D78"/>
    <w:rsid w:val="00BE404F"/>
    <w:rsid w:val="00BE408C"/>
    <w:rsid w:val="00BE4280"/>
    <w:rsid w:val="00BE44E2"/>
    <w:rsid w:val="00BE4636"/>
    <w:rsid w:val="00BE4A35"/>
    <w:rsid w:val="00BE4B04"/>
    <w:rsid w:val="00BE4B24"/>
    <w:rsid w:val="00BE4CA5"/>
    <w:rsid w:val="00BE4F8D"/>
    <w:rsid w:val="00BE53A2"/>
    <w:rsid w:val="00BE5577"/>
    <w:rsid w:val="00BE5958"/>
    <w:rsid w:val="00BE5AC1"/>
    <w:rsid w:val="00BE5CB8"/>
    <w:rsid w:val="00BE5DC4"/>
    <w:rsid w:val="00BE5F25"/>
    <w:rsid w:val="00BE6466"/>
    <w:rsid w:val="00BE6A1B"/>
    <w:rsid w:val="00BE6B6C"/>
    <w:rsid w:val="00BE6C4C"/>
    <w:rsid w:val="00BE6E98"/>
    <w:rsid w:val="00BE70B3"/>
    <w:rsid w:val="00BE764B"/>
    <w:rsid w:val="00BE79AC"/>
    <w:rsid w:val="00BE79D1"/>
    <w:rsid w:val="00BE7D44"/>
    <w:rsid w:val="00BE7FB2"/>
    <w:rsid w:val="00BF01B6"/>
    <w:rsid w:val="00BF02F4"/>
    <w:rsid w:val="00BF03A2"/>
    <w:rsid w:val="00BF0609"/>
    <w:rsid w:val="00BF0B11"/>
    <w:rsid w:val="00BF0CD4"/>
    <w:rsid w:val="00BF0D09"/>
    <w:rsid w:val="00BF12FA"/>
    <w:rsid w:val="00BF14A8"/>
    <w:rsid w:val="00BF1627"/>
    <w:rsid w:val="00BF171A"/>
    <w:rsid w:val="00BF18CA"/>
    <w:rsid w:val="00BF1B2B"/>
    <w:rsid w:val="00BF1B91"/>
    <w:rsid w:val="00BF1F8F"/>
    <w:rsid w:val="00BF1F9D"/>
    <w:rsid w:val="00BF2201"/>
    <w:rsid w:val="00BF24FE"/>
    <w:rsid w:val="00BF257E"/>
    <w:rsid w:val="00BF25D3"/>
    <w:rsid w:val="00BF26CE"/>
    <w:rsid w:val="00BF277B"/>
    <w:rsid w:val="00BF27C3"/>
    <w:rsid w:val="00BF2847"/>
    <w:rsid w:val="00BF2AB2"/>
    <w:rsid w:val="00BF2B3A"/>
    <w:rsid w:val="00BF2E3C"/>
    <w:rsid w:val="00BF2F55"/>
    <w:rsid w:val="00BF2FF5"/>
    <w:rsid w:val="00BF3208"/>
    <w:rsid w:val="00BF33D4"/>
    <w:rsid w:val="00BF36DD"/>
    <w:rsid w:val="00BF3A61"/>
    <w:rsid w:val="00BF401F"/>
    <w:rsid w:val="00BF45F9"/>
    <w:rsid w:val="00BF466B"/>
    <w:rsid w:val="00BF470D"/>
    <w:rsid w:val="00BF47D1"/>
    <w:rsid w:val="00BF4834"/>
    <w:rsid w:val="00BF491F"/>
    <w:rsid w:val="00BF4922"/>
    <w:rsid w:val="00BF4A26"/>
    <w:rsid w:val="00BF4AE7"/>
    <w:rsid w:val="00BF4D29"/>
    <w:rsid w:val="00BF50AE"/>
    <w:rsid w:val="00BF537D"/>
    <w:rsid w:val="00BF5482"/>
    <w:rsid w:val="00BF5484"/>
    <w:rsid w:val="00BF5DCB"/>
    <w:rsid w:val="00BF5EC7"/>
    <w:rsid w:val="00BF5FBD"/>
    <w:rsid w:val="00BF61FA"/>
    <w:rsid w:val="00BF623C"/>
    <w:rsid w:val="00BF6266"/>
    <w:rsid w:val="00BF633E"/>
    <w:rsid w:val="00BF64C8"/>
    <w:rsid w:val="00BF6A58"/>
    <w:rsid w:val="00BF6C13"/>
    <w:rsid w:val="00BF6C52"/>
    <w:rsid w:val="00BF6E12"/>
    <w:rsid w:val="00BF7143"/>
    <w:rsid w:val="00BF7297"/>
    <w:rsid w:val="00BF7621"/>
    <w:rsid w:val="00BF77C3"/>
    <w:rsid w:val="00BF7CEA"/>
    <w:rsid w:val="00BF7DE9"/>
    <w:rsid w:val="00BF7E3D"/>
    <w:rsid w:val="00BF7ECE"/>
    <w:rsid w:val="00BF7F0C"/>
    <w:rsid w:val="00C0090E"/>
    <w:rsid w:val="00C00B1D"/>
    <w:rsid w:val="00C00E69"/>
    <w:rsid w:val="00C00E76"/>
    <w:rsid w:val="00C00FBF"/>
    <w:rsid w:val="00C010B8"/>
    <w:rsid w:val="00C020FF"/>
    <w:rsid w:val="00C0210D"/>
    <w:rsid w:val="00C02157"/>
    <w:rsid w:val="00C0220B"/>
    <w:rsid w:val="00C0227E"/>
    <w:rsid w:val="00C02426"/>
    <w:rsid w:val="00C0270B"/>
    <w:rsid w:val="00C02CB7"/>
    <w:rsid w:val="00C02ED9"/>
    <w:rsid w:val="00C03037"/>
    <w:rsid w:val="00C032F8"/>
    <w:rsid w:val="00C0331D"/>
    <w:rsid w:val="00C03BA5"/>
    <w:rsid w:val="00C03DE9"/>
    <w:rsid w:val="00C04099"/>
    <w:rsid w:val="00C040A1"/>
    <w:rsid w:val="00C04182"/>
    <w:rsid w:val="00C042D4"/>
    <w:rsid w:val="00C04317"/>
    <w:rsid w:val="00C048EB"/>
    <w:rsid w:val="00C04B3C"/>
    <w:rsid w:val="00C04CF9"/>
    <w:rsid w:val="00C04F95"/>
    <w:rsid w:val="00C05193"/>
    <w:rsid w:val="00C0532A"/>
    <w:rsid w:val="00C055F0"/>
    <w:rsid w:val="00C05677"/>
    <w:rsid w:val="00C056F1"/>
    <w:rsid w:val="00C05861"/>
    <w:rsid w:val="00C05C55"/>
    <w:rsid w:val="00C05C57"/>
    <w:rsid w:val="00C05CC6"/>
    <w:rsid w:val="00C05D94"/>
    <w:rsid w:val="00C05E51"/>
    <w:rsid w:val="00C060FA"/>
    <w:rsid w:val="00C0634D"/>
    <w:rsid w:val="00C06705"/>
    <w:rsid w:val="00C06987"/>
    <w:rsid w:val="00C0699B"/>
    <w:rsid w:val="00C06AA6"/>
    <w:rsid w:val="00C06BCF"/>
    <w:rsid w:val="00C06E88"/>
    <w:rsid w:val="00C070F6"/>
    <w:rsid w:val="00C07449"/>
    <w:rsid w:val="00C075B5"/>
    <w:rsid w:val="00C075E8"/>
    <w:rsid w:val="00C07925"/>
    <w:rsid w:val="00C07A2F"/>
    <w:rsid w:val="00C07C35"/>
    <w:rsid w:val="00C07F43"/>
    <w:rsid w:val="00C101D7"/>
    <w:rsid w:val="00C10411"/>
    <w:rsid w:val="00C10F11"/>
    <w:rsid w:val="00C1119E"/>
    <w:rsid w:val="00C11431"/>
    <w:rsid w:val="00C11903"/>
    <w:rsid w:val="00C11A16"/>
    <w:rsid w:val="00C11D2C"/>
    <w:rsid w:val="00C11DEE"/>
    <w:rsid w:val="00C12092"/>
    <w:rsid w:val="00C1211E"/>
    <w:rsid w:val="00C121CE"/>
    <w:rsid w:val="00C1246A"/>
    <w:rsid w:val="00C124F2"/>
    <w:rsid w:val="00C12666"/>
    <w:rsid w:val="00C127A3"/>
    <w:rsid w:val="00C1282E"/>
    <w:rsid w:val="00C12B51"/>
    <w:rsid w:val="00C12C3D"/>
    <w:rsid w:val="00C134A2"/>
    <w:rsid w:val="00C137F6"/>
    <w:rsid w:val="00C13A57"/>
    <w:rsid w:val="00C13ADF"/>
    <w:rsid w:val="00C13D65"/>
    <w:rsid w:val="00C1407A"/>
    <w:rsid w:val="00C14623"/>
    <w:rsid w:val="00C1497F"/>
    <w:rsid w:val="00C14A64"/>
    <w:rsid w:val="00C14B87"/>
    <w:rsid w:val="00C150AC"/>
    <w:rsid w:val="00C152FE"/>
    <w:rsid w:val="00C15317"/>
    <w:rsid w:val="00C15368"/>
    <w:rsid w:val="00C156B2"/>
    <w:rsid w:val="00C15CA8"/>
    <w:rsid w:val="00C15E80"/>
    <w:rsid w:val="00C15F02"/>
    <w:rsid w:val="00C16107"/>
    <w:rsid w:val="00C16109"/>
    <w:rsid w:val="00C1642E"/>
    <w:rsid w:val="00C16606"/>
    <w:rsid w:val="00C16B73"/>
    <w:rsid w:val="00C16D76"/>
    <w:rsid w:val="00C16E60"/>
    <w:rsid w:val="00C16F4B"/>
    <w:rsid w:val="00C173B3"/>
    <w:rsid w:val="00C17777"/>
    <w:rsid w:val="00C17B53"/>
    <w:rsid w:val="00C17B70"/>
    <w:rsid w:val="00C203C4"/>
    <w:rsid w:val="00C205C4"/>
    <w:rsid w:val="00C205FF"/>
    <w:rsid w:val="00C2096F"/>
    <w:rsid w:val="00C20A44"/>
    <w:rsid w:val="00C20A77"/>
    <w:rsid w:val="00C20E24"/>
    <w:rsid w:val="00C21805"/>
    <w:rsid w:val="00C21A54"/>
    <w:rsid w:val="00C21B42"/>
    <w:rsid w:val="00C21B99"/>
    <w:rsid w:val="00C21F4F"/>
    <w:rsid w:val="00C22448"/>
    <w:rsid w:val="00C2264D"/>
    <w:rsid w:val="00C22739"/>
    <w:rsid w:val="00C229E1"/>
    <w:rsid w:val="00C22ADE"/>
    <w:rsid w:val="00C22C13"/>
    <w:rsid w:val="00C22CA8"/>
    <w:rsid w:val="00C22D82"/>
    <w:rsid w:val="00C22FA0"/>
    <w:rsid w:val="00C23308"/>
    <w:rsid w:val="00C233C5"/>
    <w:rsid w:val="00C234AE"/>
    <w:rsid w:val="00C235F0"/>
    <w:rsid w:val="00C23BE1"/>
    <w:rsid w:val="00C23EAA"/>
    <w:rsid w:val="00C2484C"/>
    <w:rsid w:val="00C2493A"/>
    <w:rsid w:val="00C24A5D"/>
    <w:rsid w:val="00C24BDF"/>
    <w:rsid w:val="00C24D2C"/>
    <w:rsid w:val="00C24DE5"/>
    <w:rsid w:val="00C24E84"/>
    <w:rsid w:val="00C254B3"/>
    <w:rsid w:val="00C25772"/>
    <w:rsid w:val="00C257DE"/>
    <w:rsid w:val="00C25A7B"/>
    <w:rsid w:val="00C25AF8"/>
    <w:rsid w:val="00C25C2A"/>
    <w:rsid w:val="00C25C94"/>
    <w:rsid w:val="00C25E37"/>
    <w:rsid w:val="00C2619E"/>
    <w:rsid w:val="00C26564"/>
    <w:rsid w:val="00C26575"/>
    <w:rsid w:val="00C265D1"/>
    <w:rsid w:val="00C267DD"/>
    <w:rsid w:val="00C26B6A"/>
    <w:rsid w:val="00C26CF0"/>
    <w:rsid w:val="00C26D62"/>
    <w:rsid w:val="00C26EA4"/>
    <w:rsid w:val="00C27235"/>
    <w:rsid w:val="00C27514"/>
    <w:rsid w:val="00C27591"/>
    <w:rsid w:val="00C27996"/>
    <w:rsid w:val="00C27F32"/>
    <w:rsid w:val="00C30000"/>
    <w:rsid w:val="00C3030A"/>
    <w:rsid w:val="00C30502"/>
    <w:rsid w:val="00C3050B"/>
    <w:rsid w:val="00C306D1"/>
    <w:rsid w:val="00C30B9B"/>
    <w:rsid w:val="00C30C9D"/>
    <w:rsid w:val="00C30EC2"/>
    <w:rsid w:val="00C30FD7"/>
    <w:rsid w:val="00C3118A"/>
    <w:rsid w:val="00C315B7"/>
    <w:rsid w:val="00C316E6"/>
    <w:rsid w:val="00C3171A"/>
    <w:rsid w:val="00C31945"/>
    <w:rsid w:val="00C31D29"/>
    <w:rsid w:val="00C31EEB"/>
    <w:rsid w:val="00C32292"/>
    <w:rsid w:val="00C3233B"/>
    <w:rsid w:val="00C32579"/>
    <w:rsid w:val="00C327D0"/>
    <w:rsid w:val="00C32C90"/>
    <w:rsid w:val="00C32CF0"/>
    <w:rsid w:val="00C32EB1"/>
    <w:rsid w:val="00C32EC8"/>
    <w:rsid w:val="00C33592"/>
    <w:rsid w:val="00C339E3"/>
    <w:rsid w:val="00C33D5F"/>
    <w:rsid w:val="00C34145"/>
    <w:rsid w:val="00C341DB"/>
    <w:rsid w:val="00C3446F"/>
    <w:rsid w:val="00C34DA4"/>
    <w:rsid w:val="00C350D1"/>
    <w:rsid w:val="00C3534A"/>
    <w:rsid w:val="00C35405"/>
    <w:rsid w:val="00C358B2"/>
    <w:rsid w:val="00C35AFE"/>
    <w:rsid w:val="00C35B42"/>
    <w:rsid w:val="00C35FC5"/>
    <w:rsid w:val="00C3636C"/>
    <w:rsid w:val="00C363F4"/>
    <w:rsid w:val="00C36406"/>
    <w:rsid w:val="00C36550"/>
    <w:rsid w:val="00C36DF8"/>
    <w:rsid w:val="00C36F73"/>
    <w:rsid w:val="00C37548"/>
    <w:rsid w:val="00C377C5"/>
    <w:rsid w:val="00C37898"/>
    <w:rsid w:val="00C37CD2"/>
    <w:rsid w:val="00C400CD"/>
    <w:rsid w:val="00C40625"/>
    <w:rsid w:val="00C40733"/>
    <w:rsid w:val="00C4075C"/>
    <w:rsid w:val="00C407BD"/>
    <w:rsid w:val="00C409E6"/>
    <w:rsid w:val="00C40A24"/>
    <w:rsid w:val="00C40BBB"/>
    <w:rsid w:val="00C41165"/>
    <w:rsid w:val="00C4122D"/>
    <w:rsid w:val="00C4135C"/>
    <w:rsid w:val="00C414E9"/>
    <w:rsid w:val="00C419BE"/>
    <w:rsid w:val="00C41C57"/>
    <w:rsid w:val="00C42021"/>
    <w:rsid w:val="00C42026"/>
    <w:rsid w:val="00C4212B"/>
    <w:rsid w:val="00C422C1"/>
    <w:rsid w:val="00C42925"/>
    <w:rsid w:val="00C42B1A"/>
    <w:rsid w:val="00C42E1F"/>
    <w:rsid w:val="00C43176"/>
    <w:rsid w:val="00C431F8"/>
    <w:rsid w:val="00C434D0"/>
    <w:rsid w:val="00C43786"/>
    <w:rsid w:val="00C437B5"/>
    <w:rsid w:val="00C438D0"/>
    <w:rsid w:val="00C43A49"/>
    <w:rsid w:val="00C43A77"/>
    <w:rsid w:val="00C43A92"/>
    <w:rsid w:val="00C44480"/>
    <w:rsid w:val="00C445A1"/>
    <w:rsid w:val="00C447A6"/>
    <w:rsid w:val="00C44A33"/>
    <w:rsid w:val="00C44A64"/>
    <w:rsid w:val="00C44D15"/>
    <w:rsid w:val="00C44DCB"/>
    <w:rsid w:val="00C45146"/>
    <w:rsid w:val="00C4516F"/>
    <w:rsid w:val="00C45203"/>
    <w:rsid w:val="00C45478"/>
    <w:rsid w:val="00C4551F"/>
    <w:rsid w:val="00C456BE"/>
    <w:rsid w:val="00C4583B"/>
    <w:rsid w:val="00C45B6F"/>
    <w:rsid w:val="00C46257"/>
    <w:rsid w:val="00C465E2"/>
    <w:rsid w:val="00C46EC1"/>
    <w:rsid w:val="00C46FBD"/>
    <w:rsid w:val="00C4727B"/>
    <w:rsid w:val="00C4749F"/>
    <w:rsid w:val="00C474FF"/>
    <w:rsid w:val="00C475C8"/>
    <w:rsid w:val="00C4776E"/>
    <w:rsid w:val="00C478CE"/>
    <w:rsid w:val="00C47A53"/>
    <w:rsid w:val="00C47B10"/>
    <w:rsid w:val="00C47B4C"/>
    <w:rsid w:val="00C500AD"/>
    <w:rsid w:val="00C5043F"/>
    <w:rsid w:val="00C50591"/>
    <w:rsid w:val="00C509FD"/>
    <w:rsid w:val="00C50AF9"/>
    <w:rsid w:val="00C50CEF"/>
    <w:rsid w:val="00C50E46"/>
    <w:rsid w:val="00C50EB5"/>
    <w:rsid w:val="00C50ED0"/>
    <w:rsid w:val="00C510C9"/>
    <w:rsid w:val="00C51439"/>
    <w:rsid w:val="00C5147B"/>
    <w:rsid w:val="00C516F1"/>
    <w:rsid w:val="00C51801"/>
    <w:rsid w:val="00C518AB"/>
    <w:rsid w:val="00C51950"/>
    <w:rsid w:val="00C519BE"/>
    <w:rsid w:val="00C51C04"/>
    <w:rsid w:val="00C51DCA"/>
    <w:rsid w:val="00C51E66"/>
    <w:rsid w:val="00C520E4"/>
    <w:rsid w:val="00C52306"/>
    <w:rsid w:val="00C52309"/>
    <w:rsid w:val="00C527FF"/>
    <w:rsid w:val="00C5298E"/>
    <w:rsid w:val="00C52AF3"/>
    <w:rsid w:val="00C52EF2"/>
    <w:rsid w:val="00C53635"/>
    <w:rsid w:val="00C536EE"/>
    <w:rsid w:val="00C53D14"/>
    <w:rsid w:val="00C54093"/>
    <w:rsid w:val="00C5411F"/>
    <w:rsid w:val="00C5418B"/>
    <w:rsid w:val="00C542CC"/>
    <w:rsid w:val="00C545A3"/>
    <w:rsid w:val="00C545A7"/>
    <w:rsid w:val="00C545DD"/>
    <w:rsid w:val="00C5471F"/>
    <w:rsid w:val="00C54A46"/>
    <w:rsid w:val="00C54D67"/>
    <w:rsid w:val="00C54F40"/>
    <w:rsid w:val="00C54FBF"/>
    <w:rsid w:val="00C55140"/>
    <w:rsid w:val="00C55189"/>
    <w:rsid w:val="00C55410"/>
    <w:rsid w:val="00C5569F"/>
    <w:rsid w:val="00C55782"/>
    <w:rsid w:val="00C5580A"/>
    <w:rsid w:val="00C5589B"/>
    <w:rsid w:val="00C55A69"/>
    <w:rsid w:val="00C55BA1"/>
    <w:rsid w:val="00C55C61"/>
    <w:rsid w:val="00C55EB0"/>
    <w:rsid w:val="00C56AA0"/>
    <w:rsid w:val="00C5729D"/>
    <w:rsid w:val="00C57543"/>
    <w:rsid w:val="00C57695"/>
    <w:rsid w:val="00C57F00"/>
    <w:rsid w:val="00C60895"/>
    <w:rsid w:val="00C6099E"/>
    <w:rsid w:val="00C609B2"/>
    <w:rsid w:val="00C60AA6"/>
    <w:rsid w:val="00C60B19"/>
    <w:rsid w:val="00C60D04"/>
    <w:rsid w:val="00C60D29"/>
    <w:rsid w:val="00C60D8C"/>
    <w:rsid w:val="00C60F1D"/>
    <w:rsid w:val="00C60F53"/>
    <w:rsid w:val="00C615EA"/>
    <w:rsid w:val="00C61712"/>
    <w:rsid w:val="00C6199B"/>
    <w:rsid w:val="00C61A58"/>
    <w:rsid w:val="00C61CD6"/>
    <w:rsid w:val="00C61E7D"/>
    <w:rsid w:val="00C61EC9"/>
    <w:rsid w:val="00C62208"/>
    <w:rsid w:val="00C6244D"/>
    <w:rsid w:val="00C627D2"/>
    <w:rsid w:val="00C62A49"/>
    <w:rsid w:val="00C62D5D"/>
    <w:rsid w:val="00C62EC0"/>
    <w:rsid w:val="00C63216"/>
    <w:rsid w:val="00C633C4"/>
    <w:rsid w:val="00C6341C"/>
    <w:rsid w:val="00C63512"/>
    <w:rsid w:val="00C6389E"/>
    <w:rsid w:val="00C639D5"/>
    <w:rsid w:val="00C63E0E"/>
    <w:rsid w:val="00C63E88"/>
    <w:rsid w:val="00C63EA9"/>
    <w:rsid w:val="00C64013"/>
    <w:rsid w:val="00C64057"/>
    <w:rsid w:val="00C64347"/>
    <w:rsid w:val="00C64478"/>
    <w:rsid w:val="00C644A3"/>
    <w:rsid w:val="00C6462C"/>
    <w:rsid w:val="00C64706"/>
    <w:rsid w:val="00C6504C"/>
    <w:rsid w:val="00C6510A"/>
    <w:rsid w:val="00C65294"/>
    <w:rsid w:val="00C65551"/>
    <w:rsid w:val="00C65960"/>
    <w:rsid w:val="00C65983"/>
    <w:rsid w:val="00C65D12"/>
    <w:rsid w:val="00C65FC6"/>
    <w:rsid w:val="00C66036"/>
    <w:rsid w:val="00C6617C"/>
    <w:rsid w:val="00C664B4"/>
    <w:rsid w:val="00C6670B"/>
    <w:rsid w:val="00C6677B"/>
    <w:rsid w:val="00C6678F"/>
    <w:rsid w:val="00C66974"/>
    <w:rsid w:val="00C66984"/>
    <w:rsid w:val="00C66AE7"/>
    <w:rsid w:val="00C66C4B"/>
    <w:rsid w:val="00C66C50"/>
    <w:rsid w:val="00C67120"/>
    <w:rsid w:val="00C67133"/>
    <w:rsid w:val="00C67421"/>
    <w:rsid w:val="00C67527"/>
    <w:rsid w:val="00C67543"/>
    <w:rsid w:val="00C6754A"/>
    <w:rsid w:val="00C67584"/>
    <w:rsid w:val="00C676BB"/>
    <w:rsid w:val="00C677B5"/>
    <w:rsid w:val="00C67AA7"/>
    <w:rsid w:val="00C67C21"/>
    <w:rsid w:val="00C67DFC"/>
    <w:rsid w:val="00C67E68"/>
    <w:rsid w:val="00C67F04"/>
    <w:rsid w:val="00C67F11"/>
    <w:rsid w:val="00C700CF"/>
    <w:rsid w:val="00C70111"/>
    <w:rsid w:val="00C7046A"/>
    <w:rsid w:val="00C707DA"/>
    <w:rsid w:val="00C70846"/>
    <w:rsid w:val="00C70C79"/>
    <w:rsid w:val="00C70CAA"/>
    <w:rsid w:val="00C70CE8"/>
    <w:rsid w:val="00C70E13"/>
    <w:rsid w:val="00C70F13"/>
    <w:rsid w:val="00C712CE"/>
    <w:rsid w:val="00C7173F"/>
    <w:rsid w:val="00C71748"/>
    <w:rsid w:val="00C71774"/>
    <w:rsid w:val="00C71848"/>
    <w:rsid w:val="00C71AD1"/>
    <w:rsid w:val="00C71B0C"/>
    <w:rsid w:val="00C71BFC"/>
    <w:rsid w:val="00C71EE5"/>
    <w:rsid w:val="00C721C4"/>
    <w:rsid w:val="00C722C8"/>
    <w:rsid w:val="00C722CA"/>
    <w:rsid w:val="00C728E7"/>
    <w:rsid w:val="00C7293B"/>
    <w:rsid w:val="00C72945"/>
    <w:rsid w:val="00C72977"/>
    <w:rsid w:val="00C72C07"/>
    <w:rsid w:val="00C72CA9"/>
    <w:rsid w:val="00C72DB1"/>
    <w:rsid w:val="00C72DE3"/>
    <w:rsid w:val="00C72EE7"/>
    <w:rsid w:val="00C72F8A"/>
    <w:rsid w:val="00C7313F"/>
    <w:rsid w:val="00C7347B"/>
    <w:rsid w:val="00C734EB"/>
    <w:rsid w:val="00C73523"/>
    <w:rsid w:val="00C7369A"/>
    <w:rsid w:val="00C73CC7"/>
    <w:rsid w:val="00C73EE8"/>
    <w:rsid w:val="00C74123"/>
    <w:rsid w:val="00C74383"/>
    <w:rsid w:val="00C744BF"/>
    <w:rsid w:val="00C7457A"/>
    <w:rsid w:val="00C74678"/>
    <w:rsid w:val="00C746A2"/>
    <w:rsid w:val="00C74747"/>
    <w:rsid w:val="00C74967"/>
    <w:rsid w:val="00C749D9"/>
    <w:rsid w:val="00C74DB0"/>
    <w:rsid w:val="00C75175"/>
    <w:rsid w:val="00C7578B"/>
    <w:rsid w:val="00C75CCD"/>
    <w:rsid w:val="00C75CD2"/>
    <w:rsid w:val="00C75D43"/>
    <w:rsid w:val="00C75E24"/>
    <w:rsid w:val="00C76026"/>
    <w:rsid w:val="00C76211"/>
    <w:rsid w:val="00C76790"/>
    <w:rsid w:val="00C76A93"/>
    <w:rsid w:val="00C76C7F"/>
    <w:rsid w:val="00C7705C"/>
    <w:rsid w:val="00C77635"/>
    <w:rsid w:val="00C776B7"/>
    <w:rsid w:val="00C779E9"/>
    <w:rsid w:val="00C77BCA"/>
    <w:rsid w:val="00C77E80"/>
    <w:rsid w:val="00C8050B"/>
    <w:rsid w:val="00C8054B"/>
    <w:rsid w:val="00C808D3"/>
    <w:rsid w:val="00C80978"/>
    <w:rsid w:val="00C80AB1"/>
    <w:rsid w:val="00C80ABE"/>
    <w:rsid w:val="00C80EF8"/>
    <w:rsid w:val="00C81279"/>
    <w:rsid w:val="00C81427"/>
    <w:rsid w:val="00C814E3"/>
    <w:rsid w:val="00C815D1"/>
    <w:rsid w:val="00C81630"/>
    <w:rsid w:val="00C8173F"/>
    <w:rsid w:val="00C819A5"/>
    <w:rsid w:val="00C81A4C"/>
    <w:rsid w:val="00C81B3F"/>
    <w:rsid w:val="00C81C0E"/>
    <w:rsid w:val="00C81EA0"/>
    <w:rsid w:val="00C820F0"/>
    <w:rsid w:val="00C8231A"/>
    <w:rsid w:val="00C8259E"/>
    <w:rsid w:val="00C82753"/>
    <w:rsid w:val="00C829B8"/>
    <w:rsid w:val="00C82B07"/>
    <w:rsid w:val="00C82B5D"/>
    <w:rsid w:val="00C82BF2"/>
    <w:rsid w:val="00C8306C"/>
    <w:rsid w:val="00C83217"/>
    <w:rsid w:val="00C83FEA"/>
    <w:rsid w:val="00C84024"/>
    <w:rsid w:val="00C840FA"/>
    <w:rsid w:val="00C841F4"/>
    <w:rsid w:val="00C84340"/>
    <w:rsid w:val="00C84344"/>
    <w:rsid w:val="00C846B0"/>
    <w:rsid w:val="00C846E9"/>
    <w:rsid w:val="00C84A0E"/>
    <w:rsid w:val="00C84A6F"/>
    <w:rsid w:val="00C84AF9"/>
    <w:rsid w:val="00C84F32"/>
    <w:rsid w:val="00C850F8"/>
    <w:rsid w:val="00C85174"/>
    <w:rsid w:val="00C85793"/>
    <w:rsid w:val="00C85B2C"/>
    <w:rsid w:val="00C85D17"/>
    <w:rsid w:val="00C86016"/>
    <w:rsid w:val="00C860AD"/>
    <w:rsid w:val="00C8633C"/>
    <w:rsid w:val="00C863D4"/>
    <w:rsid w:val="00C86656"/>
    <w:rsid w:val="00C86670"/>
    <w:rsid w:val="00C8670C"/>
    <w:rsid w:val="00C8673C"/>
    <w:rsid w:val="00C86C29"/>
    <w:rsid w:val="00C86D19"/>
    <w:rsid w:val="00C86E49"/>
    <w:rsid w:val="00C86E5B"/>
    <w:rsid w:val="00C8708F"/>
    <w:rsid w:val="00C87113"/>
    <w:rsid w:val="00C87229"/>
    <w:rsid w:val="00C872E4"/>
    <w:rsid w:val="00C8739F"/>
    <w:rsid w:val="00C8742F"/>
    <w:rsid w:val="00C87529"/>
    <w:rsid w:val="00C875B6"/>
    <w:rsid w:val="00C878B6"/>
    <w:rsid w:val="00C87C9F"/>
    <w:rsid w:val="00C87D58"/>
    <w:rsid w:val="00C9000B"/>
    <w:rsid w:val="00C90028"/>
    <w:rsid w:val="00C9028C"/>
    <w:rsid w:val="00C90749"/>
    <w:rsid w:val="00C90940"/>
    <w:rsid w:val="00C90AC7"/>
    <w:rsid w:val="00C90AD8"/>
    <w:rsid w:val="00C90B7D"/>
    <w:rsid w:val="00C90C87"/>
    <w:rsid w:val="00C9128A"/>
    <w:rsid w:val="00C912E0"/>
    <w:rsid w:val="00C916BB"/>
    <w:rsid w:val="00C918A5"/>
    <w:rsid w:val="00C9198E"/>
    <w:rsid w:val="00C91B09"/>
    <w:rsid w:val="00C92198"/>
    <w:rsid w:val="00C92363"/>
    <w:rsid w:val="00C9238D"/>
    <w:rsid w:val="00C9286B"/>
    <w:rsid w:val="00C92887"/>
    <w:rsid w:val="00C92888"/>
    <w:rsid w:val="00C92A00"/>
    <w:rsid w:val="00C92DDA"/>
    <w:rsid w:val="00C92E38"/>
    <w:rsid w:val="00C92F40"/>
    <w:rsid w:val="00C93103"/>
    <w:rsid w:val="00C93176"/>
    <w:rsid w:val="00C932F3"/>
    <w:rsid w:val="00C936FE"/>
    <w:rsid w:val="00C9378E"/>
    <w:rsid w:val="00C937B5"/>
    <w:rsid w:val="00C93AF0"/>
    <w:rsid w:val="00C93C9B"/>
    <w:rsid w:val="00C93CAB"/>
    <w:rsid w:val="00C93E41"/>
    <w:rsid w:val="00C941A7"/>
    <w:rsid w:val="00C944EF"/>
    <w:rsid w:val="00C94676"/>
    <w:rsid w:val="00C94A21"/>
    <w:rsid w:val="00C94A73"/>
    <w:rsid w:val="00C94D21"/>
    <w:rsid w:val="00C94D4A"/>
    <w:rsid w:val="00C9505F"/>
    <w:rsid w:val="00C953A9"/>
    <w:rsid w:val="00C95543"/>
    <w:rsid w:val="00C95912"/>
    <w:rsid w:val="00C95E44"/>
    <w:rsid w:val="00C9622C"/>
    <w:rsid w:val="00C963EE"/>
    <w:rsid w:val="00C96447"/>
    <w:rsid w:val="00C9668B"/>
    <w:rsid w:val="00C966A3"/>
    <w:rsid w:val="00C9696B"/>
    <w:rsid w:val="00C96981"/>
    <w:rsid w:val="00C96B19"/>
    <w:rsid w:val="00C97016"/>
    <w:rsid w:val="00C97249"/>
    <w:rsid w:val="00C97256"/>
    <w:rsid w:val="00C9734C"/>
    <w:rsid w:val="00C97AAD"/>
    <w:rsid w:val="00C97B48"/>
    <w:rsid w:val="00C97CF5"/>
    <w:rsid w:val="00C97F12"/>
    <w:rsid w:val="00C97FA2"/>
    <w:rsid w:val="00CA02A5"/>
    <w:rsid w:val="00CA0A44"/>
    <w:rsid w:val="00CA12D0"/>
    <w:rsid w:val="00CA1555"/>
    <w:rsid w:val="00CA15C4"/>
    <w:rsid w:val="00CA1757"/>
    <w:rsid w:val="00CA19AC"/>
    <w:rsid w:val="00CA1B7F"/>
    <w:rsid w:val="00CA1BDE"/>
    <w:rsid w:val="00CA1EEF"/>
    <w:rsid w:val="00CA23C3"/>
    <w:rsid w:val="00CA2866"/>
    <w:rsid w:val="00CA2BB2"/>
    <w:rsid w:val="00CA2BCE"/>
    <w:rsid w:val="00CA2C0D"/>
    <w:rsid w:val="00CA2E64"/>
    <w:rsid w:val="00CA2F2A"/>
    <w:rsid w:val="00CA2F6C"/>
    <w:rsid w:val="00CA30BD"/>
    <w:rsid w:val="00CA30F3"/>
    <w:rsid w:val="00CA372B"/>
    <w:rsid w:val="00CA3AC5"/>
    <w:rsid w:val="00CA3E72"/>
    <w:rsid w:val="00CA408A"/>
    <w:rsid w:val="00CA41D3"/>
    <w:rsid w:val="00CA4533"/>
    <w:rsid w:val="00CA4698"/>
    <w:rsid w:val="00CA4817"/>
    <w:rsid w:val="00CA4AE4"/>
    <w:rsid w:val="00CA4C79"/>
    <w:rsid w:val="00CA4F4A"/>
    <w:rsid w:val="00CA5127"/>
    <w:rsid w:val="00CA516F"/>
    <w:rsid w:val="00CA5202"/>
    <w:rsid w:val="00CA55E3"/>
    <w:rsid w:val="00CA561B"/>
    <w:rsid w:val="00CA5963"/>
    <w:rsid w:val="00CA5A94"/>
    <w:rsid w:val="00CA5C07"/>
    <w:rsid w:val="00CA5CD8"/>
    <w:rsid w:val="00CA5CFA"/>
    <w:rsid w:val="00CA5D7E"/>
    <w:rsid w:val="00CA5F5C"/>
    <w:rsid w:val="00CA67F5"/>
    <w:rsid w:val="00CA6B91"/>
    <w:rsid w:val="00CA6C70"/>
    <w:rsid w:val="00CA6E12"/>
    <w:rsid w:val="00CA7022"/>
    <w:rsid w:val="00CA702A"/>
    <w:rsid w:val="00CA7360"/>
    <w:rsid w:val="00CA736A"/>
    <w:rsid w:val="00CA78DE"/>
    <w:rsid w:val="00CA7B02"/>
    <w:rsid w:val="00CA7D64"/>
    <w:rsid w:val="00CA7F35"/>
    <w:rsid w:val="00CB0057"/>
    <w:rsid w:val="00CB01C3"/>
    <w:rsid w:val="00CB01E7"/>
    <w:rsid w:val="00CB0595"/>
    <w:rsid w:val="00CB06C2"/>
    <w:rsid w:val="00CB092A"/>
    <w:rsid w:val="00CB0C95"/>
    <w:rsid w:val="00CB0D7D"/>
    <w:rsid w:val="00CB0DDA"/>
    <w:rsid w:val="00CB0F62"/>
    <w:rsid w:val="00CB0F9A"/>
    <w:rsid w:val="00CB10D2"/>
    <w:rsid w:val="00CB1362"/>
    <w:rsid w:val="00CB1501"/>
    <w:rsid w:val="00CB15C4"/>
    <w:rsid w:val="00CB1659"/>
    <w:rsid w:val="00CB18B3"/>
    <w:rsid w:val="00CB1B61"/>
    <w:rsid w:val="00CB2130"/>
    <w:rsid w:val="00CB2449"/>
    <w:rsid w:val="00CB2537"/>
    <w:rsid w:val="00CB26A3"/>
    <w:rsid w:val="00CB2803"/>
    <w:rsid w:val="00CB28EE"/>
    <w:rsid w:val="00CB2A0A"/>
    <w:rsid w:val="00CB2D1C"/>
    <w:rsid w:val="00CB2D9F"/>
    <w:rsid w:val="00CB2DE8"/>
    <w:rsid w:val="00CB2EF2"/>
    <w:rsid w:val="00CB31A9"/>
    <w:rsid w:val="00CB3257"/>
    <w:rsid w:val="00CB334D"/>
    <w:rsid w:val="00CB34BC"/>
    <w:rsid w:val="00CB3658"/>
    <w:rsid w:val="00CB373C"/>
    <w:rsid w:val="00CB3748"/>
    <w:rsid w:val="00CB3862"/>
    <w:rsid w:val="00CB3AD6"/>
    <w:rsid w:val="00CB3C78"/>
    <w:rsid w:val="00CB3D2D"/>
    <w:rsid w:val="00CB3EF3"/>
    <w:rsid w:val="00CB4174"/>
    <w:rsid w:val="00CB426D"/>
    <w:rsid w:val="00CB4298"/>
    <w:rsid w:val="00CB479E"/>
    <w:rsid w:val="00CB4AEC"/>
    <w:rsid w:val="00CB4C9C"/>
    <w:rsid w:val="00CB4D7B"/>
    <w:rsid w:val="00CB4DA2"/>
    <w:rsid w:val="00CB5003"/>
    <w:rsid w:val="00CB5298"/>
    <w:rsid w:val="00CB577F"/>
    <w:rsid w:val="00CB57CB"/>
    <w:rsid w:val="00CB5903"/>
    <w:rsid w:val="00CB5912"/>
    <w:rsid w:val="00CB5D00"/>
    <w:rsid w:val="00CB5DAF"/>
    <w:rsid w:val="00CB5E68"/>
    <w:rsid w:val="00CB5E84"/>
    <w:rsid w:val="00CB61C4"/>
    <w:rsid w:val="00CB627A"/>
    <w:rsid w:val="00CB62D9"/>
    <w:rsid w:val="00CB65D3"/>
    <w:rsid w:val="00CB6656"/>
    <w:rsid w:val="00CB6685"/>
    <w:rsid w:val="00CB6849"/>
    <w:rsid w:val="00CB7047"/>
    <w:rsid w:val="00CB7265"/>
    <w:rsid w:val="00CB727A"/>
    <w:rsid w:val="00CB72D3"/>
    <w:rsid w:val="00CB758F"/>
    <w:rsid w:val="00CB7720"/>
    <w:rsid w:val="00CB7A16"/>
    <w:rsid w:val="00CB7E5C"/>
    <w:rsid w:val="00CC0B8E"/>
    <w:rsid w:val="00CC0DED"/>
    <w:rsid w:val="00CC1514"/>
    <w:rsid w:val="00CC1665"/>
    <w:rsid w:val="00CC1DF1"/>
    <w:rsid w:val="00CC23C8"/>
    <w:rsid w:val="00CC23DD"/>
    <w:rsid w:val="00CC255F"/>
    <w:rsid w:val="00CC2C8E"/>
    <w:rsid w:val="00CC2D20"/>
    <w:rsid w:val="00CC2F6E"/>
    <w:rsid w:val="00CC3070"/>
    <w:rsid w:val="00CC30D1"/>
    <w:rsid w:val="00CC319B"/>
    <w:rsid w:val="00CC33F0"/>
    <w:rsid w:val="00CC34B7"/>
    <w:rsid w:val="00CC3988"/>
    <w:rsid w:val="00CC39EA"/>
    <w:rsid w:val="00CC3B29"/>
    <w:rsid w:val="00CC3BFB"/>
    <w:rsid w:val="00CC3CCB"/>
    <w:rsid w:val="00CC3F11"/>
    <w:rsid w:val="00CC411F"/>
    <w:rsid w:val="00CC42A4"/>
    <w:rsid w:val="00CC445B"/>
    <w:rsid w:val="00CC4558"/>
    <w:rsid w:val="00CC4B0D"/>
    <w:rsid w:val="00CC4E3A"/>
    <w:rsid w:val="00CC50CC"/>
    <w:rsid w:val="00CC5243"/>
    <w:rsid w:val="00CC5484"/>
    <w:rsid w:val="00CC57C4"/>
    <w:rsid w:val="00CC5BAD"/>
    <w:rsid w:val="00CC5BF2"/>
    <w:rsid w:val="00CC5E3F"/>
    <w:rsid w:val="00CC5F56"/>
    <w:rsid w:val="00CC5F86"/>
    <w:rsid w:val="00CC6320"/>
    <w:rsid w:val="00CC653F"/>
    <w:rsid w:val="00CC6901"/>
    <w:rsid w:val="00CC69A4"/>
    <w:rsid w:val="00CC69E0"/>
    <w:rsid w:val="00CC6ADE"/>
    <w:rsid w:val="00CC6B8B"/>
    <w:rsid w:val="00CC7242"/>
    <w:rsid w:val="00CC7644"/>
    <w:rsid w:val="00CC787C"/>
    <w:rsid w:val="00CC7AAC"/>
    <w:rsid w:val="00CC7B4B"/>
    <w:rsid w:val="00CC7DFD"/>
    <w:rsid w:val="00CC7F16"/>
    <w:rsid w:val="00CD028A"/>
    <w:rsid w:val="00CD0375"/>
    <w:rsid w:val="00CD057E"/>
    <w:rsid w:val="00CD06E2"/>
    <w:rsid w:val="00CD0A8F"/>
    <w:rsid w:val="00CD0C45"/>
    <w:rsid w:val="00CD0C60"/>
    <w:rsid w:val="00CD1157"/>
    <w:rsid w:val="00CD14FD"/>
    <w:rsid w:val="00CD1630"/>
    <w:rsid w:val="00CD1666"/>
    <w:rsid w:val="00CD2210"/>
    <w:rsid w:val="00CD2268"/>
    <w:rsid w:val="00CD2524"/>
    <w:rsid w:val="00CD2695"/>
    <w:rsid w:val="00CD28C3"/>
    <w:rsid w:val="00CD2F91"/>
    <w:rsid w:val="00CD3185"/>
    <w:rsid w:val="00CD3377"/>
    <w:rsid w:val="00CD34FF"/>
    <w:rsid w:val="00CD371C"/>
    <w:rsid w:val="00CD3764"/>
    <w:rsid w:val="00CD3970"/>
    <w:rsid w:val="00CD39F5"/>
    <w:rsid w:val="00CD3A44"/>
    <w:rsid w:val="00CD3E34"/>
    <w:rsid w:val="00CD3E49"/>
    <w:rsid w:val="00CD4265"/>
    <w:rsid w:val="00CD444C"/>
    <w:rsid w:val="00CD4545"/>
    <w:rsid w:val="00CD468F"/>
    <w:rsid w:val="00CD4805"/>
    <w:rsid w:val="00CD494A"/>
    <w:rsid w:val="00CD4A80"/>
    <w:rsid w:val="00CD4B03"/>
    <w:rsid w:val="00CD4B6B"/>
    <w:rsid w:val="00CD5093"/>
    <w:rsid w:val="00CD51A4"/>
    <w:rsid w:val="00CD54E1"/>
    <w:rsid w:val="00CD5AAB"/>
    <w:rsid w:val="00CD5BA6"/>
    <w:rsid w:val="00CD5CB7"/>
    <w:rsid w:val="00CD6077"/>
    <w:rsid w:val="00CD61B0"/>
    <w:rsid w:val="00CD61B3"/>
    <w:rsid w:val="00CD6370"/>
    <w:rsid w:val="00CD6399"/>
    <w:rsid w:val="00CD64D7"/>
    <w:rsid w:val="00CD657D"/>
    <w:rsid w:val="00CD66D7"/>
    <w:rsid w:val="00CD6783"/>
    <w:rsid w:val="00CD67B0"/>
    <w:rsid w:val="00CD6AFC"/>
    <w:rsid w:val="00CD6C55"/>
    <w:rsid w:val="00CD7398"/>
    <w:rsid w:val="00CD73E3"/>
    <w:rsid w:val="00CD741F"/>
    <w:rsid w:val="00CD74D7"/>
    <w:rsid w:val="00CD756F"/>
    <w:rsid w:val="00CD7692"/>
    <w:rsid w:val="00CD7B57"/>
    <w:rsid w:val="00CD7FBF"/>
    <w:rsid w:val="00CE0159"/>
    <w:rsid w:val="00CE0373"/>
    <w:rsid w:val="00CE0469"/>
    <w:rsid w:val="00CE053B"/>
    <w:rsid w:val="00CE0632"/>
    <w:rsid w:val="00CE0AF0"/>
    <w:rsid w:val="00CE0C92"/>
    <w:rsid w:val="00CE0E1D"/>
    <w:rsid w:val="00CE0E4B"/>
    <w:rsid w:val="00CE0F3C"/>
    <w:rsid w:val="00CE11B0"/>
    <w:rsid w:val="00CE11D9"/>
    <w:rsid w:val="00CE11E4"/>
    <w:rsid w:val="00CE1456"/>
    <w:rsid w:val="00CE1493"/>
    <w:rsid w:val="00CE195C"/>
    <w:rsid w:val="00CE1B0C"/>
    <w:rsid w:val="00CE1C06"/>
    <w:rsid w:val="00CE1DAE"/>
    <w:rsid w:val="00CE1DDD"/>
    <w:rsid w:val="00CE2759"/>
    <w:rsid w:val="00CE2EE0"/>
    <w:rsid w:val="00CE33C6"/>
    <w:rsid w:val="00CE36D7"/>
    <w:rsid w:val="00CE3E40"/>
    <w:rsid w:val="00CE44D0"/>
    <w:rsid w:val="00CE45E2"/>
    <w:rsid w:val="00CE49A4"/>
    <w:rsid w:val="00CE4B34"/>
    <w:rsid w:val="00CE4CE6"/>
    <w:rsid w:val="00CE4E1F"/>
    <w:rsid w:val="00CE4E9D"/>
    <w:rsid w:val="00CE4F3E"/>
    <w:rsid w:val="00CE509A"/>
    <w:rsid w:val="00CE530B"/>
    <w:rsid w:val="00CE5B53"/>
    <w:rsid w:val="00CE5B95"/>
    <w:rsid w:val="00CE5F32"/>
    <w:rsid w:val="00CE5F60"/>
    <w:rsid w:val="00CE5FF1"/>
    <w:rsid w:val="00CE676B"/>
    <w:rsid w:val="00CE67C9"/>
    <w:rsid w:val="00CE67EF"/>
    <w:rsid w:val="00CE69E7"/>
    <w:rsid w:val="00CE69F0"/>
    <w:rsid w:val="00CE6C3D"/>
    <w:rsid w:val="00CE707F"/>
    <w:rsid w:val="00CE714B"/>
    <w:rsid w:val="00CE717D"/>
    <w:rsid w:val="00CE7234"/>
    <w:rsid w:val="00CE77A0"/>
    <w:rsid w:val="00CE799C"/>
    <w:rsid w:val="00CE79A4"/>
    <w:rsid w:val="00CE7C64"/>
    <w:rsid w:val="00CE7CAB"/>
    <w:rsid w:val="00CE7D68"/>
    <w:rsid w:val="00CE7E88"/>
    <w:rsid w:val="00CF032B"/>
    <w:rsid w:val="00CF0735"/>
    <w:rsid w:val="00CF0763"/>
    <w:rsid w:val="00CF0BF3"/>
    <w:rsid w:val="00CF1271"/>
    <w:rsid w:val="00CF13A7"/>
    <w:rsid w:val="00CF15BB"/>
    <w:rsid w:val="00CF1736"/>
    <w:rsid w:val="00CF19F9"/>
    <w:rsid w:val="00CF1A49"/>
    <w:rsid w:val="00CF1AFA"/>
    <w:rsid w:val="00CF1E48"/>
    <w:rsid w:val="00CF22EE"/>
    <w:rsid w:val="00CF2952"/>
    <w:rsid w:val="00CF2ACF"/>
    <w:rsid w:val="00CF2FBA"/>
    <w:rsid w:val="00CF30E2"/>
    <w:rsid w:val="00CF32EF"/>
    <w:rsid w:val="00CF35D6"/>
    <w:rsid w:val="00CF3774"/>
    <w:rsid w:val="00CF3982"/>
    <w:rsid w:val="00CF3FDB"/>
    <w:rsid w:val="00CF4557"/>
    <w:rsid w:val="00CF4663"/>
    <w:rsid w:val="00CF4C2E"/>
    <w:rsid w:val="00CF51EC"/>
    <w:rsid w:val="00CF52E6"/>
    <w:rsid w:val="00CF5A4E"/>
    <w:rsid w:val="00CF5BBE"/>
    <w:rsid w:val="00CF5F32"/>
    <w:rsid w:val="00CF6494"/>
    <w:rsid w:val="00CF6562"/>
    <w:rsid w:val="00CF66A9"/>
    <w:rsid w:val="00CF684F"/>
    <w:rsid w:val="00CF698E"/>
    <w:rsid w:val="00CF6A4C"/>
    <w:rsid w:val="00CF6A94"/>
    <w:rsid w:val="00CF6B1F"/>
    <w:rsid w:val="00CF6CCE"/>
    <w:rsid w:val="00CF6CEE"/>
    <w:rsid w:val="00CF7102"/>
    <w:rsid w:val="00CF744A"/>
    <w:rsid w:val="00D00C01"/>
    <w:rsid w:val="00D00EDF"/>
    <w:rsid w:val="00D01079"/>
    <w:rsid w:val="00D0116C"/>
    <w:rsid w:val="00D01D48"/>
    <w:rsid w:val="00D020CD"/>
    <w:rsid w:val="00D022FA"/>
    <w:rsid w:val="00D0252D"/>
    <w:rsid w:val="00D02741"/>
    <w:rsid w:val="00D02CDF"/>
    <w:rsid w:val="00D031CC"/>
    <w:rsid w:val="00D0324F"/>
    <w:rsid w:val="00D032B8"/>
    <w:rsid w:val="00D03538"/>
    <w:rsid w:val="00D03A9F"/>
    <w:rsid w:val="00D03F95"/>
    <w:rsid w:val="00D041CD"/>
    <w:rsid w:val="00D0433A"/>
    <w:rsid w:val="00D043DE"/>
    <w:rsid w:val="00D04A60"/>
    <w:rsid w:val="00D04DF7"/>
    <w:rsid w:val="00D04E10"/>
    <w:rsid w:val="00D04E29"/>
    <w:rsid w:val="00D04E3D"/>
    <w:rsid w:val="00D04F70"/>
    <w:rsid w:val="00D051D8"/>
    <w:rsid w:val="00D05327"/>
    <w:rsid w:val="00D053FB"/>
    <w:rsid w:val="00D054C3"/>
    <w:rsid w:val="00D05736"/>
    <w:rsid w:val="00D0580D"/>
    <w:rsid w:val="00D0585C"/>
    <w:rsid w:val="00D05A35"/>
    <w:rsid w:val="00D05A6C"/>
    <w:rsid w:val="00D05AE1"/>
    <w:rsid w:val="00D05BA7"/>
    <w:rsid w:val="00D060DE"/>
    <w:rsid w:val="00D06105"/>
    <w:rsid w:val="00D0650F"/>
    <w:rsid w:val="00D0659B"/>
    <w:rsid w:val="00D0688A"/>
    <w:rsid w:val="00D06CA0"/>
    <w:rsid w:val="00D06DA6"/>
    <w:rsid w:val="00D06DD3"/>
    <w:rsid w:val="00D07109"/>
    <w:rsid w:val="00D071F8"/>
    <w:rsid w:val="00D073A3"/>
    <w:rsid w:val="00D073C6"/>
    <w:rsid w:val="00D074F7"/>
    <w:rsid w:val="00D076F4"/>
    <w:rsid w:val="00D07B91"/>
    <w:rsid w:val="00D07BF5"/>
    <w:rsid w:val="00D07E98"/>
    <w:rsid w:val="00D07F2B"/>
    <w:rsid w:val="00D10049"/>
    <w:rsid w:val="00D1021E"/>
    <w:rsid w:val="00D106AA"/>
    <w:rsid w:val="00D1087B"/>
    <w:rsid w:val="00D10C34"/>
    <w:rsid w:val="00D10E86"/>
    <w:rsid w:val="00D11022"/>
    <w:rsid w:val="00D110EE"/>
    <w:rsid w:val="00D11108"/>
    <w:rsid w:val="00D1110A"/>
    <w:rsid w:val="00D1121E"/>
    <w:rsid w:val="00D113A7"/>
    <w:rsid w:val="00D11600"/>
    <w:rsid w:val="00D1172C"/>
    <w:rsid w:val="00D11779"/>
    <w:rsid w:val="00D11A2B"/>
    <w:rsid w:val="00D11C04"/>
    <w:rsid w:val="00D11F79"/>
    <w:rsid w:val="00D12982"/>
    <w:rsid w:val="00D129B5"/>
    <w:rsid w:val="00D12BEF"/>
    <w:rsid w:val="00D1303F"/>
    <w:rsid w:val="00D1312E"/>
    <w:rsid w:val="00D135BC"/>
    <w:rsid w:val="00D135D3"/>
    <w:rsid w:val="00D136F8"/>
    <w:rsid w:val="00D13938"/>
    <w:rsid w:val="00D14003"/>
    <w:rsid w:val="00D14037"/>
    <w:rsid w:val="00D14046"/>
    <w:rsid w:val="00D143F8"/>
    <w:rsid w:val="00D144A0"/>
    <w:rsid w:val="00D145FC"/>
    <w:rsid w:val="00D14807"/>
    <w:rsid w:val="00D14A34"/>
    <w:rsid w:val="00D14F7F"/>
    <w:rsid w:val="00D150B4"/>
    <w:rsid w:val="00D15618"/>
    <w:rsid w:val="00D15648"/>
    <w:rsid w:val="00D15789"/>
    <w:rsid w:val="00D15B61"/>
    <w:rsid w:val="00D15C42"/>
    <w:rsid w:val="00D15EB2"/>
    <w:rsid w:val="00D15FC8"/>
    <w:rsid w:val="00D16067"/>
    <w:rsid w:val="00D16136"/>
    <w:rsid w:val="00D16409"/>
    <w:rsid w:val="00D1650F"/>
    <w:rsid w:val="00D166A8"/>
    <w:rsid w:val="00D166FF"/>
    <w:rsid w:val="00D1688D"/>
    <w:rsid w:val="00D168A4"/>
    <w:rsid w:val="00D16B1A"/>
    <w:rsid w:val="00D16C13"/>
    <w:rsid w:val="00D16FCD"/>
    <w:rsid w:val="00D174CA"/>
    <w:rsid w:val="00D17699"/>
    <w:rsid w:val="00D17B30"/>
    <w:rsid w:val="00D17C71"/>
    <w:rsid w:val="00D17E77"/>
    <w:rsid w:val="00D17FB6"/>
    <w:rsid w:val="00D202AD"/>
    <w:rsid w:val="00D20572"/>
    <w:rsid w:val="00D20593"/>
    <w:rsid w:val="00D205E3"/>
    <w:rsid w:val="00D20684"/>
    <w:rsid w:val="00D207C7"/>
    <w:rsid w:val="00D20CDE"/>
    <w:rsid w:val="00D20DD7"/>
    <w:rsid w:val="00D211DE"/>
    <w:rsid w:val="00D2145A"/>
    <w:rsid w:val="00D21498"/>
    <w:rsid w:val="00D218A2"/>
    <w:rsid w:val="00D21B1A"/>
    <w:rsid w:val="00D21B4F"/>
    <w:rsid w:val="00D21B5A"/>
    <w:rsid w:val="00D21E4A"/>
    <w:rsid w:val="00D2234B"/>
    <w:rsid w:val="00D2234D"/>
    <w:rsid w:val="00D22361"/>
    <w:rsid w:val="00D223F4"/>
    <w:rsid w:val="00D22997"/>
    <w:rsid w:val="00D22A26"/>
    <w:rsid w:val="00D22A69"/>
    <w:rsid w:val="00D22AC9"/>
    <w:rsid w:val="00D22DD3"/>
    <w:rsid w:val="00D2311C"/>
    <w:rsid w:val="00D23188"/>
    <w:rsid w:val="00D23229"/>
    <w:rsid w:val="00D23359"/>
    <w:rsid w:val="00D23831"/>
    <w:rsid w:val="00D2397F"/>
    <w:rsid w:val="00D23B57"/>
    <w:rsid w:val="00D23E60"/>
    <w:rsid w:val="00D240B2"/>
    <w:rsid w:val="00D240C5"/>
    <w:rsid w:val="00D241AF"/>
    <w:rsid w:val="00D2464F"/>
    <w:rsid w:val="00D24B51"/>
    <w:rsid w:val="00D252CC"/>
    <w:rsid w:val="00D25392"/>
    <w:rsid w:val="00D253E6"/>
    <w:rsid w:val="00D25476"/>
    <w:rsid w:val="00D2568A"/>
    <w:rsid w:val="00D25871"/>
    <w:rsid w:val="00D2597D"/>
    <w:rsid w:val="00D259AF"/>
    <w:rsid w:val="00D25B3C"/>
    <w:rsid w:val="00D25D71"/>
    <w:rsid w:val="00D25F08"/>
    <w:rsid w:val="00D26226"/>
    <w:rsid w:val="00D26324"/>
    <w:rsid w:val="00D265CE"/>
    <w:rsid w:val="00D2694A"/>
    <w:rsid w:val="00D26A09"/>
    <w:rsid w:val="00D26F5D"/>
    <w:rsid w:val="00D26F85"/>
    <w:rsid w:val="00D2706C"/>
    <w:rsid w:val="00D2708B"/>
    <w:rsid w:val="00D27228"/>
    <w:rsid w:val="00D273F8"/>
    <w:rsid w:val="00D27485"/>
    <w:rsid w:val="00D2770E"/>
    <w:rsid w:val="00D27B15"/>
    <w:rsid w:val="00D27E43"/>
    <w:rsid w:val="00D30526"/>
    <w:rsid w:val="00D30967"/>
    <w:rsid w:val="00D30FBE"/>
    <w:rsid w:val="00D31166"/>
    <w:rsid w:val="00D311BE"/>
    <w:rsid w:val="00D316E1"/>
    <w:rsid w:val="00D31785"/>
    <w:rsid w:val="00D31B12"/>
    <w:rsid w:val="00D326C0"/>
    <w:rsid w:val="00D327D0"/>
    <w:rsid w:val="00D3293F"/>
    <w:rsid w:val="00D32A45"/>
    <w:rsid w:val="00D32A46"/>
    <w:rsid w:val="00D33355"/>
    <w:rsid w:val="00D3390B"/>
    <w:rsid w:val="00D33B7E"/>
    <w:rsid w:val="00D33D95"/>
    <w:rsid w:val="00D340B1"/>
    <w:rsid w:val="00D345DD"/>
    <w:rsid w:val="00D347E0"/>
    <w:rsid w:val="00D34808"/>
    <w:rsid w:val="00D34B1D"/>
    <w:rsid w:val="00D34B44"/>
    <w:rsid w:val="00D34D6E"/>
    <w:rsid w:val="00D34DF1"/>
    <w:rsid w:val="00D34F45"/>
    <w:rsid w:val="00D34FB5"/>
    <w:rsid w:val="00D35191"/>
    <w:rsid w:val="00D351ED"/>
    <w:rsid w:val="00D353C7"/>
    <w:rsid w:val="00D357C9"/>
    <w:rsid w:val="00D35885"/>
    <w:rsid w:val="00D35C2C"/>
    <w:rsid w:val="00D35E7B"/>
    <w:rsid w:val="00D35F12"/>
    <w:rsid w:val="00D35F2C"/>
    <w:rsid w:val="00D35FA6"/>
    <w:rsid w:val="00D35FAC"/>
    <w:rsid w:val="00D36214"/>
    <w:rsid w:val="00D36414"/>
    <w:rsid w:val="00D36464"/>
    <w:rsid w:val="00D36552"/>
    <w:rsid w:val="00D365A1"/>
    <w:rsid w:val="00D36A20"/>
    <w:rsid w:val="00D36CDB"/>
    <w:rsid w:val="00D36D3D"/>
    <w:rsid w:val="00D36F2F"/>
    <w:rsid w:val="00D374EF"/>
    <w:rsid w:val="00D37878"/>
    <w:rsid w:val="00D400FD"/>
    <w:rsid w:val="00D40308"/>
    <w:rsid w:val="00D4037D"/>
    <w:rsid w:val="00D40529"/>
    <w:rsid w:val="00D405C5"/>
    <w:rsid w:val="00D40741"/>
    <w:rsid w:val="00D40B6B"/>
    <w:rsid w:val="00D40B8C"/>
    <w:rsid w:val="00D40F1F"/>
    <w:rsid w:val="00D410C4"/>
    <w:rsid w:val="00D41652"/>
    <w:rsid w:val="00D4195B"/>
    <w:rsid w:val="00D41FAE"/>
    <w:rsid w:val="00D4214B"/>
    <w:rsid w:val="00D42285"/>
    <w:rsid w:val="00D425BE"/>
    <w:rsid w:val="00D427DD"/>
    <w:rsid w:val="00D42904"/>
    <w:rsid w:val="00D42A41"/>
    <w:rsid w:val="00D42EB7"/>
    <w:rsid w:val="00D4316F"/>
    <w:rsid w:val="00D433FC"/>
    <w:rsid w:val="00D4347A"/>
    <w:rsid w:val="00D4368E"/>
    <w:rsid w:val="00D438B6"/>
    <w:rsid w:val="00D43A30"/>
    <w:rsid w:val="00D43ABB"/>
    <w:rsid w:val="00D43C85"/>
    <w:rsid w:val="00D43E6A"/>
    <w:rsid w:val="00D43FAB"/>
    <w:rsid w:val="00D44045"/>
    <w:rsid w:val="00D446B8"/>
    <w:rsid w:val="00D448FD"/>
    <w:rsid w:val="00D44A88"/>
    <w:rsid w:val="00D44BF2"/>
    <w:rsid w:val="00D44CFD"/>
    <w:rsid w:val="00D44E2F"/>
    <w:rsid w:val="00D44EE1"/>
    <w:rsid w:val="00D44F43"/>
    <w:rsid w:val="00D44FD0"/>
    <w:rsid w:val="00D45375"/>
    <w:rsid w:val="00D45447"/>
    <w:rsid w:val="00D4558C"/>
    <w:rsid w:val="00D457BB"/>
    <w:rsid w:val="00D457C9"/>
    <w:rsid w:val="00D460EF"/>
    <w:rsid w:val="00D4610B"/>
    <w:rsid w:val="00D46487"/>
    <w:rsid w:val="00D465EA"/>
    <w:rsid w:val="00D46759"/>
    <w:rsid w:val="00D46765"/>
    <w:rsid w:val="00D468DB"/>
    <w:rsid w:val="00D46A64"/>
    <w:rsid w:val="00D46AA1"/>
    <w:rsid w:val="00D46E4E"/>
    <w:rsid w:val="00D471B6"/>
    <w:rsid w:val="00D474E0"/>
    <w:rsid w:val="00D4750C"/>
    <w:rsid w:val="00D47536"/>
    <w:rsid w:val="00D47755"/>
    <w:rsid w:val="00D47DFA"/>
    <w:rsid w:val="00D47F34"/>
    <w:rsid w:val="00D5019B"/>
    <w:rsid w:val="00D5053D"/>
    <w:rsid w:val="00D50599"/>
    <w:rsid w:val="00D507BA"/>
    <w:rsid w:val="00D507FC"/>
    <w:rsid w:val="00D5082C"/>
    <w:rsid w:val="00D5098D"/>
    <w:rsid w:val="00D50AED"/>
    <w:rsid w:val="00D50B3A"/>
    <w:rsid w:val="00D50DAE"/>
    <w:rsid w:val="00D5105A"/>
    <w:rsid w:val="00D5121E"/>
    <w:rsid w:val="00D51225"/>
    <w:rsid w:val="00D513EB"/>
    <w:rsid w:val="00D51428"/>
    <w:rsid w:val="00D515EB"/>
    <w:rsid w:val="00D51ABC"/>
    <w:rsid w:val="00D51C89"/>
    <w:rsid w:val="00D51DB8"/>
    <w:rsid w:val="00D51F6D"/>
    <w:rsid w:val="00D5215A"/>
    <w:rsid w:val="00D5216C"/>
    <w:rsid w:val="00D522A9"/>
    <w:rsid w:val="00D523BE"/>
    <w:rsid w:val="00D52567"/>
    <w:rsid w:val="00D528BA"/>
    <w:rsid w:val="00D52A50"/>
    <w:rsid w:val="00D52C18"/>
    <w:rsid w:val="00D52EA9"/>
    <w:rsid w:val="00D52FAD"/>
    <w:rsid w:val="00D531F4"/>
    <w:rsid w:val="00D532B7"/>
    <w:rsid w:val="00D532BC"/>
    <w:rsid w:val="00D5337D"/>
    <w:rsid w:val="00D536B8"/>
    <w:rsid w:val="00D5386F"/>
    <w:rsid w:val="00D53E07"/>
    <w:rsid w:val="00D53ED6"/>
    <w:rsid w:val="00D5424C"/>
    <w:rsid w:val="00D547A5"/>
    <w:rsid w:val="00D548EA"/>
    <w:rsid w:val="00D55280"/>
    <w:rsid w:val="00D55322"/>
    <w:rsid w:val="00D557F1"/>
    <w:rsid w:val="00D559BD"/>
    <w:rsid w:val="00D55CBB"/>
    <w:rsid w:val="00D55ED2"/>
    <w:rsid w:val="00D56064"/>
    <w:rsid w:val="00D56078"/>
    <w:rsid w:val="00D5619F"/>
    <w:rsid w:val="00D5627D"/>
    <w:rsid w:val="00D56367"/>
    <w:rsid w:val="00D56BCB"/>
    <w:rsid w:val="00D56E1D"/>
    <w:rsid w:val="00D56FB5"/>
    <w:rsid w:val="00D575ED"/>
    <w:rsid w:val="00D57614"/>
    <w:rsid w:val="00D5763C"/>
    <w:rsid w:val="00D57646"/>
    <w:rsid w:val="00D579E1"/>
    <w:rsid w:val="00D57BEC"/>
    <w:rsid w:val="00D57D10"/>
    <w:rsid w:val="00D57F59"/>
    <w:rsid w:val="00D600CE"/>
    <w:rsid w:val="00D601A0"/>
    <w:rsid w:val="00D6026F"/>
    <w:rsid w:val="00D604D1"/>
    <w:rsid w:val="00D607A8"/>
    <w:rsid w:val="00D60800"/>
    <w:rsid w:val="00D60A8B"/>
    <w:rsid w:val="00D60C16"/>
    <w:rsid w:val="00D60D43"/>
    <w:rsid w:val="00D61176"/>
    <w:rsid w:val="00D61411"/>
    <w:rsid w:val="00D6148E"/>
    <w:rsid w:val="00D616EE"/>
    <w:rsid w:val="00D61787"/>
    <w:rsid w:val="00D61938"/>
    <w:rsid w:val="00D61AD5"/>
    <w:rsid w:val="00D61CB7"/>
    <w:rsid w:val="00D61E2C"/>
    <w:rsid w:val="00D61F4C"/>
    <w:rsid w:val="00D621C1"/>
    <w:rsid w:val="00D623F6"/>
    <w:rsid w:val="00D62DC7"/>
    <w:rsid w:val="00D63339"/>
    <w:rsid w:val="00D634E7"/>
    <w:rsid w:val="00D636F1"/>
    <w:rsid w:val="00D636F2"/>
    <w:rsid w:val="00D6378F"/>
    <w:rsid w:val="00D6387A"/>
    <w:rsid w:val="00D639D8"/>
    <w:rsid w:val="00D639FE"/>
    <w:rsid w:val="00D63AAE"/>
    <w:rsid w:val="00D63C35"/>
    <w:rsid w:val="00D63C91"/>
    <w:rsid w:val="00D63F30"/>
    <w:rsid w:val="00D63F8F"/>
    <w:rsid w:val="00D6406C"/>
    <w:rsid w:val="00D64159"/>
    <w:rsid w:val="00D641F6"/>
    <w:rsid w:val="00D645A6"/>
    <w:rsid w:val="00D645F1"/>
    <w:rsid w:val="00D64783"/>
    <w:rsid w:val="00D64891"/>
    <w:rsid w:val="00D648F7"/>
    <w:rsid w:val="00D64D33"/>
    <w:rsid w:val="00D64F19"/>
    <w:rsid w:val="00D65020"/>
    <w:rsid w:val="00D65133"/>
    <w:rsid w:val="00D652D3"/>
    <w:rsid w:val="00D652E3"/>
    <w:rsid w:val="00D65398"/>
    <w:rsid w:val="00D655DA"/>
    <w:rsid w:val="00D658ED"/>
    <w:rsid w:val="00D65954"/>
    <w:rsid w:val="00D65C8A"/>
    <w:rsid w:val="00D65DCC"/>
    <w:rsid w:val="00D65E4C"/>
    <w:rsid w:val="00D66381"/>
    <w:rsid w:val="00D66439"/>
    <w:rsid w:val="00D6667C"/>
    <w:rsid w:val="00D66F37"/>
    <w:rsid w:val="00D67557"/>
    <w:rsid w:val="00D676C0"/>
    <w:rsid w:val="00D676C4"/>
    <w:rsid w:val="00D67AA0"/>
    <w:rsid w:val="00D67C88"/>
    <w:rsid w:val="00D67D60"/>
    <w:rsid w:val="00D67DC0"/>
    <w:rsid w:val="00D70020"/>
    <w:rsid w:val="00D70173"/>
    <w:rsid w:val="00D7041D"/>
    <w:rsid w:val="00D7057C"/>
    <w:rsid w:val="00D705DE"/>
    <w:rsid w:val="00D7087A"/>
    <w:rsid w:val="00D708E8"/>
    <w:rsid w:val="00D70910"/>
    <w:rsid w:val="00D7094C"/>
    <w:rsid w:val="00D709C7"/>
    <w:rsid w:val="00D70A5B"/>
    <w:rsid w:val="00D70B9D"/>
    <w:rsid w:val="00D70C20"/>
    <w:rsid w:val="00D70D0E"/>
    <w:rsid w:val="00D70D39"/>
    <w:rsid w:val="00D70D84"/>
    <w:rsid w:val="00D70DFE"/>
    <w:rsid w:val="00D7107D"/>
    <w:rsid w:val="00D71230"/>
    <w:rsid w:val="00D714A8"/>
    <w:rsid w:val="00D7168B"/>
    <w:rsid w:val="00D7183F"/>
    <w:rsid w:val="00D718F3"/>
    <w:rsid w:val="00D719D4"/>
    <w:rsid w:val="00D723DF"/>
    <w:rsid w:val="00D72500"/>
    <w:rsid w:val="00D7268A"/>
    <w:rsid w:val="00D72A05"/>
    <w:rsid w:val="00D72A71"/>
    <w:rsid w:val="00D72ADB"/>
    <w:rsid w:val="00D72ADF"/>
    <w:rsid w:val="00D7343D"/>
    <w:rsid w:val="00D7343F"/>
    <w:rsid w:val="00D734CF"/>
    <w:rsid w:val="00D73773"/>
    <w:rsid w:val="00D73AFB"/>
    <w:rsid w:val="00D740EB"/>
    <w:rsid w:val="00D74445"/>
    <w:rsid w:val="00D74676"/>
    <w:rsid w:val="00D74860"/>
    <w:rsid w:val="00D748C2"/>
    <w:rsid w:val="00D748D8"/>
    <w:rsid w:val="00D748EE"/>
    <w:rsid w:val="00D74E97"/>
    <w:rsid w:val="00D74FC9"/>
    <w:rsid w:val="00D7509E"/>
    <w:rsid w:val="00D757D1"/>
    <w:rsid w:val="00D75928"/>
    <w:rsid w:val="00D75BCB"/>
    <w:rsid w:val="00D75BD0"/>
    <w:rsid w:val="00D75F8C"/>
    <w:rsid w:val="00D7607D"/>
    <w:rsid w:val="00D762D9"/>
    <w:rsid w:val="00D763C5"/>
    <w:rsid w:val="00D763F6"/>
    <w:rsid w:val="00D764E4"/>
    <w:rsid w:val="00D765A4"/>
    <w:rsid w:val="00D765AD"/>
    <w:rsid w:val="00D7667B"/>
    <w:rsid w:val="00D76754"/>
    <w:rsid w:val="00D7683B"/>
    <w:rsid w:val="00D768BC"/>
    <w:rsid w:val="00D76E45"/>
    <w:rsid w:val="00D76EE5"/>
    <w:rsid w:val="00D77017"/>
    <w:rsid w:val="00D77084"/>
    <w:rsid w:val="00D77629"/>
    <w:rsid w:val="00D7782F"/>
    <w:rsid w:val="00D800A0"/>
    <w:rsid w:val="00D8011E"/>
    <w:rsid w:val="00D8027F"/>
    <w:rsid w:val="00D80422"/>
    <w:rsid w:val="00D80475"/>
    <w:rsid w:val="00D8053A"/>
    <w:rsid w:val="00D80688"/>
    <w:rsid w:val="00D806A3"/>
    <w:rsid w:val="00D807C6"/>
    <w:rsid w:val="00D808CC"/>
    <w:rsid w:val="00D8090A"/>
    <w:rsid w:val="00D80D08"/>
    <w:rsid w:val="00D80DCB"/>
    <w:rsid w:val="00D80DE7"/>
    <w:rsid w:val="00D80E39"/>
    <w:rsid w:val="00D80F05"/>
    <w:rsid w:val="00D80FF3"/>
    <w:rsid w:val="00D81056"/>
    <w:rsid w:val="00D8107C"/>
    <w:rsid w:val="00D81198"/>
    <w:rsid w:val="00D815E3"/>
    <w:rsid w:val="00D818C7"/>
    <w:rsid w:val="00D81C40"/>
    <w:rsid w:val="00D81E01"/>
    <w:rsid w:val="00D81E84"/>
    <w:rsid w:val="00D8229F"/>
    <w:rsid w:val="00D82405"/>
    <w:rsid w:val="00D825E1"/>
    <w:rsid w:val="00D82764"/>
    <w:rsid w:val="00D82874"/>
    <w:rsid w:val="00D82AF6"/>
    <w:rsid w:val="00D82B77"/>
    <w:rsid w:val="00D82C4F"/>
    <w:rsid w:val="00D830C0"/>
    <w:rsid w:val="00D832D6"/>
    <w:rsid w:val="00D83589"/>
    <w:rsid w:val="00D835B4"/>
    <w:rsid w:val="00D8363A"/>
    <w:rsid w:val="00D8375B"/>
    <w:rsid w:val="00D83998"/>
    <w:rsid w:val="00D83A6D"/>
    <w:rsid w:val="00D83B6A"/>
    <w:rsid w:val="00D84CF6"/>
    <w:rsid w:val="00D84D10"/>
    <w:rsid w:val="00D84F1B"/>
    <w:rsid w:val="00D84F56"/>
    <w:rsid w:val="00D85261"/>
    <w:rsid w:val="00D85298"/>
    <w:rsid w:val="00D8537C"/>
    <w:rsid w:val="00D8569D"/>
    <w:rsid w:val="00D856C2"/>
    <w:rsid w:val="00D85A67"/>
    <w:rsid w:val="00D85EB9"/>
    <w:rsid w:val="00D8603B"/>
    <w:rsid w:val="00D861CA"/>
    <w:rsid w:val="00D8645E"/>
    <w:rsid w:val="00D86634"/>
    <w:rsid w:val="00D8670B"/>
    <w:rsid w:val="00D86808"/>
    <w:rsid w:val="00D8692C"/>
    <w:rsid w:val="00D86B07"/>
    <w:rsid w:val="00D86B08"/>
    <w:rsid w:val="00D86B79"/>
    <w:rsid w:val="00D86CB0"/>
    <w:rsid w:val="00D86E11"/>
    <w:rsid w:val="00D86E8F"/>
    <w:rsid w:val="00D86F70"/>
    <w:rsid w:val="00D870A0"/>
    <w:rsid w:val="00D8728B"/>
    <w:rsid w:val="00D875DA"/>
    <w:rsid w:val="00D876A5"/>
    <w:rsid w:val="00D8771A"/>
    <w:rsid w:val="00D877F7"/>
    <w:rsid w:val="00D87871"/>
    <w:rsid w:val="00D878A7"/>
    <w:rsid w:val="00D87A7F"/>
    <w:rsid w:val="00D87C39"/>
    <w:rsid w:val="00D87EE5"/>
    <w:rsid w:val="00D87F00"/>
    <w:rsid w:val="00D90143"/>
    <w:rsid w:val="00D90296"/>
    <w:rsid w:val="00D9054E"/>
    <w:rsid w:val="00D907A8"/>
    <w:rsid w:val="00D908BF"/>
    <w:rsid w:val="00D9094E"/>
    <w:rsid w:val="00D90A20"/>
    <w:rsid w:val="00D90A65"/>
    <w:rsid w:val="00D90C74"/>
    <w:rsid w:val="00D90CEF"/>
    <w:rsid w:val="00D90D1D"/>
    <w:rsid w:val="00D90D7D"/>
    <w:rsid w:val="00D90EDC"/>
    <w:rsid w:val="00D90F6D"/>
    <w:rsid w:val="00D90FF6"/>
    <w:rsid w:val="00D91076"/>
    <w:rsid w:val="00D913B1"/>
    <w:rsid w:val="00D91409"/>
    <w:rsid w:val="00D9164A"/>
    <w:rsid w:val="00D9164F"/>
    <w:rsid w:val="00D91838"/>
    <w:rsid w:val="00D9199A"/>
    <w:rsid w:val="00D91AD3"/>
    <w:rsid w:val="00D91C60"/>
    <w:rsid w:val="00D91C8E"/>
    <w:rsid w:val="00D9237E"/>
    <w:rsid w:val="00D9245F"/>
    <w:rsid w:val="00D924CA"/>
    <w:rsid w:val="00D925B7"/>
    <w:rsid w:val="00D9267A"/>
    <w:rsid w:val="00D929C1"/>
    <w:rsid w:val="00D92ED3"/>
    <w:rsid w:val="00D9311F"/>
    <w:rsid w:val="00D93244"/>
    <w:rsid w:val="00D934A5"/>
    <w:rsid w:val="00D938EB"/>
    <w:rsid w:val="00D93C2B"/>
    <w:rsid w:val="00D93ED4"/>
    <w:rsid w:val="00D94183"/>
    <w:rsid w:val="00D943A7"/>
    <w:rsid w:val="00D945E1"/>
    <w:rsid w:val="00D9467A"/>
    <w:rsid w:val="00D94CB5"/>
    <w:rsid w:val="00D95171"/>
    <w:rsid w:val="00D9530F"/>
    <w:rsid w:val="00D954AB"/>
    <w:rsid w:val="00D95507"/>
    <w:rsid w:val="00D9590A"/>
    <w:rsid w:val="00D95DF8"/>
    <w:rsid w:val="00D95E30"/>
    <w:rsid w:val="00D95F3F"/>
    <w:rsid w:val="00D95F6E"/>
    <w:rsid w:val="00D95FCA"/>
    <w:rsid w:val="00D95FD7"/>
    <w:rsid w:val="00D96288"/>
    <w:rsid w:val="00D970E1"/>
    <w:rsid w:val="00D9745F"/>
    <w:rsid w:val="00D974AF"/>
    <w:rsid w:val="00D97D3C"/>
    <w:rsid w:val="00D97E7B"/>
    <w:rsid w:val="00DA000F"/>
    <w:rsid w:val="00DA0024"/>
    <w:rsid w:val="00DA02A1"/>
    <w:rsid w:val="00DA0518"/>
    <w:rsid w:val="00DA0562"/>
    <w:rsid w:val="00DA08E1"/>
    <w:rsid w:val="00DA09B6"/>
    <w:rsid w:val="00DA0A89"/>
    <w:rsid w:val="00DA0C36"/>
    <w:rsid w:val="00DA0F56"/>
    <w:rsid w:val="00DA100F"/>
    <w:rsid w:val="00DA11F2"/>
    <w:rsid w:val="00DA178B"/>
    <w:rsid w:val="00DA1A93"/>
    <w:rsid w:val="00DA1D4D"/>
    <w:rsid w:val="00DA20A8"/>
    <w:rsid w:val="00DA22B2"/>
    <w:rsid w:val="00DA234B"/>
    <w:rsid w:val="00DA23DE"/>
    <w:rsid w:val="00DA2D7A"/>
    <w:rsid w:val="00DA2F2F"/>
    <w:rsid w:val="00DA3079"/>
    <w:rsid w:val="00DA34CB"/>
    <w:rsid w:val="00DA34D5"/>
    <w:rsid w:val="00DA34E5"/>
    <w:rsid w:val="00DA35DE"/>
    <w:rsid w:val="00DA36FF"/>
    <w:rsid w:val="00DA372E"/>
    <w:rsid w:val="00DA41F6"/>
    <w:rsid w:val="00DA4710"/>
    <w:rsid w:val="00DA488F"/>
    <w:rsid w:val="00DA4A50"/>
    <w:rsid w:val="00DA4AB1"/>
    <w:rsid w:val="00DA4C50"/>
    <w:rsid w:val="00DA4C7F"/>
    <w:rsid w:val="00DA4DC7"/>
    <w:rsid w:val="00DA537F"/>
    <w:rsid w:val="00DA55B8"/>
    <w:rsid w:val="00DA59EF"/>
    <w:rsid w:val="00DA5DB5"/>
    <w:rsid w:val="00DA5DD6"/>
    <w:rsid w:val="00DA5FA2"/>
    <w:rsid w:val="00DA63AA"/>
    <w:rsid w:val="00DA6D1E"/>
    <w:rsid w:val="00DA6F14"/>
    <w:rsid w:val="00DA715E"/>
    <w:rsid w:val="00DA7786"/>
    <w:rsid w:val="00DA7C2D"/>
    <w:rsid w:val="00DB01D4"/>
    <w:rsid w:val="00DB0364"/>
    <w:rsid w:val="00DB0447"/>
    <w:rsid w:val="00DB07D3"/>
    <w:rsid w:val="00DB0BC2"/>
    <w:rsid w:val="00DB0C44"/>
    <w:rsid w:val="00DB0CC4"/>
    <w:rsid w:val="00DB0DEF"/>
    <w:rsid w:val="00DB0EDB"/>
    <w:rsid w:val="00DB1059"/>
    <w:rsid w:val="00DB1208"/>
    <w:rsid w:val="00DB1235"/>
    <w:rsid w:val="00DB139E"/>
    <w:rsid w:val="00DB1438"/>
    <w:rsid w:val="00DB1857"/>
    <w:rsid w:val="00DB19C1"/>
    <w:rsid w:val="00DB1CE1"/>
    <w:rsid w:val="00DB202B"/>
    <w:rsid w:val="00DB215B"/>
    <w:rsid w:val="00DB236C"/>
    <w:rsid w:val="00DB2580"/>
    <w:rsid w:val="00DB314D"/>
    <w:rsid w:val="00DB33CC"/>
    <w:rsid w:val="00DB33F4"/>
    <w:rsid w:val="00DB3424"/>
    <w:rsid w:val="00DB3427"/>
    <w:rsid w:val="00DB345B"/>
    <w:rsid w:val="00DB3540"/>
    <w:rsid w:val="00DB35B4"/>
    <w:rsid w:val="00DB3AD0"/>
    <w:rsid w:val="00DB3EF0"/>
    <w:rsid w:val="00DB43B4"/>
    <w:rsid w:val="00DB44DE"/>
    <w:rsid w:val="00DB4507"/>
    <w:rsid w:val="00DB4856"/>
    <w:rsid w:val="00DB4905"/>
    <w:rsid w:val="00DB4B11"/>
    <w:rsid w:val="00DB4E41"/>
    <w:rsid w:val="00DB5166"/>
    <w:rsid w:val="00DB579D"/>
    <w:rsid w:val="00DB5843"/>
    <w:rsid w:val="00DB6005"/>
    <w:rsid w:val="00DB63E8"/>
    <w:rsid w:val="00DB63FB"/>
    <w:rsid w:val="00DB6AF0"/>
    <w:rsid w:val="00DB6CB7"/>
    <w:rsid w:val="00DB6D77"/>
    <w:rsid w:val="00DB6FD1"/>
    <w:rsid w:val="00DB732D"/>
    <w:rsid w:val="00DB75A0"/>
    <w:rsid w:val="00DB791F"/>
    <w:rsid w:val="00DB7D28"/>
    <w:rsid w:val="00DB7E58"/>
    <w:rsid w:val="00DC0042"/>
    <w:rsid w:val="00DC034E"/>
    <w:rsid w:val="00DC05F8"/>
    <w:rsid w:val="00DC0753"/>
    <w:rsid w:val="00DC0A92"/>
    <w:rsid w:val="00DC0B89"/>
    <w:rsid w:val="00DC116B"/>
    <w:rsid w:val="00DC128A"/>
    <w:rsid w:val="00DC13A1"/>
    <w:rsid w:val="00DC1435"/>
    <w:rsid w:val="00DC1708"/>
    <w:rsid w:val="00DC1BAF"/>
    <w:rsid w:val="00DC1CEE"/>
    <w:rsid w:val="00DC1E41"/>
    <w:rsid w:val="00DC1F7B"/>
    <w:rsid w:val="00DC2142"/>
    <w:rsid w:val="00DC269C"/>
    <w:rsid w:val="00DC2937"/>
    <w:rsid w:val="00DC29C6"/>
    <w:rsid w:val="00DC2C77"/>
    <w:rsid w:val="00DC2C8C"/>
    <w:rsid w:val="00DC2CFC"/>
    <w:rsid w:val="00DC2D7D"/>
    <w:rsid w:val="00DC2EFF"/>
    <w:rsid w:val="00DC31B8"/>
    <w:rsid w:val="00DC33E5"/>
    <w:rsid w:val="00DC365A"/>
    <w:rsid w:val="00DC36E4"/>
    <w:rsid w:val="00DC37DD"/>
    <w:rsid w:val="00DC3EE9"/>
    <w:rsid w:val="00DC3F04"/>
    <w:rsid w:val="00DC4594"/>
    <w:rsid w:val="00DC481B"/>
    <w:rsid w:val="00DC4AB8"/>
    <w:rsid w:val="00DC4DED"/>
    <w:rsid w:val="00DC5187"/>
    <w:rsid w:val="00DC521F"/>
    <w:rsid w:val="00DC5638"/>
    <w:rsid w:val="00DC5659"/>
    <w:rsid w:val="00DC5912"/>
    <w:rsid w:val="00DC5BEF"/>
    <w:rsid w:val="00DC5D03"/>
    <w:rsid w:val="00DC5D9E"/>
    <w:rsid w:val="00DC5E81"/>
    <w:rsid w:val="00DC5F89"/>
    <w:rsid w:val="00DC6068"/>
    <w:rsid w:val="00DC60F9"/>
    <w:rsid w:val="00DC6125"/>
    <w:rsid w:val="00DC614C"/>
    <w:rsid w:val="00DC61D0"/>
    <w:rsid w:val="00DC63AC"/>
    <w:rsid w:val="00DC6A49"/>
    <w:rsid w:val="00DC6DCF"/>
    <w:rsid w:val="00DC6E9D"/>
    <w:rsid w:val="00DC7197"/>
    <w:rsid w:val="00DC73D0"/>
    <w:rsid w:val="00DC749A"/>
    <w:rsid w:val="00DC7552"/>
    <w:rsid w:val="00DC76E6"/>
    <w:rsid w:val="00DC7715"/>
    <w:rsid w:val="00DC7AC9"/>
    <w:rsid w:val="00DC7E0F"/>
    <w:rsid w:val="00DC7EB8"/>
    <w:rsid w:val="00DD02FA"/>
    <w:rsid w:val="00DD032F"/>
    <w:rsid w:val="00DD0357"/>
    <w:rsid w:val="00DD0800"/>
    <w:rsid w:val="00DD0A3B"/>
    <w:rsid w:val="00DD0A43"/>
    <w:rsid w:val="00DD0BB5"/>
    <w:rsid w:val="00DD1146"/>
    <w:rsid w:val="00DD1374"/>
    <w:rsid w:val="00DD141C"/>
    <w:rsid w:val="00DD1663"/>
    <w:rsid w:val="00DD1979"/>
    <w:rsid w:val="00DD1BD1"/>
    <w:rsid w:val="00DD1BD9"/>
    <w:rsid w:val="00DD1CF7"/>
    <w:rsid w:val="00DD1D84"/>
    <w:rsid w:val="00DD20E5"/>
    <w:rsid w:val="00DD261A"/>
    <w:rsid w:val="00DD2D34"/>
    <w:rsid w:val="00DD2F00"/>
    <w:rsid w:val="00DD2FFF"/>
    <w:rsid w:val="00DD374F"/>
    <w:rsid w:val="00DD39F6"/>
    <w:rsid w:val="00DD3AC2"/>
    <w:rsid w:val="00DD3BCB"/>
    <w:rsid w:val="00DD3CB0"/>
    <w:rsid w:val="00DD3DB9"/>
    <w:rsid w:val="00DD4287"/>
    <w:rsid w:val="00DD43E9"/>
    <w:rsid w:val="00DD4844"/>
    <w:rsid w:val="00DD48D2"/>
    <w:rsid w:val="00DD4A27"/>
    <w:rsid w:val="00DD4C5A"/>
    <w:rsid w:val="00DD5173"/>
    <w:rsid w:val="00DD52EB"/>
    <w:rsid w:val="00DD5342"/>
    <w:rsid w:val="00DD570E"/>
    <w:rsid w:val="00DD5D0F"/>
    <w:rsid w:val="00DD5E25"/>
    <w:rsid w:val="00DD5E39"/>
    <w:rsid w:val="00DD5F4E"/>
    <w:rsid w:val="00DD6357"/>
    <w:rsid w:val="00DD6565"/>
    <w:rsid w:val="00DD6747"/>
    <w:rsid w:val="00DD6828"/>
    <w:rsid w:val="00DD6A85"/>
    <w:rsid w:val="00DD6E26"/>
    <w:rsid w:val="00DD6E43"/>
    <w:rsid w:val="00DD71CA"/>
    <w:rsid w:val="00DD7AD6"/>
    <w:rsid w:val="00DD7CA9"/>
    <w:rsid w:val="00DD7F62"/>
    <w:rsid w:val="00DE0239"/>
    <w:rsid w:val="00DE0895"/>
    <w:rsid w:val="00DE08AA"/>
    <w:rsid w:val="00DE0E80"/>
    <w:rsid w:val="00DE1320"/>
    <w:rsid w:val="00DE15E7"/>
    <w:rsid w:val="00DE17EE"/>
    <w:rsid w:val="00DE193B"/>
    <w:rsid w:val="00DE19FA"/>
    <w:rsid w:val="00DE1B2B"/>
    <w:rsid w:val="00DE1CA8"/>
    <w:rsid w:val="00DE1EE2"/>
    <w:rsid w:val="00DE204D"/>
    <w:rsid w:val="00DE2125"/>
    <w:rsid w:val="00DE2218"/>
    <w:rsid w:val="00DE265B"/>
    <w:rsid w:val="00DE26B3"/>
    <w:rsid w:val="00DE290C"/>
    <w:rsid w:val="00DE2910"/>
    <w:rsid w:val="00DE2964"/>
    <w:rsid w:val="00DE2C39"/>
    <w:rsid w:val="00DE2CD1"/>
    <w:rsid w:val="00DE36D0"/>
    <w:rsid w:val="00DE37B3"/>
    <w:rsid w:val="00DE384B"/>
    <w:rsid w:val="00DE39CE"/>
    <w:rsid w:val="00DE3E38"/>
    <w:rsid w:val="00DE4135"/>
    <w:rsid w:val="00DE4179"/>
    <w:rsid w:val="00DE43B1"/>
    <w:rsid w:val="00DE44AE"/>
    <w:rsid w:val="00DE452A"/>
    <w:rsid w:val="00DE4875"/>
    <w:rsid w:val="00DE48DE"/>
    <w:rsid w:val="00DE4A1F"/>
    <w:rsid w:val="00DE4DB1"/>
    <w:rsid w:val="00DE4FBE"/>
    <w:rsid w:val="00DE5299"/>
    <w:rsid w:val="00DE566E"/>
    <w:rsid w:val="00DE5933"/>
    <w:rsid w:val="00DE5C7C"/>
    <w:rsid w:val="00DE5E16"/>
    <w:rsid w:val="00DE5E72"/>
    <w:rsid w:val="00DE64E0"/>
    <w:rsid w:val="00DE6D06"/>
    <w:rsid w:val="00DE7442"/>
    <w:rsid w:val="00DE75DE"/>
    <w:rsid w:val="00DE7645"/>
    <w:rsid w:val="00DE7828"/>
    <w:rsid w:val="00DF0158"/>
    <w:rsid w:val="00DF0166"/>
    <w:rsid w:val="00DF01E5"/>
    <w:rsid w:val="00DF0D72"/>
    <w:rsid w:val="00DF0DDA"/>
    <w:rsid w:val="00DF0E8B"/>
    <w:rsid w:val="00DF166C"/>
    <w:rsid w:val="00DF16A8"/>
    <w:rsid w:val="00DF1ADD"/>
    <w:rsid w:val="00DF1F7B"/>
    <w:rsid w:val="00DF24E9"/>
    <w:rsid w:val="00DF25A8"/>
    <w:rsid w:val="00DF2CD3"/>
    <w:rsid w:val="00DF2F96"/>
    <w:rsid w:val="00DF3010"/>
    <w:rsid w:val="00DF3222"/>
    <w:rsid w:val="00DF3259"/>
    <w:rsid w:val="00DF338E"/>
    <w:rsid w:val="00DF356E"/>
    <w:rsid w:val="00DF3577"/>
    <w:rsid w:val="00DF36A6"/>
    <w:rsid w:val="00DF3AA0"/>
    <w:rsid w:val="00DF3D30"/>
    <w:rsid w:val="00DF3DA7"/>
    <w:rsid w:val="00DF3EE7"/>
    <w:rsid w:val="00DF4115"/>
    <w:rsid w:val="00DF4131"/>
    <w:rsid w:val="00DF48DF"/>
    <w:rsid w:val="00DF4B41"/>
    <w:rsid w:val="00DF4D46"/>
    <w:rsid w:val="00DF504C"/>
    <w:rsid w:val="00DF5145"/>
    <w:rsid w:val="00DF54A5"/>
    <w:rsid w:val="00DF5582"/>
    <w:rsid w:val="00DF5B3A"/>
    <w:rsid w:val="00DF5BA3"/>
    <w:rsid w:val="00DF5DE9"/>
    <w:rsid w:val="00DF6132"/>
    <w:rsid w:val="00DF616B"/>
    <w:rsid w:val="00DF6379"/>
    <w:rsid w:val="00DF645B"/>
    <w:rsid w:val="00DF6B3E"/>
    <w:rsid w:val="00DF6CFB"/>
    <w:rsid w:val="00DF6E68"/>
    <w:rsid w:val="00DF723D"/>
    <w:rsid w:val="00DF724B"/>
    <w:rsid w:val="00DF72AE"/>
    <w:rsid w:val="00DF755F"/>
    <w:rsid w:val="00DF7658"/>
    <w:rsid w:val="00DF7EDA"/>
    <w:rsid w:val="00DF7FBF"/>
    <w:rsid w:val="00E002E6"/>
    <w:rsid w:val="00E008D2"/>
    <w:rsid w:val="00E00992"/>
    <w:rsid w:val="00E009AB"/>
    <w:rsid w:val="00E00A2F"/>
    <w:rsid w:val="00E00ABE"/>
    <w:rsid w:val="00E00DDA"/>
    <w:rsid w:val="00E00E64"/>
    <w:rsid w:val="00E01070"/>
    <w:rsid w:val="00E0109C"/>
    <w:rsid w:val="00E01392"/>
    <w:rsid w:val="00E0143D"/>
    <w:rsid w:val="00E01743"/>
    <w:rsid w:val="00E017E1"/>
    <w:rsid w:val="00E01972"/>
    <w:rsid w:val="00E019D3"/>
    <w:rsid w:val="00E01A6E"/>
    <w:rsid w:val="00E025B7"/>
    <w:rsid w:val="00E02618"/>
    <w:rsid w:val="00E02646"/>
    <w:rsid w:val="00E02656"/>
    <w:rsid w:val="00E026C3"/>
    <w:rsid w:val="00E02AA4"/>
    <w:rsid w:val="00E02BAE"/>
    <w:rsid w:val="00E02C00"/>
    <w:rsid w:val="00E0320B"/>
    <w:rsid w:val="00E0347C"/>
    <w:rsid w:val="00E035D0"/>
    <w:rsid w:val="00E03817"/>
    <w:rsid w:val="00E0399F"/>
    <w:rsid w:val="00E03D2C"/>
    <w:rsid w:val="00E0453C"/>
    <w:rsid w:val="00E047C1"/>
    <w:rsid w:val="00E04AA7"/>
    <w:rsid w:val="00E04CE2"/>
    <w:rsid w:val="00E05212"/>
    <w:rsid w:val="00E05305"/>
    <w:rsid w:val="00E055AE"/>
    <w:rsid w:val="00E055B4"/>
    <w:rsid w:val="00E055BA"/>
    <w:rsid w:val="00E05614"/>
    <w:rsid w:val="00E05A8E"/>
    <w:rsid w:val="00E05AB9"/>
    <w:rsid w:val="00E05DA1"/>
    <w:rsid w:val="00E05E5C"/>
    <w:rsid w:val="00E05E6F"/>
    <w:rsid w:val="00E063B5"/>
    <w:rsid w:val="00E064A1"/>
    <w:rsid w:val="00E06757"/>
    <w:rsid w:val="00E06A77"/>
    <w:rsid w:val="00E06B5D"/>
    <w:rsid w:val="00E06EEB"/>
    <w:rsid w:val="00E06FFD"/>
    <w:rsid w:val="00E071BD"/>
    <w:rsid w:val="00E071E7"/>
    <w:rsid w:val="00E074F4"/>
    <w:rsid w:val="00E07519"/>
    <w:rsid w:val="00E07B31"/>
    <w:rsid w:val="00E07DA1"/>
    <w:rsid w:val="00E07ECF"/>
    <w:rsid w:val="00E07F76"/>
    <w:rsid w:val="00E10046"/>
    <w:rsid w:val="00E1022B"/>
    <w:rsid w:val="00E102FA"/>
    <w:rsid w:val="00E103C5"/>
    <w:rsid w:val="00E10440"/>
    <w:rsid w:val="00E109CD"/>
    <w:rsid w:val="00E1172A"/>
    <w:rsid w:val="00E11ABB"/>
    <w:rsid w:val="00E11B7C"/>
    <w:rsid w:val="00E11D50"/>
    <w:rsid w:val="00E11F4E"/>
    <w:rsid w:val="00E11FA9"/>
    <w:rsid w:val="00E1210F"/>
    <w:rsid w:val="00E1212B"/>
    <w:rsid w:val="00E12436"/>
    <w:rsid w:val="00E1262B"/>
    <w:rsid w:val="00E12C7E"/>
    <w:rsid w:val="00E12E62"/>
    <w:rsid w:val="00E130C0"/>
    <w:rsid w:val="00E1379B"/>
    <w:rsid w:val="00E13A9B"/>
    <w:rsid w:val="00E13D6D"/>
    <w:rsid w:val="00E13E33"/>
    <w:rsid w:val="00E14195"/>
    <w:rsid w:val="00E144C8"/>
    <w:rsid w:val="00E14B02"/>
    <w:rsid w:val="00E14D64"/>
    <w:rsid w:val="00E14F4F"/>
    <w:rsid w:val="00E150A7"/>
    <w:rsid w:val="00E150AD"/>
    <w:rsid w:val="00E151D8"/>
    <w:rsid w:val="00E156C7"/>
    <w:rsid w:val="00E157A5"/>
    <w:rsid w:val="00E157BE"/>
    <w:rsid w:val="00E15A3A"/>
    <w:rsid w:val="00E15AAF"/>
    <w:rsid w:val="00E15B14"/>
    <w:rsid w:val="00E15D88"/>
    <w:rsid w:val="00E15DBA"/>
    <w:rsid w:val="00E15FB5"/>
    <w:rsid w:val="00E16237"/>
    <w:rsid w:val="00E162FA"/>
    <w:rsid w:val="00E16474"/>
    <w:rsid w:val="00E166FF"/>
    <w:rsid w:val="00E1677F"/>
    <w:rsid w:val="00E16ADB"/>
    <w:rsid w:val="00E16B04"/>
    <w:rsid w:val="00E1701D"/>
    <w:rsid w:val="00E172DE"/>
    <w:rsid w:val="00E179D2"/>
    <w:rsid w:val="00E17A7C"/>
    <w:rsid w:val="00E17DE3"/>
    <w:rsid w:val="00E2002F"/>
    <w:rsid w:val="00E2009C"/>
    <w:rsid w:val="00E20170"/>
    <w:rsid w:val="00E20389"/>
    <w:rsid w:val="00E20A05"/>
    <w:rsid w:val="00E20AEF"/>
    <w:rsid w:val="00E20E4C"/>
    <w:rsid w:val="00E20F38"/>
    <w:rsid w:val="00E21063"/>
    <w:rsid w:val="00E213D6"/>
    <w:rsid w:val="00E2150E"/>
    <w:rsid w:val="00E2154B"/>
    <w:rsid w:val="00E215FC"/>
    <w:rsid w:val="00E217D2"/>
    <w:rsid w:val="00E21A21"/>
    <w:rsid w:val="00E21BDC"/>
    <w:rsid w:val="00E22331"/>
    <w:rsid w:val="00E2247B"/>
    <w:rsid w:val="00E22559"/>
    <w:rsid w:val="00E22F40"/>
    <w:rsid w:val="00E231E5"/>
    <w:rsid w:val="00E23208"/>
    <w:rsid w:val="00E23240"/>
    <w:rsid w:val="00E234CD"/>
    <w:rsid w:val="00E235C9"/>
    <w:rsid w:val="00E2367D"/>
    <w:rsid w:val="00E2371E"/>
    <w:rsid w:val="00E2390A"/>
    <w:rsid w:val="00E23BCF"/>
    <w:rsid w:val="00E23F1E"/>
    <w:rsid w:val="00E24A03"/>
    <w:rsid w:val="00E24D20"/>
    <w:rsid w:val="00E25341"/>
    <w:rsid w:val="00E257A0"/>
    <w:rsid w:val="00E25804"/>
    <w:rsid w:val="00E26073"/>
    <w:rsid w:val="00E260D5"/>
    <w:rsid w:val="00E261D2"/>
    <w:rsid w:val="00E262EB"/>
    <w:rsid w:val="00E2650A"/>
    <w:rsid w:val="00E26934"/>
    <w:rsid w:val="00E26AE9"/>
    <w:rsid w:val="00E26F34"/>
    <w:rsid w:val="00E26F3B"/>
    <w:rsid w:val="00E2742F"/>
    <w:rsid w:val="00E277A6"/>
    <w:rsid w:val="00E27860"/>
    <w:rsid w:val="00E279AE"/>
    <w:rsid w:val="00E27B3C"/>
    <w:rsid w:val="00E27D55"/>
    <w:rsid w:val="00E27F9C"/>
    <w:rsid w:val="00E30147"/>
    <w:rsid w:val="00E3025F"/>
    <w:rsid w:val="00E302D4"/>
    <w:rsid w:val="00E302EE"/>
    <w:rsid w:val="00E3038D"/>
    <w:rsid w:val="00E303BF"/>
    <w:rsid w:val="00E306CB"/>
    <w:rsid w:val="00E30A4C"/>
    <w:rsid w:val="00E30B15"/>
    <w:rsid w:val="00E30CCA"/>
    <w:rsid w:val="00E30E7A"/>
    <w:rsid w:val="00E310BB"/>
    <w:rsid w:val="00E312DE"/>
    <w:rsid w:val="00E31356"/>
    <w:rsid w:val="00E31579"/>
    <w:rsid w:val="00E315C8"/>
    <w:rsid w:val="00E316F9"/>
    <w:rsid w:val="00E31FA5"/>
    <w:rsid w:val="00E320EE"/>
    <w:rsid w:val="00E3234F"/>
    <w:rsid w:val="00E3268A"/>
    <w:rsid w:val="00E3293F"/>
    <w:rsid w:val="00E32BF6"/>
    <w:rsid w:val="00E32C28"/>
    <w:rsid w:val="00E32DC6"/>
    <w:rsid w:val="00E3355A"/>
    <w:rsid w:val="00E335A2"/>
    <w:rsid w:val="00E33642"/>
    <w:rsid w:val="00E336C4"/>
    <w:rsid w:val="00E336C6"/>
    <w:rsid w:val="00E33837"/>
    <w:rsid w:val="00E338F2"/>
    <w:rsid w:val="00E33AA3"/>
    <w:rsid w:val="00E33DF0"/>
    <w:rsid w:val="00E33EA4"/>
    <w:rsid w:val="00E341EC"/>
    <w:rsid w:val="00E341ED"/>
    <w:rsid w:val="00E343E3"/>
    <w:rsid w:val="00E346B5"/>
    <w:rsid w:val="00E349B2"/>
    <w:rsid w:val="00E34BE8"/>
    <w:rsid w:val="00E34C5D"/>
    <w:rsid w:val="00E34CFB"/>
    <w:rsid w:val="00E34E3C"/>
    <w:rsid w:val="00E35120"/>
    <w:rsid w:val="00E3529B"/>
    <w:rsid w:val="00E357D6"/>
    <w:rsid w:val="00E35EFC"/>
    <w:rsid w:val="00E35F07"/>
    <w:rsid w:val="00E35FBD"/>
    <w:rsid w:val="00E3602D"/>
    <w:rsid w:val="00E363C9"/>
    <w:rsid w:val="00E363F7"/>
    <w:rsid w:val="00E36670"/>
    <w:rsid w:val="00E366C3"/>
    <w:rsid w:val="00E36808"/>
    <w:rsid w:val="00E36850"/>
    <w:rsid w:val="00E37051"/>
    <w:rsid w:val="00E371E2"/>
    <w:rsid w:val="00E3726B"/>
    <w:rsid w:val="00E3729B"/>
    <w:rsid w:val="00E376D0"/>
    <w:rsid w:val="00E377C5"/>
    <w:rsid w:val="00E37926"/>
    <w:rsid w:val="00E37AC0"/>
    <w:rsid w:val="00E37B92"/>
    <w:rsid w:val="00E37F04"/>
    <w:rsid w:val="00E401C2"/>
    <w:rsid w:val="00E40508"/>
    <w:rsid w:val="00E405BB"/>
    <w:rsid w:val="00E409BA"/>
    <w:rsid w:val="00E40E30"/>
    <w:rsid w:val="00E41081"/>
    <w:rsid w:val="00E4151C"/>
    <w:rsid w:val="00E41C11"/>
    <w:rsid w:val="00E41E01"/>
    <w:rsid w:val="00E41F92"/>
    <w:rsid w:val="00E41FB1"/>
    <w:rsid w:val="00E42204"/>
    <w:rsid w:val="00E4248D"/>
    <w:rsid w:val="00E4284B"/>
    <w:rsid w:val="00E4291C"/>
    <w:rsid w:val="00E42A9E"/>
    <w:rsid w:val="00E42D4C"/>
    <w:rsid w:val="00E42DD4"/>
    <w:rsid w:val="00E42EB6"/>
    <w:rsid w:val="00E42F85"/>
    <w:rsid w:val="00E43350"/>
    <w:rsid w:val="00E433A6"/>
    <w:rsid w:val="00E433CF"/>
    <w:rsid w:val="00E4362E"/>
    <w:rsid w:val="00E43651"/>
    <w:rsid w:val="00E43A82"/>
    <w:rsid w:val="00E43B16"/>
    <w:rsid w:val="00E43B43"/>
    <w:rsid w:val="00E43FB4"/>
    <w:rsid w:val="00E43FE0"/>
    <w:rsid w:val="00E4401F"/>
    <w:rsid w:val="00E442D1"/>
    <w:rsid w:val="00E44309"/>
    <w:rsid w:val="00E4461B"/>
    <w:rsid w:val="00E4492B"/>
    <w:rsid w:val="00E44CC6"/>
    <w:rsid w:val="00E44D69"/>
    <w:rsid w:val="00E4509A"/>
    <w:rsid w:val="00E452D3"/>
    <w:rsid w:val="00E4530A"/>
    <w:rsid w:val="00E45531"/>
    <w:rsid w:val="00E45610"/>
    <w:rsid w:val="00E4588A"/>
    <w:rsid w:val="00E458A1"/>
    <w:rsid w:val="00E458DB"/>
    <w:rsid w:val="00E45A50"/>
    <w:rsid w:val="00E45A7F"/>
    <w:rsid w:val="00E45B06"/>
    <w:rsid w:val="00E45CC4"/>
    <w:rsid w:val="00E45DA0"/>
    <w:rsid w:val="00E45DE9"/>
    <w:rsid w:val="00E461A0"/>
    <w:rsid w:val="00E462B3"/>
    <w:rsid w:val="00E463AF"/>
    <w:rsid w:val="00E46484"/>
    <w:rsid w:val="00E469C4"/>
    <w:rsid w:val="00E46B78"/>
    <w:rsid w:val="00E46DBB"/>
    <w:rsid w:val="00E46FB5"/>
    <w:rsid w:val="00E47166"/>
    <w:rsid w:val="00E47441"/>
    <w:rsid w:val="00E475E7"/>
    <w:rsid w:val="00E478BE"/>
    <w:rsid w:val="00E47D6F"/>
    <w:rsid w:val="00E50056"/>
    <w:rsid w:val="00E501F1"/>
    <w:rsid w:val="00E503BB"/>
    <w:rsid w:val="00E509A6"/>
    <w:rsid w:val="00E50BA4"/>
    <w:rsid w:val="00E50F19"/>
    <w:rsid w:val="00E50F82"/>
    <w:rsid w:val="00E513D2"/>
    <w:rsid w:val="00E51508"/>
    <w:rsid w:val="00E515F3"/>
    <w:rsid w:val="00E5161C"/>
    <w:rsid w:val="00E5162B"/>
    <w:rsid w:val="00E5198D"/>
    <w:rsid w:val="00E51A8A"/>
    <w:rsid w:val="00E51B8C"/>
    <w:rsid w:val="00E51D35"/>
    <w:rsid w:val="00E51D9E"/>
    <w:rsid w:val="00E520B3"/>
    <w:rsid w:val="00E52356"/>
    <w:rsid w:val="00E523DD"/>
    <w:rsid w:val="00E524FD"/>
    <w:rsid w:val="00E52BCF"/>
    <w:rsid w:val="00E52DBD"/>
    <w:rsid w:val="00E5321A"/>
    <w:rsid w:val="00E53B33"/>
    <w:rsid w:val="00E53FCA"/>
    <w:rsid w:val="00E544E8"/>
    <w:rsid w:val="00E544F4"/>
    <w:rsid w:val="00E549B5"/>
    <w:rsid w:val="00E54A25"/>
    <w:rsid w:val="00E54E2F"/>
    <w:rsid w:val="00E54E3F"/>
    <w:rsid w:val="00E550A6"/>
    <w:rsid w:val="00E55849"/>
    <w:rsid w:val="00E55B17"/>
    <w:rsid w:val="00E55B91"/>
    <w:rsid w:val="00E55D14"/>
    <w:rsid w:val="00E55DC5"/>
    <w:rsid w:val="00E55FC7"/>
    <w:rsid w:val="00E5616D"/>
    <w:rsid w:val="00E56522"/>
    <w:rsid w:val="00E5678F"/>
    <w:rsid w:val="00E56EC8"/>
    <w:rsid w:val="00E57188"/>
    <w:rsid w:val="00E57300"/>
    <w:rsid w:val="00E57468"/>
    <w:rsid w:val="00E5774F"/>
    <w:rsid w:val="00E57D40"/>
    <w:rsid w:val="00E57DD3"/>
    <w:rsid w:val="00E57EC8"/>
    <w:rsid w:val="00E6010C"/>
    <w:rsid w:val="00E605AA"/>
    <w:rsid w:val="00E60A85"/>
    <w:rsid w:val="00E60E45"/>
    <w:rsid w:val="00E60F4D"/>
    <w:rsid w:val="00E610E5"/>
    <w:rsid w:val="00E6111B"/>
    <w:rsid w:val="00E61379"/>
    <w:rsid w:val="00E61527"/>
    <w:rsid w:val="00E616E5"/>
    <w:rsid w:val="00E6182A"/>
    <w:rsid w:val="00E61863"/>
    <w:rsid w:val="00E618AD"/>
    <w:rsid w:val="00E61C70"/>
    <w:rsid w:val="00E62091"/>
    <w:rsid w:val="00E62108"/>
    <w:rsid w:val="00E62241"/>
    <w:rsid w:val="00E627E3"/>
    <w:rsid w:val="00E6309E"/>
    <w:rsid w:val="00E63839"/>
    <w:rsid w:val="00E640A6"/>
    <w:rsid w:val="00E6445B"/>
    <w:rsid w:val="00E644F1"/>
    <w:rsid w:val="00E645F1"/>
    <w:rsid w:val="00E64888"/>
    <w:rsid w:val="00E6488E"/>
    <w:rsid w:val="00E6495A"/>
    <w:rsid w:val="00E64980"/>
    <w:rsid w:val="00E64AE0"/>
    <w:rsid w:val="00E64C30"/>
    <w:rsid w:val="00E64E73"/>
    <w:rsid w:val="00E65033"/>
    <w:rsid w:val="00E65080"/>
    <w:rsid w:val="00E65141"/>
    <w:rsid w:val="00E6534E"/>
    <w:rsid w:val="00E65362"/>
    <w:rsid w:val="00E65518"/>
    <w:rsid w:val="00E65554"/>
    <w:rsid w:val="00E65741"/>
    <w:rsid w:val="00E65768"/>
    <w:rsid w:val="00E6581C"/>
    <w:rsid w:val="00E65A76"/>
    <w:rsid w:val="00E65AC6"/>
    <w:rsid w:val="00E65B10"/>
    <w:rsid w:val="00E65D82"/>
    <w:rsid w:val="00E65FDE"/>
    <w:rsid w:val="00E660B3"/>
    <w:rsid w:val="00E662FF"/>
    <w:rsid w:val="00E6633B"/>
    <w:rsid w:val="00E66A69"/>
    <w:rsid w:val="00E66F7C"/>
    <w:rsid w:val="00E67011"/>
    <w:rsid w:val="00E67021"/>
    <w:rsid w:val="00E67428"/>
    <w:rsid w:val="00E67800"/>
    <w:rsid w:val="00E67948"/>
    <w:rsid w:val="00E67EBF"/>
    <w:rsid w:val="00E67FBB"/>
    <w:rsid w:val="00E705D3"/>
    <w:rsid w:val="00E7062B"/>
    <w:rsid w:val="00E7068C"/>
    <w:rsid w:val="00E70851"/>
    <w:rsid w:val="00E70A8E"/>
    <w:rsid w:val="00E70BEC"/>
    <w:rsid w:val="00E70CE3"/>
    <w:rsid w:val="00E7128E"/>
    <w:rsid w:val="00E716B3"/>
    <w:rsid w:val="00E7181D"/>
    <w:rsid w:val="00E71CEB"/>
    <w:rsid w:val="00E71DB7"/>
    <w:rsid w:val="00E71F0D"/>
    <w:rsid w:val="00E7212A"/>
    <w:rsid w:val="00E722CC"/>
    <w:rsid w:val="00E72516"/>
    <w:rsid w:val="00E728CB"/>
    <w:rsid w:val="00E72A60"/>
    <w:rsid w:val="00E72C15"/>
    <w:rsid w:val="00E72C55"/>
    <w:rsid w:val="00E73551"/>
    <w:rsid w:val="00E7360B"/>
    <w:rsid w:val="00E737D4"/>
    <w:rsid w:val="00E73A52"/>
    <w:rsid w:val="00E73A90"/>
    <w:rsid w:val="00E73C10"/>
    <w:rsid w:val="00E73C34"/>
    <w:rsid w:val="00E73E45"/>
    <w:rsid w:val="00E73E86"/>
    <w:rsid w:val="00E7403D"/>
    <w:rsid w:val="00E74318"/>
    <w:rsid w:val="00E744EB"/>
    <w:rsid w:val="00E74678"/>
    <w:rsid w:val="00E748F9"/>
    <w:rsid w:val="00E74A93"/>
    <w:rsid w:val="00E74B37"/>
    <w:rsid w:val="00E75063"/>
    <w:rsid w:val="00E75094"/>
    <w:rsid w:val="00E7525D"/>
    <w:rsid w:val="00E753A5"/>
    <w:rsid w:val="00E756E9"/>
    <w:rsid w:val="00E756EB"/>
    <w:rsid w:val="00E756F7"/>
    <w:rsid w:val="00E75A04"/>
    <w:rsid w:val="00E75BD0"/>
    <w:rsid w:val="00E75C43"/>
    <w:rsid w:val="00E75CA1"/>
    <w:rsid w:val="00E760BC"/>
    <w:rsid w:val="00E76129"/>
    <w:rsid w:val="00E76358"/>
    <w:rsid w:val="00E763E0"/>
    <w:rsid w:val="00E7640D"/>
    <w:rsid w:val="00E76434"/>
    <w:rsid w:val="00E7666C"/>
    <w:rsid w:val="00E76C4A"/>
    <w:rsid w:val="00E76F85"/>
    <w:rsid w:val="00E7701D"/>
    <w:rsid w:val="00E774D0"/>
    <w:rsid w:val="00E77579"/>
    <w:rsid w:val="00E779AD"/>
    <w:rsid w:val="00E77B92"/>
    <w:rsid w:val="00E77F3E"/>
    <w:rsid w:val="00E801DE"/>
    <w:rsid w:val="00E804D4"/>
    <w:rsid w:val="00E805FA"/>
    <w:rsid w:val="00E80706"/>
    <w:rsid w:val="00E8091D"/>
    <w:rsid w:val="00E8096C"/>
    <w:rsid w:val="00E80B82"/>
    <w:rsid w:val="00E81043"/>
    <w:rsid w:val="00E81183"/>
    <w:rsid w:val="00E81284"/>
    <w:rsid w:val="00E812D9"/>
    <w:rsid w:val="00E81472"/>
    <w:rsid w:val="00E8157C"/>
    <w:rsid w:val="00E81791"/>
    <w:rsid w:val="00E81C86"/>
    <w:rsid w:val="00E81E04"/>
    <w:rsid w:val="00E81E27"/>
    <w:rsid w:val="00E82013"/>
    <w:rsid w:val="00E820E5"/>
    <w:rsid w:val="00E82196"/>
    <w:rsid w:val="00E822F5"/>
    <w:rsid w:val="00E82309"/>
    <w:rsid w:val="00E8254A"/>
    <w:rsid w:val="00E82ACA"/>
    <w:rsid w:val="00E830B6"/>
    <w:rsid w:val="00E830FD"/>
    <w:rsid w:val="00E831B3"/>
    <w:rsid w:val="00E8334A"/>
    <w:rsid w:val="00E8339C"/>
    <w:rsid w:val="00E834E4"/>
    <w:rsid w:val="00E836AC"/>
    <w:rsid w:val="00E838C0"/>
    <w:rsid w:val="00E83946"/>
    <w:rsid w:val="00E83A49"/>
    <w:rsid w:val="00E83CA0"/>
    <w:rsid w:val="00E83F48"/>
    <w:rsid w:val="00E8432D"/>
    <w:rsid w:val="00E84383"/>
    <w:rsid w:val="00E844EB"/>
    <w:rsid w:val="00E84669"/>
    <w:rsid w:val="00E84677"/>
    <w:rsid w:val="00E8477A"/>
    <w:rsid w:val="00E84812"/>
    <w:rsid w:val="00E848F2"/>
    <w:rsid w:val="00E851A5"/>
    <w:rsid w:val="00E85505"/>
    <w:rsid w:val="00E85A3D"/>
    <w:rsid w:val="00E85CC0"/>
    <w:rsid w:val="00E85EAD"/>
    <w:rsid w:val="00E8604C"/>
    <w:rsid w:val="00E86130"/>
    <w:rsid w:val="00E86210"/>
    <w:rsid w:val="00E862E5"/>
    <w:rsid w:val="00E8637C"/>
    <w:rsid w:val="00E86AC3"/>
    <w:rsid w:val="00E86F76"/>
    <w:rsid w:val="00E870EC"/>
    <w:rsid w:val="00E87938"/>
    <w:rsid w:val="00E87B0B"/>
    <w:rsid w:val="00E87D07"/>
    <w:rsid w:val="00E87EAE"/>
    <w:rsid w:val="00E87EEA"/>
    <w:rsid w:val="00E87F7B"/>
    <w:rsid w:val="00E9022B"/>
    <w:rsid w:val="00E90304"/>
    <w:rsid w:val="00E90327"/>
    <w:rsid w:val="00E904AB"/>
    <w:rsid w:val="00E904CC"/>
    <w:rsid w:val="00E904EC"/>
    <w:rsid w:val="00E9059D"/>
    <w:rsid w:val="00E905E6"/>
    <w:rsid w:val="00E90713"/>
    <w:rsid w:val="00E9086B"/>
    <w:rsid w:val="00E90F47"/>
    <w:rsid w:val="00E90F48"/>
    <w:rsid w:val="00E90FA1"/>
    <w:rsid w:val="00E91012"/>
    <w:rsid w:val="00E910DF"/>
    <w:rsid w:val="00E911A0"/>
    <w:rsid w:val="00E91248"/>
    <w:rsid w:val="00E91367"/>
    <w:rsid w:val="00E9137E"/>
    <w:rsid w:val="00E91453"/>
    <w:rsid w:val="00E917A8"/>
    <w:rsid w:val="00E917BA"/>
    <w:rsid w:val="00E91A0C"/>
    <w:rsid w:val="00E91DA8"/>
    <w:rsid w:val="00E91E80"/>
    <w:rsid w:val="00E922A7"/>
    <w:rsid w:val="00E9237B"/>
    <w:rsid w:val="00E92381"/>
    <w:rsid w:val="00E9244D"/>
    <w:rsid w:val="00E92527"/>
    <w:rsid w:val="00E926E4"/>
    <w:rsid w:val="00E927EC"/>
    <w:rsid w:val="00E928AA"/>
    <w:rsid w:val="00E9293D"/>
    <w:rsid w:val="00E92F08"/>
    <w:rsid w:val="00E92F80"/>
    <w:rsid w:val="00E9331C"/>
    <w:rsid w:val="00E93BF7"/>
    <w:rsid w:val="00E93C10"/>
    <w:rsid w:val="00E93F96"/>
    <w:rsid w:val="00E941FC"/>
    <w:rsid w:val="00E94702"/>
    <w:rsid w:val="00E9496D"/>
    <w:rsid w:val="00E94B5D"/>
    <w:rsid w:val="00E94E55"/>
    <w:rsid w:val="00E94EC4"/>
    <w:rsid w:val="00E9527E"/>
    <w:rsid w:val="00E95352"/>
    <w:rsid w:val="00E95D1D"/>
    <w:rsid w:val="00E967DE"/>
    <w:rsid w:val="00E9688F"/>
    <w:rsid w:val="00E9699E"/>
    <w:rsid w:val="00E96DA1"/>
    <w:rsid w:val="00E96E94"/>
    <w:rsid w:val="00E96ECA"/>
    <w:rsid w:val="00E97110"/>
    <w:rsid w:val="00E97132"/>
    <w:rsid w:val="00E974DD"/>
    <w:rsid w:val="00E9753F"/>
    <w:rsid w:val="00E97883"/>
    <w:rsid w:val="00E9791F"/>
    <w:rsid w:val="00E97A8B"/>
    <w:rsid w:val="00E97E1F"/>
    <w:rsid w:val="00E97E60"/>
    <w:rsid w:val="00E97F05"/>
    <w:rsid w:val="00EA0040"/>
    <w:rsid w:val="00EA019C"/>
    <w:rsid w:val="00EA04A4"/>
    <w:rsid w:val="00EA06CA"/>
    <w:rsid w:val="00EA0748"/>
    <w:rsid w:val="00EA0785"/>
    <w:rsid w:val="00EA084E"/>
    <w:rsid w:val="00EA092B"/>
    <w:rsid w:val="00EA0995"/>
    <w:rsid w:val="00EA0B84"/>
    <w:rsid w:val="00EA0DFF"/>
    <w:rsid w:val="00EA0E69"/>
    <w:rsid w:val="00EA0E87"/>
    <w:rsid w:val="00EA10D0"/>
    <w:rsid w:val="00EA12FA"/>
    <w:rsid w:val="00EA153C"/>
    <w:rsid w:val="00EA1597"/>
    <w:rsid w:val="00EA1974"/>
    <w:rsid w:val="00EA1E8F"/>
    <w:rsid w:val="00EA202A"/>
    <w:rsid w:val="00EA21D8"/>
    <w:rsid w:val="00EA2793"/>
    <w:rsid w:val="00EA27CD"/>
    <w:rsid w:val="00EA2AFF"/>
    <w:rsid w:val="00EA2B6C"/>
    <w:rsid w:val="00EA309B"/>
    <w:rsid w:val="00EA30A5"/>
    <w:rsid w:val="00EA3262"/>
    <w:rsid w:val="00EA37EB"/>
    <w:rsid w:val="00EA38C2"/>
    <w:rsid w:val="00EA3ACD"/>
    <w:rsid w:val="00EA3D66"/>
    <w:rsid w:val="00EA4139"/>
    <w:rsid w:val="00EA4330"/>
    <w:rsid w:val="00EA436A"/>
    <w:rsid w:val="00EA4382"/>
    <w:rsid w:val="00EA43A9"/>
    <w:rsid w:val="00EA46E1"/>
    <w:rsid w:val="00EA47B5"/>
    <w:rsid w:val="00EA4983"/>
    <w:rsid w:val="00EA4B5B"/>
    <w:rsid w:val="00EA5678"/>
    <w:rsid w:val="00EA5792"/>
    <w:rsid w:val="00EA58DA"/>
    <w:rsid w:val="00EA5BF4"/>
    <w:rsid w:val="00EA61DC"/>
    <w:rsid w:val="00EA645A"/>
    <w:rsid w:val="00EA6498"/>
    <w:rsid w:val="00EA6538"/>
    <w:rsid w:val="00EA656D"/>
    <w:rsid w:val="00EA6CE3"/>
    <w:rsid w:val="00EA6D76"/>
    <w:rsid w:val="00EA7286"/>
    <w:rsid w:val="00EA7374"/>
    <w:rsid w:val="00EA74E5"/>
    <w:rsid w:val="00EA772D"/>
    <w:rsid w:val="00EA7B11"/>
    <w:rsid w:val="00EA7B29"/>
    <w:rsid w:val="00EA7C56"/>
    <w:rsid w:val="00EA7D33"/>
    <w:rsid w:val="00EA7EB4"/>
    <w:rsid w:val="00EA7F48"/>
    <w:rsid w:val="00EA7F65"/>
    <w:rsid w:val="00EB044F"/>
    <w:rsid w:val="00EB0950"/>
    <w:rsid w:val="00EB0B87"/>
    <w:rsid w:val="00EB0BBC"/>
    <w:rsid w:val="00EB0C61"/>
    <w:rsid w:val="00EB0F34"/>
    <w:rsid w:val="00EB10EE"/>
    <w:rsid w:val="00EB12F2"/>
    <w:rsid w:val="00EB1811"/>
    <w:rsid w:val="00EB1972"/>
    <w:rsid w:val="00EB1B62"/>
    <w:rsid w:val="00EB1DD9"/>
    <w:rsid w:val="00EB23A4"/>
    <w:rsid w:val="00EB24E9"/>
    <w:rsid w:val="00EB2DDE"/>
    <w:rsid w:val="00EB3148"/>
    <w:rsid w:val="00EB3431"/>
    <w:rsid w:val="00EB3524"/>
    <w:rsid w:val="00EB3612"/>
    <w:rsid w:val="00EB3692"/>
    <w:rsid w:val="00EB36D0"/>
    <w:rsid w:val="00EB3A5E"/>
    <w:rsid w:val="00EB3A62"/>
    <w:rsid w:val="00EB3DBD"/>
    <w:rsid w:val="00EB3E00"/>
    <w:rsid w:val="00EB3F98"/>
    <w:rsid w:val="00EB4334"/>
    <w:rsid w:val="00EB45FE"/>
    <w:rsid w:val="00EB4734"/>
    <w:rsid w:val="00EB4921"/>
    <w:rsid w:val="00EB4C8D"/>
    <w:rsid w:val="00EB524D"/>
    <w:rsid w:val="00EB529E"/>
    <w:rsid w:val="00EB5347"/>
    <w:rsid w:val="00EB578F"/>
    <w:rsid w:val="00EB5B34"/>
    <w:rsid w:val="00EB5B55"/>
    <w:rsid w:val="00EB5C22"/>
    <w:rsid w:val="00EB5D5A"/>
    <w:rsid w:val="00EB6058"/>
    <w:rsid w:val="00EB6177"/>
    <w:rsid w:val="00EB6967"/>
    <w:rsid w:val="00EB6999"/>
    <w:rsid w:val="00EB6D43"/>
    <w:rsid w:val="00EB6DE5"/>
    <w:rsid w:val="00EB6E41"/>
    <w:rsid w:val="00EB7441"/>
    <w:rsid w:val="00EB79D5"/>
    <w:rsid w:val="00EB7B97"/>
    <w:rsid w:val="00EB7E9B"/>
    <w:rsid w:val="00EC0166"/>
    <w:rsid w:val="00EC06C7"/>
    <w:rsid w:val="00EC0B59"/>
    <w:rsid w:val="00EC0C09"/>
    <w:rsid w:val="00EC0CA2"/>
    <w:rsid w:val="00EC0D75"/>
    <w:rsid w:val="00EC0DA2"/>
    <w:rsid w:val="00EC10AA"/>
    <w:rsid w:val="00EC1212"/>
    <w:rsid w:val="00EC12C2"/>
    <w:rsid w:val="00EC1648"/>
    <w:rsid w:val="00EC17B4"/>
    <w:rsid w:val="00EC195B"/>
    <w:rsid w:val="00EC1C60"/>
    <w:rsid w:val="00EC2444"/>
    <w:rsid w:val="00EC25C9"/>
    <w:rsid w:val="00EC286A"/>
    <w:rsid w:val="00EC2A83"/>
    <w:rsid w:val="00EC2AA0"/>
    <w:rsid w:val="00EC33DC"/>
    <w:rsid w:val="00EC35B4"/>
    <w:rsid w:val="00EC3706"/>
    <w:rsid w:val="00EC3D6F"/>
    <w:rsid w:val="00EC44FA"/>
    <w:rsid w:val="00EC48B5"/>
    <w:rsid w:val="00EC4DE1"/>
    <w:rsid w:val="00EC500E"/>
    <w:rsid w:val="00EC5120"/>
    <w:rsid w:val="00EC54CB"/>
    <w:rsid w:val="00EC585B"/>
    <w:rsid w:val="00EC587A"/>
    <w:rsid w:val="00EC593F"/>
    <w:rsid w:val="00EC5949"/>
    <w:rsid w:val="00EC5DA7"/>
    <w:rsid w:val="00EC6031"/>
    <w:rsid w:val="00EC69D7"/>
    <w:rsid w:val="00EC6BDA"/>
    <w:rsid w:val="00EC70C2"/>
    <w:rsid w:val="00EC70C3"/>
    <w:rsid w:val="00EC7154"/>
    <w:rsid w:val="00EC78E3"/>
    <w:rsid w:val="00EC79EF"/>
    <w:rsid w:val="00EC7BCD"/>
    <w:rsid w:val="00EC7D03"/>
    <w:rsid w:val="00ED0143"/>
    <w:rsid w:val="00ED01AF"/>
    <w:rsid w:val="00ED01BA"/>
    <w:rsid w:val="00ED04D7"/>
    <w:rsid w:val="00ED06AC"/>
    <w:rsid w:val="00ED0746"/>
    <w:rsid w:val="00ED09C5"/>
    <w:rsid w:val="00ED0B16"/>
    <w:rsid w:val="00ED0D62"/>
    <w:rsid w:val="00ED0EFE"/>
    <w:rsid w:val="00ED1382"/>
    <w:rsid w:val="00ED14BC"/>
    <w:rsid w:val="00ED14ED"/>
    <w:rsid w:val="00ED1531"/>
    <w:rsid w:val="00ED156E"/>
    <w:rsid w:val="00ED1757"/>
    <w:rsid w:val="00ED17D8"/>
    <w:rsid w:val="00ED19B6"/>
    <w:rsid w:val="00ED19BA"/>
    <w:rsid w:val="00ED1A4D"/>
    <w:rsid w:val="00ED1BB6"/>
    <w:rsid w:val="00ED1DE3"/>
    <w:rsid w:val="00ED24C7"/>
    <w:rsid w:val="00ED252E"/>
    <w:rsid w:val="00ED26E2"/>
    <w:rsid w:val="00ED2743"/>
    <w:rsid w:val="00ED2909"/>
    <w:rsid w:val="00ED2968"/>
    <w:rsid w:val="00ED3218"/>
    <w:rsid w:val="00ED3652"/>
    <w:rsid w:val="00ED3756"/>
    <w:rsid w:val="00ED3AC5"/>
    <w:rsid w:val="00ED3ADD"/>
    <w:rsid w:val="00ED3BEE"/>
    <w:rsid w:val="00ED3F0E"/>
    <w:rsid w:val="00ED41CD"/>
    <w:rsid w:val="00ED42B1"/>
    <w:rsid w:val="00ED46D9"/>
    <w:rsid w:val="00ED4E43"/>
    <w:rsid w:val="00ED5475"/>
    <w:rsid w:val="00ED575C"/>
    <w:rsid w:val="00ED59D4"/>
    <w:rsid w:val="00ED5BE0"/>
    <w:rsid w:val="00ED610F"/>
    <w:rsid w:val="00ED6521"/>
    <w:rsid w:val="00ED6703"/>
    <w:rsid w:val="00ED67A9"/>
    <w:rsid w:val="00ED67C6"/>
    <w:rsid w:val="00ED67F8"/>
    <w:rsid w:val="00ED6A48"/>
    <w:rsid w:val="00ED6C05"/>
    <w:rsid w:val="00ED6DDE"/>
    <w:rsid w:val="00ED6E16"/>
    <w:rsid w:val="00ED6E28"/>
    <w:rsid w:val="00ED72E3"/>
    <w:rsid w:val="00ED766A"/>
    <w:rsid w:val="00ED7A38"/>
    <w:rsid w:val="00ED7B23"/>
    <w:rsid w:val="00ED7B2A"/>
    <w:rsid w:val="00ED7B68"/>
    <w:rsid w:val="00ED7E3F"/>
    <w:rsid w:val="00ED7FA8"/>
    <w:rsid w:val="00EE027C"/>
    <w:rsid w:val="00EE0459"/>
    <w:rsid w:val="00EE09D8"/>
    <w:rsid w:val="00EE0B10"/>
    <w:rsid w:val="00EE0BE0"/>
    <w:rsid w:val="00EE0DEC"/>
    <w:rsid w:val="00EE0F78"/>
    <w:rsid w:val="00EE1070"/>
    <w:rsid w:val="00EE1158"/>
    <w:rsid w:val="00EE1240"/>
    <w:rsid w:val="00EE13EC"/>
    <w:rsid w:val="00EE1946"/>
    <w:rsid w:val="00EE1C43"/>
    <w:rsid w:val="00EE1C70"/>
    <w:rsid w:val="00EE1CCA"/>
    <w:rsid w:val="00EE1F13"/>
    <w:rsid w:val="00EE1F88"/>
    <w:rsid w:val="00EE2564"/>
    <w:rsid w:val="00EE29BD"/>
    <w:rsid w:val="00EE29EC"/>
    <w:rsid w:val="00EE2AEE"/>
    <w:rsid w:val="00EE2C7F"/>
    <w:rsid w:val="00EE307A"/>
    <w:rsid w:val="00EE313E"/>
    <w:rsid w:val="00EE31DB"/>
    <w:rsid w:val="00EE3436"/>
    <w:rsid w:val="00EE37AF"/>
    <w:rsid w:val="00EE396E"/>
    <w:rsid w:val="00EE3C44"/>
    <w:rsid w:val="00EE3C55"/>
    <w:rsid w:val="00EE3E15"/>
    <w:rsid w:val="00EE407E"/>
    <w:rsid w:val="00EE42A6"/>
    <w:rsid w:val="00EE4797"/>
    <w:rsid w:val="00EE486E"/>
    <w:rsid w:val="00EE499C"/>
    <w:rsid w:val="00EE49CD"/>
    <w:rsid w:val="00EE4A4C"/>
    <w:rsid w:val="00EE4B41"/>
    <w:rsid w:val="00EE4C00"/>
    <w:rsid w:val="00EE4F0C"/>
    <w:rsid w:val="00EE4F58"/>
    <w:rsid w:val="00EE5375"/>
    <w:rsid w:val="00EE56FD"/>
    <w:rsid w:val="00EE5836"/>
    <w:rsid w:val="00EE5AB2"/>
    <w:rsid w:val="00EE5E20"/>
    <w:rsid w:val="00EE5F5F"/>
    <w:rsid w:val="00EE5FE3"/>
    <w:rsid w:val="00EE60BA"/>
    <w:rsid w:val="00EE61E1"/>
    <w:rsid w:val="00EE6262"/>
    <w:rsid w:val="00EE6545"/>
    <w:rsid w:val="00EE67FF"/>
    <w:rsid w:val="00EE6B5E"/>
    <w:rsid w:val="00EE6E7E"/>
    <w:rsid w:val="00EE6E89"/>
    <w:rsid w:val="00EE6F5E"/>
    <w:rsid w:val="00EE70EF"/>
    <w:rsid w:val="00EE7290"/>
    <w:rsid w:val="00EE738B"/>
    <w:rsid w:val="00EE75A2"/>
    <w:rsid w:val="00EE75C4"/>
    <w:rsid w:val="00EE7735"/>
    <w:rsid w:val="00EE77C1"/>
    <w:rsid w:val="00EE7923"/>
    <w:rsid w:val="00EE7924"/>
    <w:rsid w:val="00EE798E"/>
    <w:rsid w:val="00EE7A34"/>
    <w:rsid w:val="00EE7BC6"/>
    <w:rsid w:val="00EE7E23"/>
    <w:rsid w:val="00EF01CC"/>
    <w:rsid w:val="00EF0480"/>
    <w:rsid w:val="00EF065E"/>
    <w:rsid w:val="00EF071E"/>
    <w:rsid w:val="00EF078B"/>
    <w:rsid w:val="00EF0B77"/>
    <w:rsid w:val="00EF0D4B"/>
    <w:rsid w:val="00EF0F7E"/>
    <w:rsid w:val="00EF14A1"/>
    <w:rsid w:val="00EF1AC5"/>
    <w:rsid w:val="00EF1AF3"/>
    <w:rsid w:val="00EF1C6D"/>
    <w:rsid w:val="00EF1D25"/>
    <w:rsid w:val="00EF20D4"/>
    <w:rsid w:val="00EF2104"/>
    <w:rsid w:val="00EF2301"/>
    <w:rsid w:val="00EF23CD"/>
    <w:rsid w:val="00EF2421"/>
    <w:rsid w:val="00EF2634"/>
    <w:rsid w:val="00EF270F"/>
    <w:rsid w:val="00EF2912"/>
    <w:rsid w:val="00EF2ACC"/>
    <w:rsid w:val="00EF2B35"/>
    <w:rsid w:val="00EF2BA7"/>
    <w:rsid w:val="00EF2CBC"/>
    <w:rsid w:val="00EF2E2A"/>
    <w:rsid w:val="00EF2E41"/>
    <w:rsid w:val="00EF34A6"/>
    <w:rsid w:val="00EF36A8"/>
    <w:rsid w:val="00EF36C0"/>
    <w:rsid w:val="00EF392D"/>
    <w:rsid w:val="00EF3A88"/>
    <w:rsid w:val="00EF3E3A"/>
    <w:rsid w:val="00EF4254"/>
    <w:rsid w:val="00EF4420"/>
    <w:rsid w:val="00EF463F"/>
    <w:rsid w:val="00EF4722"/>
    <w:rsid w:val="00EF48FC"/>
    <w:rsid w:val="00EF4B3A"/>
    <w:rsid w:val="00EF4C62"/>
    <w:rsid w:val="00EF5545"/>
    <w:rsid w:val="00EF558E"/>
    <w:rsid w:val="00EF58CF"/>
    <w:rsid w:val="00EF5963"/>
    <w:rsid w:val="00EF59CC"/>
    <w:rsid w:val="00EF5BB5"/>
    <w:rsid w:val="00EF5D09"/>
    <w:rsid w:val="00EF5DBC"/>
    <w:rsid w:val="00EF5EA4"/>
    <w:rsid w:val="00EF5FBC"/>
    <w:rsid w:val="00EF6235"/>
    <w:rsid w:val="00EF6540"/>
    <w:rsid w:val="00EF6658"/>
    <w:rsid w:val="00EF6B34"/>
    <w:rsid w:val="00EF6CC9"/>
    <w:rsid w:val="00EF6DBC"/>
    <w:rsid w:val="00EF7058"/>
    <w:rsid w:val="00EF7073"/>
    <w:rsid w:val="00EF7098"/>
    <w:rsid w:val="00EF714C"/>
    <w:rsid w:val="00EF71A5"/>
    <w:rsid w:val="00EF7827"/>
    <w:rsid w:val="00EF7982"/>
    <w:rsid w:val="00EF7AE1"/>
    <w:rsid w:val="00EF7CCA"/>
    <w:rsid w:val="00EF7E09"/>
    <w:rsid w:val="00F0032C"/>
    <w:rsid w:val="00F00619"/>
    <w:rsid w:val="00F0071A"/>
    <w:rsid w:val="00F007C9"/>
    <w:rsid w:val="00F007FD"/>
    <w:rsid w:val="00F00804"/>
    <w:rsid w:val="00F008E9"/>
    <w:rsid w:val="00F00B32"/>
    <w:rsid w:val="00F00CF2"/>
    <w:rsid w:val="00F00E1D"/>
    <w:rsid w:val="00F0102F"/>
    <w:rsid w:val="00F0150C"/>
    <w:rsid w:val="00F01561"/>
    <w:rsid w:val="00F01700"/>
    <w:rsid w:val="00F0191D"/>
    <w:rsid w:val="00F01A75"/>
    <w:rsid w:val="00F01BD3"/>
    <w:rsid w:val="00F01C07"/>
    <w:rsid w:val="00F01C24"/>
    <w:rsid w:val="00F01E34"/>
    <w:rsid w:val="00F01ED1"/>
    <w:rsid w:val="00F02028"/>
    <w:rsid w:val="00F02444"/>
    <w:rsid w:val="00F029F4"/>
    <w:rsid w:val="00F02B2A"/>
    <w:rsid w:val="00F02B71"/>
    <w:rsid w:val="00F02EEE"/>
    <w:rsid w:val="00F03239"/>
    <w:rsid w:val="00F03269"/>
    <w:rsid w:val="00F033AA"/>
    <w:rsid w:val="00F03494"/>
    <w:rsid w:val="00F04365"/>
    <w:rsid w:val="00F04458"/>
    <w:rsid w:val="00F044ED"/>
    <w:rsid w:val="00F049FA"/>
    <w:rsid w:val="00F04AA3"/>
    <w:rsid w:val="00F04D98"/>
    <w:rsid w:val="00F04ECA"/>
    <w:rsid w:val="00F04FDF"/>
    <w:rsid w:val="00F053F4"/>
    <w:rsid w:val="00F05732"/>
    <w:rsid w:val="00F058E5"/>
    <w:rsid w:val="00F05B44"/>
    <w:rsid w:val="00F0605F"/>
    <w:rsid w:val="00F0619B"/>
    <w:rsid w:val="00F062E4"/>
    <w:rsid w:val="00F06A3B"/>
    <w:rsid w:val="00F06D78"/>
    <w:rsid w:val="00F06ED2"/>
    <w:rsid w:val="00F06F4B"/>
    <w:rsid w:val="00F07234"/>
    <w:rsid w:val="00F07466"/>
    <w:rsid w:val="00F07518"/>
    <w:rsid w:val="00F07960"/>
    <w:rsid w:val="00F07B72"/>
    <w:rsid w:val="00F07FE6"/>
    <w:rsid w:val="00F10246"/>
    <w:rsid w:val="00F10486"/>
    <w:rsid w:val="00F10880"/>
    <w:rsid w:val="00F1092D"/>
    <w:rsid w:val="00F109DF"/>
    <w:rsid w:val="00F10A11"/>
    <w:rsid w:val="00F10B0C"/>
    <w:rsid w:val="00F11591"/>
    <w:rsid w:val="00F11948"/>
    <w:rsid w:val="00F11AEE"/>
    <w:rsid w:val="00F11B4E"/>
    <w:rsid w:val="00F11C98"/>
    <w:rsid w:val="00F11DF1"/>
    <w:rsid w:val="00F11F38"/>
    <w:rsid w:val="00F11F9A"/>
    <w:rsid w:val="00F123BF"/>
    <w:rsid w:val="00F1263A"/>
    <w:rsid w:val="00F126C7"/>
    <w:rsid w:val="00F126D0"/>
    <w:rsid w:val="00F12AD5"/>
    <w:rsid w:val="00F12ED2"/>
    <w:rsid w:val="00F1302B"/>
    <w:rsid w:val="00F130C1"/>
    <w:rsid w:val="00F1385F"/>
    <w:rsid w:val="00F138C6"/>
    <w:rsid w:val="00F13943"/>
    <w:rsid w:val="00F13D39"/>
    <w:rsid w:val="00F141CB"/>
    <w:rsid w:val="00F14314"/>
    <w:rsid w:val="00F14648"/>
    <w:rsid w:val="00F14A19"/>
    <w:rsid w:val="00F14CCE"/>
    <w:rsid w:val="00F14EAF"/>
    <w:rsid w:val="00F14FE8"/>
    <w:rsid w:val="00F15012"/>
    <w:rsid w:val="00F15025"/>
    <w:rsid w:val="00F15058"/>
    <w:rsid w:val="00F15180"/>
    <w:rsid w:val="00F151A3"/>
    <w:rsid w:val="00F1525D"/>
    <w:rsid w:val="00F15280"/>
    <w:rsid w:val="00F153B2"/>
    <w:rsid w:val="00F15479"/>
    <w:rsid w:val="00F157FD"/>
    <w:rsid w:val="00F159AF"/>
    <w:rsid w:val="00F15B0B"/>
    <w:rsid w:val="00F15C59"/>
    <w:rsid w:val="00F1633D"/>
    <w:rsid w:val="00F16425"/>
    <w:rsid w:val="00F167BA"/>
    <w:rsid w:val="00F16919"/>
    <w:rsid w:val="00F16981"/>
    <w:rsid w:val="00F16A66"/>
    <w:rsid w:val="00F16F9E"/>
    <w:rsid w:val="00F17124"/>
    <w:rsid w:val="00F172B6"/>
    <w:rsid w:val="00F178B7"/>
    <w:rsid w:val="00F179A5"/>
    <w:rsid w:val="00F17C2C"/>
    <w:rsid w:val="00F17C87"/>
    <w:rsid w:val="00F20140"/>
    <w:rsid w:val="00F20163"/>
    <w:rsid w:val="00F2044B"/>
    <w:rsid w:val="00F20629"/>
    <w:rsid w:val="00F20681"/>
    <w:rsid w:val="00F206E1"/>
    <w:rsid w:val="00F20933"/>
    <w:rsid w:val="00F209B8"/>
    <w:rsid w:val="00F20E1C"/>
    <w:rsid w:val="00F20E5E"/>
    <w:rsid w:val="00F2148F"/>
    <w:rsid w:val="00F214A9"/>
    <w:rsid w:val="00F21803"/>
    <w:rsid w:val="00F2195B"/>
    <w:rsid w:val="00F21DCC"/>
    <w:rsid w:val="00F220BC"/>
    <w:rsid w:val="00F22137"/>
    <w:rsid w:val="00F222C9"/>
    <w:rsid w:val="00F22854"/>
    <w:rsid w:val="00F22A90"/>
    <w:rsid w:val="00F22D7C"/>
    <w:rsid w:val="00F23032"/>
    <w:rsid w:val="00F2329A"/>
    <w:rsid w:val="00F2350F"/>
    <w:rsid w:val="00F23D69"/>
    <w:rsid w:val="00F23DC6"/>
    <w:rsid w:val="00F23E7F"/>
    <w:rsid w:val="00F23EE1"/>
    <w:rsid w:val="00F24090"/>
    <w:rsid w:val="00F242DB"/>
    <w:rsid w:val="00F243B4"/>
    <w:rsid w:val="00F243B9"/>
    <w:rsid w:val="00F24412"/>
    <w:rsid w:val="00F24D19"/>
    <w:rsid w:val="00F24D86"/>
    <w:rsid w:val="00F2529F"/>
    <w:rsid w:val="00F25544"/>
    <w:rsid w:val="00F25996"/>
    <w:rsid w:val="00F259D5"/>
    <w:rsid w:val="00F25ADE"/>
    <w:rsid w:val="00F25E56"/>
    <w:rsid w:val="00F26069"/>
    <w:rsid w:val="00F263D4"/>
    <w:rsid w:val="00F264AC"/>
    <w:rsid w:val="00F26681"/>
    <w:rsid w:val="00F266FD"/>
    <w:rsid w:val="00F269C9"/>
    <w:rsid w:val="00F26B81"/>
    <w:rsid w:val="00F26B8E"/>
    <w:rsid w:val="00F26BD4"/>
    <w:rsid w:val="00F26F46"/>
    <w:rsid w:val="00F26FFC"/>
    <w:rsid w:val="00F270C8"/>
    <w:rsid w:val="00F27149"/>
    <w:rsid w:val="00F271CA"/>
    <w:rsid w:val="00F27369"/>
    <w:rsid w:val="00F273B5"/>
    <w:rsid w:val="00F273E4"/>
    <w:rsid w:val="00F27786"/>
    <w:rsid w:val="00F27807"/>
    <w:rsid w:val="00F27E9D"/>
    <w:rsid w:val="00F27F38"/>
    <w:rsid w:val="00F303FA"/>
    <w:rsid w:val="00F3061D"/>
    <w:rsid w:val="00F30962"/>
    <w:rsid w:val="00F309B9"/>
    <w:rsid w:val="00F30AE6"/>
    <w:rsid w:val="00F30B57"/>
    <w:rsid w:val="00F30B9C"/>
    <w:rsid w:val="00F30D42"/>
    <w:rsid w:val="00F3120E"/>
    <w:rsid w:val="00F315FA"/>
    <w:rsid w:val="00F3179C"/>
    <w:rsid w:val="00F31859"/>
    <w:rsid w:val="00F318E7"/>
    <w:rsid w:val="00F31AAE"/>
    <w:rsid w:val="00F31D63"/>
    <w:rsid w:val="00F31FE1"/>
    <w:rsid w:val="00F3200E"/>
    <w:rsid w:val="00F320F9"/>
    <w:rsid w:val="00F32258"/>
    <w:rsid w:val="00F32605"/>
    <w:rsid w:val="00F329A4"/>
    <w:rsid w:val="00F33046"/>
    <w:rsid w:val="00F3308E"/>
    <w:rsid w:val="00F330C1"/>
    <w:rsid w:val="00F33107"/>
    <w:rsid w:val="00F33129"/>
    <w:rsid w:val="00F337B6"/>
    <w:rsid w:val="00F337F5"/>
    <w:rsid w:val="00F33A20"/>
    <w:rsid w:val="00F33E2A"/>
    <w:rsid w:val="00F341CC"/>
    <w:rsid w:val="00F34441"/>
    <w:rsid w:val="00F34750"/>
    <w:rsid w:val="00F349F3"/>
    <w:rsid w:val="00F34A0E"/>
    <w:rsid w:val="00F34BD6"/>
    <w:rsid w:val="00F34E13"/>
    <w:rsid w:val="00F351C1"/>
    <w:rsid w:val="00F351FD"/>
    <w:rsid w:val="00F3526C"/>
    <w:rsid w:val="00F353D3"/>
    <w:rsid w:val="00F356B4"/>
    <w:rsid w:val="00F3593C"/>
    <w:rsid w:val="00F35AE5"/>
    <w:rsid w:val="00F35D2C"/>
    <w:rsid w:val="00F36033"/>
    <w:rsid w:val="00F362DD"/>
    <w:rsid w:val="00F365BB"/>
    <w:rsid w:val="00F365CC"/>
    <w:rsid w:val="00F368A2"/>
    <w:rsid w:val="00F368B1"/>
    <w:rsid w:val="00F36E49"/>
    <w:rsid w:val="00F3712A"/>
    <w:rsid w:val="00F371BA"/>
    <w:rsid w:val="00F373B3"/>
    <w:rsid w:val="00F37408"/>
    <w:rsid w:val="00F37543"/>
    <w:rsid w:val="00F37785"/>
    <w:rsid w:val="00F3786A"/>
    <w:rsid w:val="00F37954"/>
    <w:rsid w:val="00F379AA"/>
    <w:rsid w:val="00F37AB9"/>
    <w:rsid w:val="00F37C9D"/>
    <w:rsid w:val="00F37DD7"/>
    <w:rsid w:val="00F37F49"/>
    <w:rsid w:val="00F37F55"/>
    <w:rsid w:val="00F40012"/>
    <w:rsid w:val="00F40736"/>
    <w:rsid w:val="00F407CC"/>
    <w:rsid w:val="00F40807"/>
    <w:rsid w:val="00F40BAF"/>
    <w:rsid w:val="00F40C9C"/>
    <w:rsid w:val="00F40E4C"/>
    <w:rsid w:val="00F41282"/>
    <w:rsid w:val="00F41299"/>
    <w:rsid w:val="00F4130E"/>
    <w:rsid w:val="00F41421"/>
    <w:rsid w:val="00F41653"/>
    <w:rsid w:val="00F41786"/>
    <w:rsid w:val="00F41DE4"/>
    <w:rsid w:val="00F41F1A"/>
    <w:rsid w:val="00F41F62"/>
    <w:rsid w:val="00F420C6"/>
    <w:rsid w:val="00F4234D"/>
    <w:rsid w:val="00F424B9"/>
    <w:rsid w:val="00F4258F"/>
    <w:rsid w:val="00F42691"/>
    <w:rsid w:val="00F426EA"/>
    <w:rsid w:val="00F42922"/>
    <w:rsid w:val="00F42BC5"/>
    <w:rsid w:val="00F42C05"/>
    <w:rsid w:val="00F4301B"/>
    <w:rsid w:val="00F4318A"/>
    <w:rsid w:val="00F4335B"/>
    <w:rsid w:val="00F43F05"/>
    <w:rsid w:val="00F43F9C"/>
    <w:rsid w:val="00F44169"/>
    <w:rsid w:val="00F442DD"/>
    <w:rsid w:val="00F4478D"/>
    <w:rsid w:val="00F44A4F"/>
    <w:rsid w:val="00F44CE5"/>
    <w:rsid w:val="00F4502A"/>
    <w:rsid w:val="00F450B5"/>
    <w:rsid w:val="00F45165"/>
    <w:rsid w:val="00F4528F"/>
    <w:rsid w:val="00F452AF"/>
    <w:rsid w:val="00F4592A"/>
    <w:rsid w:val="00F45A48"/>
    <w:rsid w:val="00F45F25"/>
    <w:rsid w:val="00F461A5"/>
    <w:rsid w:val="00F46271"/>
    <w:rsid w:val="00F46CE0"/>
    <w:rsid w:val="00F46DA7"/>
    <w:rsid w:val="00F46E6F"/>
    <w:rsid w:val="00F47056"/>
    <w:rsid w:val="00F47103"/>
    <w:rsid w:val="00F47208"/>
    <w:rsid w:val="00F4767D"/>
    <w:rsid w:val="00F477CD"/>
    <w:rsid w:val="00F47814"/>
    <w:rsid w:val="00F47CF7"/>
    <w:rsid w:val="00F47D99"/>
    <w:rsid w:val="00F47E04"/>
    <w:rsid w:val="00F47E0E"/>
    <w:rsid w:val="00F47EB6"/>
    <w:rsid w:val="00F47FF8"/>
    <w:rsid w:val="00F503DE"/>
    <w:rsid w:val="00F5069F"/>
    <w:rsid w:val="00F508A5"/>
    <w:rsid w:val="00F5097B"/>
    <w:rsid w:val="00F50C21"/>
    <w:rsid w:val="00F50C8B"/>
    <w:rsid w:val="00F50F9B"/>
    <w:rsid w:val="00F513F6"/>
    <w:rsid w:val="00F51553"/>
    <w:rsid w:val="00F5169D"/>
    <w:rsid w:val="00F51726"/>
    <w:rsid w:val="00F5182B"/>
    <w:rsid w:val="00F51A36"/>
    <w:rsid w:val="00F51D45"/>
    <w:rsid w:val="00F51FE1"/>
    <w:rsid w:val="00F52110"/>
    <w:rsid w:val="00F5223D"/>
    <w:rsid w:val="00F52457"/>
    <w:rsid w:val="00F52458"/>
    <w:rsid w:val="00F5248A"/>
    <w:rsid w:val="00F5259B"/>
    <w:rsid w:val="00F52841"/>
    <w:rsid w:val="00F529D3"/>
    <w:rsid w:val="00F529DF"/>
    <w:rsid w:val="00F52A41"/>
    <w:rsid w:val="00F52F37"/>
    <w:rsid w:val="00F5345D"/>
    <w:rsid w:val="00F53572"/>
    <w:rsid w:val="00F536B0"/>
    <w:rsid w:val="00F536C4"/>
    <w:rsid w:val="00F53888"/>
    <w:rsid w:val="00F53A63"/>
    <w:rsid w:val="00F53C83"/>
    <w:rsid w:val="00F53F1B"/>
    <w:rsid w:val="00F53FA7"/>
    <w:rsid w:val="00F54120"/>
    <w:rsid w:val="00F543B1"/>
    <w:rsid w:val="00F5472F"/>
    <w:rsid w:val="00F5477A"/>
    <w:rsid w:val="00F54B1E"/>
    <w:rsid w:val="00F54C2E"/>
    <w:rsid w:val="00F54C41"/>
    <w:rsid w:val="00F54FAB"/>
    <w:rsid w:val="00F55229"/>
    <w:rsid w:val="00F553DD"/>
    <w:rsid w:val="00F553FC"/>
    <w:rsid w:val="00F5552E"/>
    <w:rsid w:val="00F55D2E"/>
    <w:rsid w:val="00F55DC3"/>
    <w:rsid w:val="00F55E06"/>
    <w:rsid w:val="00F55E2D"/>
    <w:rsid w:val="00F561C4"/>
    <w:rsid w:val="00F56537"/>
    <w:rsid w:val="00F565AB"/>
    <w:rsid w:val="00F565DB"/>
    <w:rsid w:val="00F5670A"/>
    <w:rsid w:val="00F56755"/>
    <w:rsid w:val="00F569F9"/>
    <w:rsid w:val="00F56C58"/>
    <w:rsid w:val="00F56CA3"/>
    <w:rsid w:val="00F574A7"/>
    <w:rsid w:val="00F575A6"/>
    <w:rsid w:val="00F57AFD"/>
    <w:rsid w:val="00F57C41"/>
    <w:rsid w:val="00F57C6A"/>
    <w:rsid w:val="00F57CE4"/>
    <w:rsid w:val="00F57D43"/>
    <w:rsid w:val="00F57E8B"/>
    <w:rsid w:val="00F57EB0"/>
    <w:rsid w:val="00F57EF3"/>
    <w:rsid w:val="00F602A8"/>
    <w:rsid w:val="00F60802"/>
    <w:rsid w:val="00F60A5F"/>
    <w:rsid w:val="00F60B77"/>
    <w:rsid w:val="00F60E9F"/>
    <w:rsid w:val="00F6103E"/>
    <w:rsid w:val="00F6123E"/>
    <w:rsid w:val="00F613D7"/>
    <w:rsid w:val="00F616D9"/>
    <w:rsid w:val="00F617C0"/>
    <w:rsid w:val="00F617FE"/>
    <w:rsid w:val="00F61821"/>
    <w:rsid w:val="00F61890"/>
    <w:rsid w:val="00F61970"/>
    <w:rsid w:val="00F61A84"/>
    <w:rsid w:val="00F61D96"/>
    <w:rsid w:val="00F61E34"/>
    <w:rsid w:val="00F6235E"/>
    <w:rsid w:val="00F625C8"/>
    <w:rsid w:val="00F627F2"/>
    <w:rsid w:val="00F62D0A"/>
    <w:rsid w:val="00F62E44"/>
    <w:rsid w:val="00F62FB1"/>
    <w:rsid w:val="00F6300B"/>
    <w:rsid w:val="00F63075"/>
    <w:rsid w:val="00F6307A"/>
    <w:rsid w:val="00F6310E"/>
    <w:rsid w:val="00F637EF"/>
    <w:rsid w:val="00F63802"/>
    <w:rsid w:val="00F639FF"/>
    <w:rsid w:val="00F63A3D"/>
    <w:rsid w:val="00F63B49"/>
    <w:rsid w:val="00F63B9C"/>
    <w:rsid w:val="00F63EBF"/>
    <w:rsid w:val="00F63ED1"/>
    <w:rsid w:val="00F63F22"/>
    <w:rsid w:val="00F63F51"/>
    <w:rsid w:val="00F64128"/>
    <w:rsid w:val="00F642AF"/>
    <w:rsid w:val="00F6444C"/>
    <w:rsid w:val="00F64ED4"/>
    <w:rsid w:val="00F64EE5"/>
    <w:rsid w:val="00F65848"/>
    <w:rsid w:val="00F65C76"/>
    <w:rsid w:val="00F65F35"/>
    <w:rsid w:val="00F66274"/>
    <w:rsid w:val="00F664AB"/>
    <w:rsid w:val="00F664EC"/>
    <w:rsid w:val="00F6667D"/>
    <w:rsid w:val="00F66698"/>
    <w:rsid w:val="00F6686E"/>
    <w:rsid w:val="00F6689B"/>
    <w:rsid w:val="00F668D6"/>
    <w:rsid w:val="00F66C0A"/>
    <w:rsid w:val="00F66E75"/>
    <w:rsid w:val="00F66F35"/>
    <w:rsid w:val="00F67002"/>
    <w:rsid w:val="00F672E5"/>
    <w:rsid w:val="00F67365"/>
    <w:rsid w:val="00F673E0"/>
    <w:rsid w:val="00F67514"/>
    <w:rsid w:val="00F67987"/>
    <w:rsid w:val="00F679A1"/>
    <w:rsid w:val="00F679C0"/>
    <w:rsid w:val="00F679F6"/>
    <w:rsid w:val="00F67A93"/>
    <w:rsid w:val="00F67CCB"/>
    <w:rsid w:val="00F70369"/>
    <w:rsid w:val="00F7047F"/>
    <w:rsid w:val="00F704D0"/>
    <w:rsid w:val="00F70561"/>
    <w:rsid w:val="00F708BA"/>
    <w:rsid w:val="00F708E9"/>
    <w:rsid w:val="00F7091B"/>
    <w:rsid w:val="00F70AF2"/>
    <w:rsid w:val="00F70D6E"/>
    <w:rsid w:val="00F70DC9"/>
    <w:rsid w:val="00F70FBB"/>
    <w:rsid w:val="00F7103B"/>
    <w:rsid w:val="00F71085"/>
    <w:rsid w:val="00F71259"/>
    <w:rsid w:val="00F712D1"/>
    <w:rsid w:val="00F71427"/>
    <w:rsid w:val="00F7148C"/>
    <w:rsid w:val="00F71909"/>
    <w:rsid w:val="00F71996"/>
    <w:rsid w:val="00F71C40"/>
    <w:rsid w:val="00F72015"/>
    <w:rsid w:val="00F7206D"/>
    <w:rsid w:val="00F723A4"/>
    <w:rsid w:val="00F725E1"/>
    <w:rsid w:val="00F72B76"/>
    <w:rsid w:val="00F72C0C"/>
    <w:rsid w:val="00F72DA2"/>
    <w:rsid w:val="00F73294"/>
    <w:rsid w:val="00F7339C"/>
    <w:rsid w:val="00F73829"/>
    <w:rsid w:val="00F7399E"/>
    <w:rsid w:val="00F73CF9"/>
    <w:rsid w:val="00F73DAF"/>
    <w:rsid w:val="00F73E82"/>
    <w:rsid w:val="00F73F42"/>
    <w:rsid w:val="00F74178"/>
    <w:rsid w:val="00F7457F"/>
    <w:rsid w:val="00F745DA"/>
    <w:rsid w:val="00F74C9F"/>
    <w:rsid w:val="00F74D07"/>
    <w:rsid w:val="00F74D33"/>
    <w:rsid w:val="00F74E05"/>
    <w:rsid w:val="00F74EE3"/>
    <w:rsid w:val="00F75457"/>
    <w:rsid w:val="00F7585F"/>
    <w:rsid w:val="00F758E0"/>
    <w:rsid w:val="00F75BD1"/>
    <w:rsid w:val="00F75CF0"/>
    <w:rsid w:val="00F75EEA"/>
    <w:rsid w:val="00F75EF6"/>
    <w:rsid w:val="00F76011"/>
    <w:rsid w:val="00F7656E"/>
    <w:rsid w:val="00F76834"/>
    <w:rsid w:val="00F76D08"/>
    <w:rsid w:val="00F76D9E"/>
    <w:rsid w:val="00F772CA"/>
    <w:rsid w:val="00F77895"/>
    <w:rsid w:val="00F77E95"/>
    <w:rsid w:val="00F77EE9"/>
    <w:rsid w:val="00F77F85"/>
    <w:rsid w:val="00F802A9"/>
    <w:rsid w:val="00F80549"/>
    <w:rsid w:val="00F805DE"/>
    <w:rsid w:val="00F8064D"/>
    <w:rsid w:val="00F80921"/>
    <w:rsid w:val="00F81067"/>
    <w:rsid w:val="00F814F0"/>
    <w:rsid w:val="00F82411"/>
    <w:rsid w:val="00F8242F"/>
    <w:rsid w:val="00F82625"/>
    <w:rsid w:val="00F828D0"/>
    <w:rsid w:val="00F82AA2"/>
    <w:rsid w:val="00F82B74"/>
    <w:rsid w:val="00F82DC4"/>
    <w:rsid w:val="00F830EF"/>
    <w:rsid w:val="00F830F1"/>
    <w:rsid w:val="00F8329C"/>
    <w:rsid w:val="00F8341D"/>
    <w:rsid w:val="00F8356D"/>
    <w:rsid w:val="00F83676"/>
    <w:rsid w:val="00F8385E"/>
    <w:rsid w:val="00F83AA0"/>
    <w:rsid w:val="00F83D02"/>
    <w:rsid w:val="00F840C7"/>
    <w:rsid w:val="00F8482E"/>
    <w:rsid w:val="00F84941"/>
    <w:rsid w:val="00F84A15"/>
    <w:rsid w:val="00F84B39"/>
    <w:rsid w:val="00F84DF5"/>
    <w:rsid w:val="00F85608"/>
    <w:rsid w:val="00F85FCF"/>
    <w:rsid w:val="00F86174"/>
    <w:rsid w:val="00F862F3"/>
    <w:rsid w:val="00F8633E"/>
    <w:rsid w:val="00F866B8"/>
    <w:rsid w:val="00F86788"/>
    <w:rsid w:val="00F86B74"/>
    <w:rsid w:val="00F86BF2"/>
    <w:rsid w:val="00F870C3"/>
    <w:rsid w:val="00F876BC"/>
    <w:rsid w:val="00F87782"/>
    <w:rsid w:val="00F87B2E"/>
    <w:rsid w:val="00F87C06"/>
    <w:rsid w:val="00F87CD3"/>
    <w:rsid w:val="00F87E9C"/>
    <w:rsid w:val="00F901B0"/>
    <w:rsid w:val="00F90435"/>
    <w:rsid w:val="00F905BC"/>
    <w:rsid w:val="00F90984"/>
    <w:rsid w:val="00F90A28"/>
    <w:rsid w:val="00F90F0E"/>
    <w:rsid w:val="00F90F74"/>
    <w:rsid w:val="00F913E3"/>
    <w:rsid w:val="00F918FA"/>
    <w:rsid w:val="00F91AC9"/>
    <w:rsid w:val="00F920DA"/>
    <w:rsid w:val="00F92280"/>
    <w:rsid w:val="00F92307"/>
    <w:rsid w:val="00F92592"/>
    <w:rsid w:val="00F92778"/>
    <w:rsid w:val="00F929B5"/>
    <w:rsid w:val="00F92D43"/>
    <w:rsid w:val="00F92D74"/>
    <w:rsid w:val="00F92E3C"/>
    <w:rsid w:val="00F93009"/>
    <w:rsid w:val="00F9302D"/>
    <w:rsid w:val="00F93115"/>
    <w:rsid w:val="00F931CF"/>
    <w:rsid w:val="00F9386A"/>
    <w:rsid w:val="00F93F8E"/>
    <w:rsid w:val="00F940BE"/>
    <w:rsid w:val="00F94246"/>
    <w:rsid w:val="00F9430C"/>
    <w:rsid w:val="00F9435B"/>
    <w:rsid w:val="00F944B9"/>
    <w:rsid w:val="00F944E5"/>
    <w:rsid w:val="00F94BA7"/>
    <w:rsid w:val="00F94DBD"/>
    <w:rsid w:val="00F950C3"/>
    <w:rsid w:val="00F951CF"/>
    <w:rsid w:val="00F95985"/>
    <w:rsid w:val="00F961B7"/>
    <w:rsid w:val="00F96234"/>
    <w:rsid w:val="00F96452"/>
    <w:rsid w:val="00F96F2F"/>
    <w:rsid w:val="00F973E1"/>
    <w:rsid w:val="00F9741B"/>
    <w:rsid w:val="00F97B53"/>
    <w:rsid w:val="00F97BB9"/>
    <w:rsid w:val="00F97C14"/>
    <w:rsid w:val="00F97D44"/>
    <w:rsid w:val="00F97F64"/>
    <w:rsid w:val="00F97F6D"/>
    <w:rsid w:val="00FA025D"/>
    <w:rsid w:val="00FA0468"/>
    <w:rsid w:val="00FA0493"/>
    <w:rsid w:val="00FA0517"/>
    <w:rsid w:val="00FA075D"/>
    <w:rsid w:val="00FA08B5"/>
    <w:rsid w:val="00FA0BAB"/>
    <w:rsid w:val="00FA112A"/>
    <w:rsid w:val="00FA12B7"/>
    <w:rsid w:val="00FA14A9"/>
    <w:rsid w:val="00FA1ADF"/>
    <w:rsid w:val="00FA1EC5"/>
    <w:rsid w:val="00FA2190"/>
    <w:rsid w:val="00FA222E"/>
    <w:rsid w:val="00FA2239"/>
    <w:rsid w:val="00FA274E"/>
    <w:rsid w:val="00FA281B"/>
    <w:rsid w:val="00FA2823"/>
    <w:rsid w:val="00FA2843"/>
    <w:rsid w:val="00FA2979"/>
    <w:rsid w:val="00FA29D3"/>
    <w:rsid w:val="00FA2F86"/>
    <w:rsid w:val="00FA30C4"/>
    <w:rsid w:val="00FA32C9"/>
    <w:rsid w:val="00FA340A"/>
    <w:rsid w:val="00FA3712"/>
    <w:rsid w:val="00FA3755"/>
    <w:rsid w:val="00FA379B"/>
    <w:rsid w:val="00FA387A"/>
    <w:rsid w:val="00FA39DD"/>
    <w:rsid w:val="00FA3BA7"/>
    <w:rsid w:val="00FA3BFA"/>
    <w:rsid w:val="00FA40DA"/>
    <w:rsid w:val="00FA41C8"/>
    <w:rsid w:val="00FA41D6"/>
    <w:rsid w:val="00FA42CB"/>
    <w:rsid w:val="00FA46DE"/>
    <w:rsid w:val="00FA46E3"/>
    <w:rsid w:val="00FA481B"/>
    <w:rsid w:val="00FA490A"/>
    <w:rsid w:val="00FA4F26"/>
    <w:rsid w:val="00FA51B0"/>
    <w:rsid w:val="00FA5768"/>
    <w:rsid w:val="00FA5956"/>
    <w:rsid w:val="00FA5A65"/>
    <w:rsid w:val="00FA5CCF"/>
    <w:rsid w:val="00FA5EF6"/>
    <w:rsid w:val="00FA63E1"/>
    <w:rsid w:val="00FA65E0"/>
    <w:rsid w:val="00FA66E4"/>
    <w:rsid w:val="00FA670F"/>
    <w:rsid w:val="00FA68AD"/>
    <w:rsid w:val="00FA68CB"/>
    <w:rsid w:val="00FA6B85"/>
    <w:rsid w:val="00FA6F59"/>
    <w:rsid w:val="00FA7111"/>
    <w:rsid w:val="00FA7539"/>
    <w:rsid w:val="00FA75C4"/>
    <w:rsid w:val="00FA76C2"/>
    <w:rsid w:val="00FA770A"/>
    <w:rsid w:val="00FA79D3"/>
    <w:rsid w:val="00FA7C42"/>
    <w:rsid w:val="00FA7DBE"/>
    <w:rsid w:val="00FB05DA"/>
    <w:rsid w:val="00FB07EC"/>
    <w:rsid w:val="00FB0ACD"/>
    <w:rsid w:val="00FB0D38"/>
    <w:rsid w:val="00FB0F80"/>
    <w:rsid w:val="00FB0F9C"/>
    <w:rsid w:val="00FB123A"/>
    <w:rsid w:val="00FB1669"/>
    <w:rsid w:val="00FB19B4"/>
    <w:rsid w:val="00FB2CA2"/>
    <w:rsid w:val="00FB2D1A"/>
    <w:rsid w:val="00FB2F26"/>
    <w:rsid w:val="00FB34BD"/>
    <w:rsid w:val="00FB369B"/>
    <w:rsid w:val="00FB380E"/>
    <w:rsid w:val="00FB3991"/>
    <w:rsid w:val="00FB39AA"/>
    <w:rsid w:val="00FB44C7"/>
    <w:rsid w:val="00FB452A"/>
    <w:rsid w:val="00FB46AF"/>
    <w:rsid w:val="00FB4916"/>
    <w:rsid w:val="00FB4993"/>
    <w:rsid w:val="00FB4E25"/>
    <w:rsid w:val="00FB5144"/>
    <w:rsid w:val="00FB524E"/>
    <w:rsid w:val="00FB537B"/>
    <w:rsid w:val="00FB53C4"/>
    <w:rsid w:val="00FB56A2"/>
    <w:rsid w:val="00FB5A44"/>
    <w:rsid w:val="00FB5E4D"/>
    <w:rsid w:val="00FB61FC"/>
    <w:rsid w:val="00FB62C1"/>
    <w:rsid w:val="00FB6A30"/>
    <w:rsid w:val="00FB7050"/>
    <w:rsid w:val="00FB712A"/>
    <w:rsid w:val="00FB727E"/>
    <w:rsid w:val="00FB736D"/>
    <w:rsid w:val="00FB73EC"/>
    <w:rsid w:val="00FB7404"/>
    <w:rsid w:val="00FB7512"/>
    <w:rsid w:val="00FB7669"/>
    <w:rsid w:val="00FB76D2"/>
    <w:rsid w:val="00FB7933"/>
    <w:rsid w:val="00FB7989"/>
    <w:rsid w:val="00FB7A17"/>
    <w:rsid w:val="00FB7B83"/>
    <w:rsid w:val="00FB7D22"/>
    <w:rsid w:val="00FB7F16"/>
    <w:rsid w:val="00FC02E9"/>
    <w:rsid w:val="00FC044B"/>
    <w:rsid w:val="00FC04D7"/>
    <w:rsid w:val="00FC07E8"/>
    <w:rsid w:val="00FC0E21"/>
    <w:rsid w:val="00FC0F04"/>
    <w:rsid w:val="00FC0F83"/>
    <w:rsid w:val="00FC17D7"/>
    <w:rsid w:val="00FC18BF"/>
    <w:rsid w:val="00FC1D24"/>
    <w:rsid w:val="00FC1E38"/>
    <w:rsid w:val="00FC1F3D"/>
    <w:rsid w:val="00FC1F95"/>
    <w:rsid w:val="00FC1FA9"/>
    <w:rsid w:val="00FC21F2"/>
    <w:rsid w:val="00FC21F4"/>
    <w:rsid w:val="00FC2413"/>
    <w:rsid w:val="00FC2545"/>
    <w:rsid w:val="00FC27F7"/>
    <w:rsid w:val="00FC2A1F"/>
    <w:rsid w:val="00FC2C50"/>
    <w:rsid w:val="00FC2D36"/>
    <w:rsid w:val="00FC2D43"/>
    <w:rsid w:val="00FC2D59"/>
    <w:rsid w:val="00FC2E00"/>
    <w:rsid w:val="00FC2EA5"/>
    <w:rsid w:val="00FC33D5"/>
    <w:rsid w:val="00FC3C02"/>
    <w:rsid w:val="00FC3C30"/>
    <w:rsid w:val="00FC4306"/>
    <w:rsid w:val="00FC458E"/>
    <w:rsid w:val="00FC4697"/>
    <w:rsid w:val="00FC4A59"/>
    <w:rsid w:val="00FC4BD3"/>
    <w:rsid w:val="00FC4C18"/>
    <w:rsid w:val="00FC543D"/>
    <w:rsid w:val="00FC5478"/>
    <w:rsid w:val="00FC5503"/>
    <w:rsid w:val="00FC56E8"/>
    <w:rsid w:val="00FC571E"/>
    <w:rsid w:val="00FC5A9F"/>
    <w:rsid w:val="00FC5AA2"/>
    <w:rsid w:val="00FC5D17"/>
    <w:rsid w:val="00FC5DFB"/>
    <w:rsid w:val="00FC5F0A"/>
    <w:rsid w:val="00FC5F31"/>
    <w:rsid w:val="00FC61D3"/>
    <w:rsid w:val="00FC625F"/>
    <w:rsid w:val="00FC656E"/>
    <w:rsid w:val="00FC6774"/>
    <w:rsid w:val="00FC710F"/>
    <w:rsid w:val="00FC74EA"/>
    <w:rsid w:val="00FC7594"/>
    <w:rsid w:val="00FC75EC"/>
    <w:rsid w:val="00FC78A5"/>
    <w:rsid w:val="00FC793F"/>
    <w:rsid w:val="00FC7DBD"/>
    <w:rsid w:val="00FC7FBD"/>
    <w:rsid w:val="00FD0103"/>
    <w:rsid w:val="00FD012A"/>
    <w:rsid w:val="00FD021E"/>
    <w:rsid w:val="00FD06AE"/>
    <w:rsid w:val="00FD07CB"/>
    <w:rsid w:val="00FD09C1"/>
    <w:rsid w:val="00FD0A10"/>
    <w:rsid w:val="00FD0ADD"/>
    <w:rsid w:val="00FD0C1A"/>
    <w:rsid w:val="00FD0E1C"/>
    <w:rsid w:val="00FD16AD"/>
    <w:rsid w:val="00FD1C03"/>
    <w:rsid w:val="00FD224C"/>
    <w:rsid w:val="00FD2297"/>
    <w:rsid w:val="00FD2459"/>
    <w:rsid w:val="00FD2535"/>
    <w:rsid w:val="00FD25FB"/>
    <w:rsid w:val="00FD296F"/>
    <w:rsid w:val="00FD2DBB"/>
    <w:rsid w:val="00FD30C6"/>
    <w:rsid w:val="00FD32F5"/>
    <w:rsid w:val="00FD33A7"/>
    <w:rsid w:val="00FD35D1"/>
    <w:rsid w:val="00FD378D"/>
    <w:rsid w:val="00FD38AA"/>
    <w:rsid w:val="00FD3A15"/>
    <w:rsid w:val="00FD3A24"/>
    <w:rsid w:val="00FD3A3A"/>
    <w:rsid w:val="00FD3B15"/>
    <w:rsid w:val="00FD3E03"/>
    <w:rsid w:val="00FD3E5D"/>
    <w:rsid w:val="00FD40B8"/>
    <w:rsid w:val="00FD43DE"/>
    <w:rsid w:val="00FD4594"/>
    <w:rsid w:val="00FD47E6"/>
    <w:rsid w:val="00FD4908"/>
    <w:rsid w:val="00FD52A3"/>
    <w:rsid w:val="00FD52F3"/>
    <w:rsid w:val="00FD5498"/>
    <w:rsid w:val="00FD55A2"/>
    <w:rsid w:val="00FD56DF"/>
    <w:rsid w:val="00FD57F0"/>
    <w:rsid w:val="00FD5CCA"/>
    <w:rsid w:val="00FD5E72"/>
    <w:rsid w:val="00FD5EA8"/>
    <w:rsid w:val="00FD615B"/>
    <w:rsid w:val="00FD61B3"/>
    <w:rsid w:val="00FD65C6"/>
    <w:rsid w:val="00FD68E7"/>
    <w:rsid w:val="00FD6A8A"/>
    <w:rsid w:val="00FD6AAF"/>
    <w:rsid w:val="00FD6AB8"/>
    <w:rsid w:val="00FD6C1E"/>
    <w:rsid w:val="00FD7207"/>
    <w:rsid w:val="00FD7365"/>
    <w:rsid w:val="00FD761A"/>
    <w:rsid w:val="00FD79AD"/>
    <w:rsid w:val="00FD7B33"/>
    <w:rsid w:val="00FD7C7D"/>
    <w:rsid w:val="00FD7EB9"/>
    <w:rsid w:val="00FD7FD2"/>
    <w:rsid w:val="00FE018B"/>
    <w:rsid w:val="00FE024F"/>
    <w:rsid w:val="00FE026B"/>
    <w:rsid w:val="00FE05DC"/>
    <w:rsid w:val="00FE0A50"/>
    <w:rsid w:val="00FE0AA0"/>
    <w:rsid w:val="00FE0B8C"/>
    <w:rsid w:val="00FE0C54"/>
    <w:rsid w:val="00FE0EC9"/>
    <w:rsid w:val="00FE1052"/>
    <w:rsid w:val="00FE10D8"/>
    <w:rsid w:val="00FE126F"/>
    <w:rsid w:val="00FE138C"/>
    <w:rsid w:val="00FE13D7"/>
    <w:rsid w:val="00FE13F9"/>
    <w:rsid w:val="00FE18E9"/>
    <w:rsid w:val="00FE1927"/>
    <w:rsid w:val="00FE19CB"/>
    <w:rsid w:val="00FE19D2"/>
    <w:rsid w:val="00FE1C64"/>
    <w:rsid w:val="00FE1F59"/>
    <w:rsid w:val="00FE1FB0"/>
    <w:rsid w:val="00FE210A"/>
    <w:rsid w:val="00FE2B73"/>
    <w:rsid w:val="00FE2C30"/>
    <w:rsid w:val="00FE2C3A"/>
    <w:rsid w:val="00FE2D68"/>
    <w:rsid w:val="00FE307F"/>
    <w:rsid w:val="00FE32AA"/>
    <w:rsid w:val="00FE3C8B"/>
    <w:rsid w:val="00FE3E0D"/>
    <w:rsid w:val="00FE3E44"/>
    <w:rsid w:val="00FE403A"/>
    <w:rsid w:val="00FE4151"/>
    <w:rsid w:val="00FE4336"/>
    <w:rsid w:val="00FE45E0"/>
    <w:rsid w:val="00FE4759"/>
    <w:rsid w:val="00FE485A"/>
    <w:rsid w:val="00FE4897"/>
    <w:rsid w:val="00FE4E49"/>
    <w:rsid w:val="00FE529B"/>
    <w:rsid w:val="00FE55E8"/>
    <w:rsid w:val="00FE56DF"/>
    <w:rsid w:val="00FE5870"/>
    <w:rsid w:val="00FE5B31"/>
    <w:rsid w:val="00FE5CCC"/>
    <w:rsid w:val="00FE5FC0"/>
    <w:rsid w:val="00FE6124"/>
    <w:rsid w:val="00FE6BEC"/>
    <w:rsid w:val="00FE6F5A"/>
    <w:rsid w:val="00FE709C"/>
    <w:rsid w:val="00FE72A4"/>
    <w:rsid w:val="00FE7559"/>
    <w:rsid w:val="00FE7696"/>
    <w:rsid w:val="00FE7EC5"/>
    <w:rsid w:val="00FE7FA7"/>
    <w:rsid w:val="00FE7FFB"/>
    <w:rsid w:val="00FF012A"/>
    <w:rsid w:val="00FF01A9"/>
    <w:rsid w:val="00FF027B"/>
    <w:rsid w:val="00FF034F"/>
    <w:rsid w:val="00FF08AD"/>
    <w:rsid w:val="00FF10A4"/>
    <w:rsid w:val="00FF10F0"/>
    <w:rsid w:val="00FF1154"/>
    <w:rsid w:val="00FF12EF"/>
    <w:rsid w:val="00FF173A"/>
    <w:rsid w:val="00FF1855"/>
    <w:rsid w:val="00FF195E"/>
    <w:rsid w:val="00FF1A60"/>
    <w:rsid w:val="00FF1C33"/>
    <w:rsid w:val="00FF1EE4"/>
    <w:rsid w:val="00FF1FCA"/>
    <w:rsid w:val="00FF2681"/>
    <w:rsid w:val="00FF2A8C"/>
    <w:rsid w:val="00FF2BCA"/>
    <w:rsid w:val="00FF2C25"/>
    <w:rsid w:val="00FF2D37"/>
    <w:rsid w:val="00FF2EE0"/>
    <w:rsid w:val="00FF3039"/>
    <w:rsid w:val="00FF333D"/>
    <w:rsid w:val="00FF339B"/>
    <w:rsid w:val="00FF3564"/>
    <w:rsid w:val="00FF35A0"/>
    <w:rsid w:val="00FF37D1"/>
    <w:rsid w:val="00FF39E1"/>
    <w:rsid w:val="00FF3C4E"/>
    <w:rsid w:val="00FF403D"/>
    <w:rsid w:val="00FF41DA"/>
    <w:rsid w:val="00FF42F8"/>
    <w:rsid w:val="00FF4492"/>
    <w:rsid w:val="00FF46FB"/>
    <w:rsid w:val="00FF49AD"/>
    <w:rsid w:val="00FF4AD9"/>
    <w:rsid w:val="00FF4C37"/>
    <w:rsid w:val="00FF4D88"/>
    <w:rsid w:val="00FF4EC5"/>
    <w:rsid w:val="00FF4EEB"/>
    <w:rsid w:val="00FF51E6"/>
    <w:rsid w:val="00FF521D"/>
    <w:rsid w:val="00FF5471"/>
    <w:rsid w:val="00FF5777"/>
    <w:rsid w:val="00FF5CA5"/>
    <w:rsid w:val="00FF636B"/>
    <w:rsid w:val="00FF64DF"/>
    <w:rsid w:val="00FF6558"/>
    <w:rsid w:val="00FF65BA"/>
    <w:rsid w:val="00FF672B"/>
    <w:rsid w:val="00FF6AD4"/>
    <w:rsid w:val="00FF6B45"/>
    <w:rsid w:val="00FF6CFC"/>
    <w:rsid w:val="00FF6D43"/>
    <w:rsid w:val="00FF6D85"/>
    <w:rsid w:val="00FF6D99"/>
    <w:rsid w:val="00FF70EE"/>
    <w:rsid w:val="00FF7371"/>
    <w:rsid w:val="00FF7869"/>
    <w:rsid w:val="00FF7A0A"/>
    <w:rsid w:val="00FF7EB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4">
    <w:name w:val="Normal"/>
    <w:qFormat/>
    <w:rsid w:val="000C2A24"/>
    <w:pPr>
      <w:jc w:val="both"/>
    </w:pPr>
    <w:rPr>
      <w:sz w:val="24"/>
      <w:szCs w:val="24"/>
    </w:rPr>
  </w:style>
  <w:style w:type="paragraph" w:styleId="1">
    <w:name w:val="heading 1"/>
    <w:basedOn w:val="a4"/>
    <w:next w:val="a4"/>
    <w:link w:val="10"/>
    <w:uiPriority w:val="9"/>
    <w:qFormat/>
    <w:locked/>
    <w:rsid w:val="0091398C"/>
    <w:pPr>
      <w:keepNext/>
      <w:spacing w:before="240" w:after="60"/>
      <w:outlineLvl w:val="0"/>
    </w:pPr>
    <w:rPr>
      <w:rFonts w:ascii="Arial" w:hAnsi="Arial" w:cs="Arial"/>
      <w:b/>
      <w:bCs/>
      <w:kern w:val="32"/>
      <w:sz w:val="32"/>
      <w:szCs w:val="32"/>
    </w:rPr>
  </w:style>
  <w:style w:type="paragraph" w:styleId="22">
    <w:name w:val="heading 2"/>
    <w:basedOn w:val="a4"/>
    <w:next w:val="a4"/>
    <w:link w:val="23"/>
    <w:uiPriority w:val="99"/>
    <w:qFormat/>
    <w:locked/>
    <w:rsid w:val="0091398C"/>
    <w:pPr>
      <w:keepNext/>
      <w:spacing w:before="240" w:after="60"/>
      <w:outlineLvl w:val="1"/>
    </w:pPr>
    <w:rPr>
      <w:rFonts w:ascii="Arial" w:hAnsi="Arial" w:cs="Arial"/>
      <w:b/>
      <w:bCs/>
      <w:i/>
      <w:iCs/>
      <w:sz w:val="28"/>
      <w:szCs w:val="28"/>
    </w:rPr>
  </w:style>
  <w:style w:type="paragraph" w:styleId="30">
    <w:name w:val="heading 3"/>
    <w:basedOn w:val="a4"/>
    <w:next w:val="a4"/>
    <w:link w:val="31"/>
    <w:uiPriority w:val="99"/>
    <w:qFormat/>
    <w:locked/>
    <w:rsid w:val="0091398C"/>
    <w:pPr>
      <w:keepNext/>
      <w:spacing w:before="240" w:after="60"/>
      <w:outlineLvl w:val="2"/>
    </w:pPr>
    <w:rPr>
      <w:rFonts w:ascii="Arial" w:hAnsi="Arial" w:cs="Arial"/>
      <w:b/>
      <w:bCs/>
      <w:sz w:val="26"/>
      <w:szCs w:val="26"/>
    </w:rPr>
  </w:style>
  <w:style w:type="paragraph" w:styleId="41">
    <w:name w:val="heading 4"/>
    <w:basedOn w:val="a4"/>
    <w:next w:val="a4"/>
    <w:link w:val="42"/>
    <w:uiPriority w:val="99"/>
    <w:qFormat/>
    <w:locked/>
    <w:rsid w:val="0091398C"/>
    <w:pPr>
      <w:keepNext/>
      <w:spacing w:before="240" w:after="60"/>
      <w:outlineLvl w:val="3"/>
    </w:pPr>
    <w:rPr>
      <w:b/>
      <w:bCs/>
      <w:sz w:val="28"/>
      <w:szCs w:val="28"/>
    </w:rPr>
  </w:style>
  <w:style w:type="paragraph" w:styleId="51">
    <w:name w:val="heading 5"/>
    <w:basedOn w:val="a4"/>
    <w:next w:val="a4"/>
    <w:link w:val="52"/>
    <w:uiPriority w:val="99"/>
    <w:qFormat/>
    <w:locked/>
    <w:rsid w:val="0091398C"/>
    <w:pPr>
      <w:spacing w:before="240" w:after="60"/>
      <w:outlineLvl w:val="4"/>
    </w:pPr>
    <w:rPr>
      <w:b/>
      <w:bCs/>
      <w:i/>
      <w:iCs/>
      <w:sz w:val="26"/>
      <w:szCs w:val="26"/>
    </w:rPr>
  </w:style>
  <w:style w:type="paragraph" w:styleId="6">
    <w:name w:val="heading 6"/>
    <w:basedOn w:val="a4"/>
    <w:next w:val="a4"/>
    <w:link w:val="60"/>
    <w:uiPriority w:val="99"/>
    <w:qFormat/>
    <w:locked/>
    <w:rsid w:val="0091398C"/>
    <w:pPr>
      <w:spacing w:before="240" w:after="60"/>
      <w:outlineLvl w:val="5"/>
    </w:pPr>
    <w:rPr>
      <w:b/>
      <w:bCs/>
      <w:sz w:val="22"/>
      <w:szCs w:val="22"/>
    </w:rPr>
  </w:style>
  <w:style w:type="paragraph" w:styleId="7">
    <w:name w:val="heading 7"/>
    <w:basedOn w:val="a4"/>
    <w:next w:val="a4"/>
    <w:link w:val="70"/>
    <w:uiPriority w:val="99"/>
    <w:qFormat/>
    <w:locked/>
    <w:rsid w:val="0091398C"/>
    <w:pPr>
      <w:spacing w:before="240" w:after="60"/>
      <w:outlineLvl w:val="6"/>
    </w:pPr>
  </w:style>
  <w:style w:type="paragraph" w:styleId="8">
    <w:name w:val="heading 8"/>
    <w:basedOn w:val="a4"/>
    <w:next w:val="a4"/>
    <w:link w:val="80"/>
    <w:uiPriority w:val="99"/>
    <w:qFormat/>
    <w:locked/>
    <w:rsid w:val="0091398C"/>
    <w:pPr>
      <w:spacing w:before="240" w:after="60"/>
      <w:outlineLvl w:val="7"/>
    </w:pPr>
    <w:rPr>
      <w:i/>
      <w:iCs/>
    </w:rPr>
  </w:style>
  <w:style w:type="paragraph" w:styleId="9">
    <w:name w:val="heading 9"/>
    <w:basedOn w:val="a4"/>
    <w:next w:val="a4"/>
    <w:link w:val="90"/>
    <w:uiPriority w:val="99"/>
    <w:qFormat/>
    <w:locked/>
    <w:rsid w:val="0091398C"/>
    <w:p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HTML">
    <w:name w:val="HTML Address"/>
    <w:basedOn w:val="a4"/>
    <w:semiHidden/>
    <w:locked/>
    <w:rsid w:val="004B4FBA"/>
    <w:rPr>
      <w:i/>
      <w:iCs/>
    </w:rPr>
  </w:style>
  <w:style w:type="paragraph" w:styleId="a8">
    <w:name w:val="envelope address"/>
    <w:basedOn w:val="a4"/>
    <w:semiHidden/>
    <w:locked/>
    <w:rsid w:val="004B4FBA"/>
    <w:pPr>
      <w:framePr w:w="7920" w:h="1980" w:hRule="exact" w:hSpace="180" w:wrap="auto" w:hAnchor="page" w:xAlign="center" w:yAlign="bottom"/>
      <w:ind w:left="2880"/>
    </w:pPr>
    <w:rPr>
      <w:rFonts w:ascii="Arial" w:hAnsi="Arial" w:cs="Arial"/>
    </w:rPr>
  </w:style>
  <w:style w:type="character" w:styleId="HTML0">
    <w:name w:val="HTML Acronym"/>
    <w:basedOn w:val="a5"/>
    <w:semiHidden/>
    <w:locked/>
    <w:rsid w:val="004B4FBA"/>
  </w:style>
  <w:style w:type="table" w:styleId="-1">
    <w:name w:val="Table Web 1"/>
    <w:basedOn w:val="a6"/>
    <w:semiHidden/>
    <w:locked/>
    <w:rsid w:val="004B4FBA"/>
    <w:pPr>
      <w:ind w:firstLine="567"/>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
    <w:name w:val="Table Web 2"/>
    <w:basedOn w:val="a6"/>
    <w:semiHidden/>
    <w:locked/>
    <w:rsid w:val="004B4FBA"/>
    <w:pPr>
      <w:ind w:firstLine="567"/>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6"/>
    <w:semiHidden/>
    <w:locked/>
    <w:rsid w:val="004B4FBA"/>
    <w:pPr>
      <w:ind w:firstLine="567"/>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character" w:styleId="a9">
    <w:name w:val="Emphasis"/>
    <w:qFormat/>
    <w:locked/>
    <w:rsid w:val="004B4FBA"/>
    <w:rPr>
      <w:i/>
      <w:iCs/>
    </w:rPr>
  </w:style>
  <w:style w:type="character" w:styleId="aa">
    <w:name w:val="Hyperlink"/>
    <w:uiPriority w:val="99"/>
    <w:locked/>
    <w:rsid w:val="004B4FBA"/>
    <w:rPr>
      <w:color w:val="0000FF"/>
      <w:u w:val="single"/>
    </w:rPr>
  </w:style>
  <w:style w:type="paragraph" w:styleId="ab">
    <w:name w:val="Date"/>
    <w:basedOn w:val="a4"/>
    <w:next w:val="a4"/>
    <w:semiHidden/>
    <w:locked/>
    <w:rsid w:val="004B4FBA"/>
  </w:style>
  <w:style w:type="paragraph" w:styleId="ac">
    <w:name w:val="Note Heading"/>
    <w:basedOn w:val="a4"/>
    <w:next w:val="a4"/>
    <w:semiHidden/>
    <w:locked/>
    <w:rsid w:val="004B4FBA"/>
  </w:style>
  <w:style w:type="table" w:styleId="ad">
    <w:name w:val="Table Elegant"/>
    <w:basedOn w:val="a6"/>
    <w:semiHidden/>
    <w:locked/>
    <w:rsid w:val="004B4FBA"/>
    <w:pPr>
      <w:ind w:firstLine="567"/>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1">
    <w:name w:val="Table Subtle 1"/>
    <w:basedOn w:val="a6"/>
    <w:semiHidden/>
    <w:locked/>
    <w:rsid w:val="004B4FBA"/>
    <w:pPr>
      <w:ind w:firstLine="567"/>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Subtle 2"/>
    <w:basedOn w:val="a6"/>
    <w:semiHidden/>
    <w:locked/>
    <w:rsid w:val="004B4FBA"/>
    <w:pPr>
      <w:ind w:firstLine="567"/>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1">
    <w:name w:val="HTML Keyboard"/>
    <w:semiHidden/>
    <w:locked/>
    <w:rsid w:val="004B4FBA"/>
    <w:rPr>
      <w:rFonts w:ascii="Courier New" w:hAnsi="Courier New" w:cs="Courier New"/>
      <w:sz w:val="20"/>
      <w:szCs w:val="20"/>
    </w:rPr>
  </w:style>
  <w:style w:type="table" w:styleId="12">
    <w:name w:val="Table Classic 1"/>
    <w:basedOn w:val="a6"/>
    <w:semiHidden/>
    <w:locked/>
    <w:rsid w:val="004B4FBA"/>
    <w:pPr>
      <w:ind w:firstLine="567"/>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Classic 2"/>
    <w:basedOn w:val="a6"/>
    <w:semiHidden/>
    <w:locked/>
    <w:rsid w:val="004B4FBA"/>
    <w:pPr>
      <w:ind w:firstLine="567"/>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2">
    <w:name w:val="Table Classic 3"/>
    <w:basedOn w:val="a6"/>
    <w:semiHidden/>
    <w:locked/>
    <w:rsid w:val="004B4FBA"/>
    <w:pPr>
      <w:ind w:firstLine="567"/>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6"/>
    <w:semiHidden/>
    <w:locked/>
    <w:rsid w:val="004B4FBA"/>
    <w:pPr>
      <w:ind w:firstLine="567"/>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2">
    <w:name w:val="HTML Code"/>
    <w:semiHidden/>
    <w:locked/>
    <w:rsid w:val="004B4FBA"/>
    <w:rPr>
      <w:rFonts w:ascii="Courier New" w:hAnsi="Courier New" w:cs="Courier New"/>
      <w:sz w:val="20"/>
      <w:szCs w:val="20"/>
    </w:rPr>
  </w:style>
  <w:style w:type="paragraph" w:customStyle="1" w:styleId="21">
    <w:name w:val="Список маркер2 (КС)"/>
    <w:rsid w:val="001C639F"/>
    <w:pPr>
      <w:numPr>
        <w:numId w:val="12"/>
      </w:numPr>
      <w:jc w:val="both"/>
    </w:pPr>
    <w:rPr>
      <w:sz w:val="24"/>
      <w:szCs w:val="24"/>
    </w:rPr>
  </w:style>
  <w:style w:type="paragraph" w:styleId="ae">
    <w:name w:val="Body Text Indent"/>
    <w:basedOn w:val="a4"/>
    <w:semiHidden/>
    <w:locked/>
    <w:rsid w:val="004B4FBA"/>
    <w:pPr>
      <w:spacing w:after="120"/>
      <w:ind w:left="283"/>
    </w:pPr>
  </w:style>
  <w:style w:type="paragraph" w:styleId="af">
    <w:name w:val="List Bullet"/>
    <w:basedOn w:val="a4"/>
    <w:semiHidden/>
    <w:locked/>
    <w:rsid w:val="004B4FBA"/>
    <w:pPr>
      <w:tabs>
        <w:tab w:val="num" w:pos="1077"/>
        <w:tab w:val="num" w:pos="1429"/>
      </w:tabs>
      <w:ind w:left="1429" w:hanging="360"/>
    </w:pPr>
  </w:style>
  <w:style w:type="paragraph" w:styleId="2">
    <w:name w:val="List Bullet 2"/>
    <w:basedOn w:val="a4"/>
    <w:semiHidden/>
    <w:locked/>
    <w:rsid w:val="004B4FBA"/>
    <w:pPr>
      <w:numPr>
        <w:numId w:val="1"/>
      </w:numPr>
      <w:tabs>
        <w:tab w:val="clear" w:pos="643"/>
      </w:tabs>
      <w:ind w:left="1509" w:hanging="432"/>
    </w:pPr>
  </w:style>
  <w:style w:type="paragraph" w:styleId="33">
    <w:name w:val="List Bullet 3"/>
    <w:basedOn w:val="a4"/>
    <w:semiHidden/>
    <w:locked/>
    <w:rsid w:val="004B4FBA"/>
    <w:pPr>
      <w:tabs>
        <w:tab w:val="num" w:pos="926"/>
      </w:tabs>
      <w:ind w:left="926" w:hanging="360"/>
    </w:pPr>
  </w:style>
  <w:style w:type="paragraph" w:styleId="4">
    <w:name w:val="List Bullet 4"/>
    <w:basedOn w:val="a4"/>
    <w:locked/>
    <w:rsid w:val="004B4FBA"/>
    <w:pPr>
      <w:numPr>
        <w:numId w:val="8"/>
      </w:numPr>
      <w:tabs>
        <w:tab w:val="clear" w:pos="1492"/>
        <w:tab w:val="num" w:pos="1440"/>
      </w:tabs>
      <w:ind w:left="1080"/>
    </w:pPr>
  </w:style>
  <w:style w:type="paragraph" w:styleId="50">
    <w:name w:val="List Bullet 5"/>
    <w:basedOn w:val="a4"/>
    <w:semiHidden/>
    <w:locked/>
    <w:rsid w:val="004B4FBA"/>
    <w:pPr>
      <w:numPr>
        <w:numId w:val="2"/>
      </w:numPr>
      <w:tabs>
        <w:tab w:val="clear" w:pos="1209"/>
        <w:tab w:val="num" w:pos="1492"/>
      </w:tabs>
      <w:ind w:left="1492"/>
    </w:pPr>
  </w:style>
  <w:style w:type="character" w:styleId="af0">
    <w:name w:val="page number"/>
    <w:basedOn w:val="a5"/>
    <w:locked/>
    <w:rsid w:val="004B4FBA"/>
  </w:style>
  <w:style w:type="character" w:styleId="af1">
    <w:name w:val="line number"/>
    <w:basedOn w:val="a5"/>
    <w:semiHidden/>
    <w:locked/>
    <w:rsid w:val="004B4FBA"/>
  </w:style>
  <w:style w:type="paragraph" w:styleId="a">
    <w:name w:val="List Number"/>
    <w:basedOn w:val="a4"/>
    <w:locked/>
    <w:rsid w:val="004B4FBA"/>
    <w:pPr>
      <w:numPr>
        <w:numId w:val="3"/>
      </w:numPr>
      <w:tabs>
        <w:tab w:val="clear" w:pos="1492"/>
        <w:tab w:val="num" w:pos="360"/>
      </w:tabs>
      <w:ind w:left="360"/>
    </w:pPr>
  </w:style>
  <w:style w:type="paragraph" w:styleId="20">
    <w:name w:val="List Number 2"/>
    <w:basedOn w:val="a4"/>
    <w:semiHidden/>
    <w:locked/>
    <w:rsid w:val="004B4FBA"/>
    <w:pPr>
      <w:numPr>
        <w:numId w:val="4"/>
      </w:numPr>
      <w:tabs>
        <w:tab w:val="num" w:pos="643"/>
      </w:tabs>
      <w:ind w:left="643"/>
    </w:pPr>
  </w:style>
  <w:style w:type="paragraph" w:styleId="3">
    <w:name w:val="List Number 3"/>
    <w:basedOn w:val="a4"/>
    <w:semiHidden/>
    <w:locked/>
    <w:rsid w:val="004B4FBA"/>
    <w:pPr>
      <w:numPr>
        <w:numId w:val="5"/>
      </w:numPr>
      <w:tabs>
        <w:tab w:val="clear" w:pos="643"/>
        <w:tab w:val="num" w:pos="926"/>
      </w:tabs>
      <w:ind w:left="926"/>
    </w:pPr>
  </w:style>
  <w:style w:type="paragraph" w:styleId="40">
    <w:name w:val="List Number 4"/>
    <w:basedOn w:val="a4"/>
    <w:locked/>
    <w:rsid w:val="004B4FBA"/>
    <w:pPr>
      <w:numPr>
        <w:numId w:val="6"/>
      </w:numPr>
      <w:tabs>
        <w:tab w:val="clear" w:pos="926"/>
        <w:tab w:val="num" w:pos="1209"/>
      </w:tabs>
      <w:ind w:left="1209"/>
    </w:pPr>
  </w:style>
  <w:style w:type="paragraph" w:styleId="5">
    <w:name w:val="List Number 5"/>
    <w:basedOn w:val="a4"/>
    <w:semiHidden/>
    <w:locked/>
    <w:rsid w:val="004B4FBA"/>
    <w:pPr>
      <w:numPr>
        <w:numId w:val="7"/>
      </w:numPr>
      <w:tabs>
        <w:tab w:val="num" w:pos="1492"/>
      </w:tabs>
      <w:ind w:left="1492"/>
    </w:pPr>
  </w:style>
  <w:style w:type="character" w:styleId="HTML3">
    <w:name w:val="HTML Sample"/>
    <w:semiHidden/>
    <w:locked/>
    <w:rsid w:val="004B4FBA"/>
    <w:rPr>
      <w:rFonts w:ascii="Courier New" w:hAnsi="Courier New" w:cs="Courier New"/>
    </w:rPr>
  </w:style>
  <w:style w:type="paragraph" w:styleId="26">
    <w:name w:val="envelope return"/>
    <w:basedOn w:val="a4"/>
    <w:semiHidden/>
    <w:locked/>
    <w:rsid w:val="004B4FBA"/>
    <w:rPr>
      <w:rFonts w:ascii="Arial" w:hAnsi="Arial" w:cs="Arial"/>
      <w:sz w:val="20"/>
      <w:szCs w:val="20"/>
    </w:rPr>
  </w:style>
  <w:style w:type="table" w:styleId="13">
    <w:name w:val="Table 3D effects 1"/>
    <w:basedOn w:val="a6"/>
    <w:semiHidden/>
    <w:locked/>
    <w:rsid w:val="004B4FBA"/>
    <w:pPr>
      <w:ind w:firstLine="567"/>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6"/>
    <w:semiHidden/>
    <w:locked/>
    <w:rsid w:val="004B4FBA"/>
    <w:pPr>
      <w:ind w:firstLine="567"/>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4">
    <w:name w:val="Table 3D effects 3"/>
    <w:basedOn w:val="a6"/>
    <w:semiHidden/>
    <w:locked/>
    <w:rsid w:val="004B4FBA"/>
    <w:pPr>
      <w:ind w:firstLine="567"/>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4">
    <w:name w:val="HTML Definition"/>
    <w:semiHidden/>
    <w:locked/>
    <w:rsid w:val="004B4FBA"/>
    <w:rPr>
      <w:i/>
      <w:iCs/>
    </w:rPr>
  </w:style>
  <w:style w:type="paragraph" w:styleId="28">
    <w:name w:val="Body Text 2"/>
    <w:basedOn w:val="a4"/>
    <w:semiHidden/>
    <w:locked/>
    <w:rsid w:val="004B4FBA"/>
    <w:pPr>
      <w:spacing w:after="120" w:line="480" w:lineRule="auto"/>
    </w:pPr>
  </w:style>
  <w:style w:type="paragraph" w:styleId="35">
    <w:name w:val="Body Text 3"/>
    <w:basedOn w:val="a4"/>
    <w:semiHidden/>
    <w:locked/>
    <w:rsid w:val="004B4FBA"/>
    <w:pPr>
      <w:spacing w:after="120"/>
    </w:pPr>
    <w:rPr>
      <w:sz w:val="16"/>
      <w:szCs w:val="16"/>
    </w:rPr>
  </w:style>
  <w:style w:type="paragraph" w:styleId="29">
    <w:name w:val="Body Text Indent 2"/>
    <w:basedOn w:val="a4"/>
    <w:semiHidden/>
    <w:locked/>
    <w:rsid w:val="004B4FBA"/>
    <w:pPr>
      <w:spacing w:after="120" w:line="480" w:lineRule="auto"/>
      <w:ind w:left="283"/>
    </w:pPr>
  </w:style>
  <w:style w:type="paragraph" w:styleId="36">
    <w:name w:val="Body Text Indent 3"/>
    <w:basedOn w:val="a4"/>
    <w:semiHidden/>
    <w:locked/>
    <w:rsid w:val="004B4FBA"/>
    <w:pPr>
      <w:spacing w:after="120"/>
      <w:ind w:left="283"/>
    </w:pPr>
    <w:rPr>
      <w:sz w:val="16"/>
      <w:szCs w:val="16"/>
    </w:rPr>
  </w:style>
  <w:style w:type="character" w:styleId="HTML5">
    <w:name w:val="HTML Variable"/>
    <w:semiHidden/>
    <w:locked/>
    <w:rsid w:val="004B4FBA"/>
    <w:rPr>
      <w:i/>
      <w:iCs/>
    </w:rPr>
  </w:style>
  <w:style w:type="character" w:styleId="HTML6">
    <w:name w:val="HTML Typewriter"/>
    <w:semiHidden/>
    <w:locked/>
    <w:rsid w:val="004B4FBA"/>
    <w:rPr>
      <w:rFonts w:ascii="Courier New" w:hAnsi="Courier New" w:cs="Courier New"/>
      <w:sz w:val="20"/>
      <w:szCs w:val="20"/>
    </w:rPr>
  </w:style>
  <w:style w:type="paragraph" w:styleId="af2">
    <w:name w:val="Subtitle"/>
    <w:basedOn w:val="a4"/>
    <w:qFormat/>
    <w:locked/>
    <w:rsid w:val="004B4FBA"/>
    <w:pPr>
      <w:spacing w:after="60"/>
      <w:jc w:val="center"/>
      <w:outlineLvl w:val="1"/>
    </w:pPr>
    <w:rPr>
      <w:rFonts w:ascii="Arial" w:hAnsi="Arial" w:cs="Arial"/>
    </w:rPr>
  </w:style>
  <w:style w:type="paragraph" w:styleId="af3">
    <w:name w:val="Signature"/>
    <w:basedOn w:val="a4"/>
    <w:semiHidden/>
    <w:locked/>
    <w:rsid w:val="004B4FBA"/>
    <w:pPr>
      <w:ind w:left="4252"/>
    </w:pPr>
  </w:style>
  <w:style w:type="paragraph" w:styleId="af4">
    <w:name w:val="Salutation"/>
    <w:basedOn w:val="a4"/>
    <w:next w:val="a4"/>
    <w:semiHidden/>
    <w:locked/>
    <w:rsid w:val="004B4FBA"/>
  </w:style>
  <w:style w:type="paragraph" w:styleId="af5">
    <w:name w:val="List Continue"/>
    <w:basedOn w:val="a4"/>
    <w:semiHidden/>
    <w:locked/>
    <w:rsid w:val="004B4FBA"/>
    <w:pPr>
      <w:spacing w:after="120"/>
      <w:ind w:left="283"/>
    </w:pPr>
  </w:style>
  <w:style w:type="paragraph" w:styleId="2a">
    <w:name w:val="List Continue 2"/>
    <w:basedOn w:val="a4"/>
    <w:semiHidden/>
    <w:locked/>
    <w:rsid w:val="004B4FBA"/>
    <w:pPr>
      <w:spacing w:after="120"/>
      <w:ind w:left="566"/>
    </w:pPr>
  </w:style>
  <w:style w:type="paragraph" w:styleId="37">
    <w:name w:val="List Continue 3"/>
    <w:basedOn w:val="a4"/>
    <w:semiHidden/>
    <w:locked/>
    <w:rsid w:val="004B4FBA"/>
    <w:pPr>
      <w:spacing w:after="120"/>
      <w:ind w:left="849"/>
    </w:pPr>
  </w:style>
  <w:style w:type="paragraph" w:styleId="44">
    <w:name w:val="List Continue 4"/>
    <w:basedOn w:val="a4"/>
    <w:semiHidden/>
    <w:locked/>
    <w:rsid w:val="004B4FBA"/>
    <w:pPr>
      <w:spacing w:after="120"/>
      <w:ind w:left="1132"/>
    </w:pPr>
  </w:style>
  <w:style w:type="paragraph" w:styleId="53">
    <w:name w:val="List Continue 5"/>
    <w:basedOn w:val="a4"/>
    <w:semiHidden/>
    <w:locked/>
    <w:rsid w:val="004B4FBA"/>
    <w:pPr>
      <w:spacing w:after="120"/>
      <w:ind w:left="1415"/>
    </w:pPr>
  </w:style>
  <w:style w:type="character" w:styleId="af6">
    <w:name w:val="FollowedHyperlink"/>
    <w:semiHidden/>
    <w:locked/>
    <w:rsid w:val="004B4FBA"/>
    <w:rPr>
      <w:color w:val="800080"/>
      <w:u w:val="single"/>
    </w:rPr>
  </w:style>
  <w:style w:type="table" w:styleId="14">
    <w:name w:val="Table Simple 1"/>
    <w:basedOn w:val="a6"/>
    <w:semiHidden/>
    <w:locked/>
    <w:rsid w:val="004B4FBA"/>
    <w:pPr>
      <w:ind w:firstLine="567"/>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6"/>
    <w:semiHidden/>
    <w:locked/>
    <w:rsid w:val="004B4FBA"/>
    <w:pPr>
      <w:ind w:firstLine="567"/>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8">
    <w:name w:val="Table Simple 3"/>
    <w:basedOn w:val="a6"/>
    <w:semiHidden/>
    <w:locked/>
    <w:rsid w:val="004B4FBA"/>
    <w:pPr>
      <w:ind w:firstLine="567"/>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paragraph" w:styleId="af7">
    <w:name w:val="Closing"/>
    <w:basedOn w:val="a4"/>
    <w:semiHidden/>
    <w:locked/>
    <w:rsid w:val="004B4FBA"/>
    <w:pPr>
      <w:ind w:left="4252"/>
    </w:pPr>
  </w:style>
  <w:style w:type="table" w:styleId="af8">
    <w:name w:val="Table Grid"/>
    <w:basedOn w:val="a6"/>
    <w:locked/>
    <w:rsid w:val="003B76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5">
    <w:name w:val="Table Grid 1"/>
    <w:basedOn w:val="a6"/>
    <w:semiHidden/>
    <w:locked/>
    <w:rsid w:val="004B4FBA"/>
    <w:pPr>
      <w:ind w:firstLine="567"/>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6"/>
    <w:semiHidden/>
    <w:locked/>
    <w:rsid w:val="004B4FBA"/>
    <w:pPr>
      <w:ind w:firstLine="567"/>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6"/>
    <w:semiHidden/>
    <w:locked/>
    <w:rsid w:val="004B4FBA"/>
    <w:pPr>
      <w:ind w:firstLine="567"/>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6"/>
    <w:semiHidden/>
    <w:locked/>
    <w:rsid w:val="004B4FBA"/>
    <w:pPr>
      <w:ind w:firstLine="567"/>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6"/>
    <w:semiHidden/>
    <w:locked/>
    <w:rsid w:val="004B4FBA"/>
    <w:pPr>
      <w:ind w:firstLine="567"/>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semiHidden/>
    <w:locked/>
    <w:rsid w:val="004B4FBA"/>
    <w:pPr>
      <w:ind w:firstLine="567"/>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semiHidden/>
    <w:locked/>
    <w:rsid w:val="004B4FBA"/>
    <w:pPr>
      <w:ind w:firstLine="567"/>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semiHidden/>
    <w:locked/>
    <w:rsid w:val="004B4FBA"/>
    <w:pPr>
      <w:ind w:firstLine="567"/>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9">
    <w:name w:val="Table Contemporary"/>
    <w:basedOn w:val="a6"/>
    <w:semiHidden/>
    <w:locked/>
    <w:rsid w:val="004B4FBA"/>
    <w:pPr>
      <w:ind w:firstLine="567"/>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a">
    <w:name w:val="List"/>
    <w:basedOn w:val="a4"/>
    <w:locked/>
    <w:rsid w:val="004B4FBA"/>
  </w:style>
  <w:style w:type="paragraph" w:styleId="2d">
    <w:name w:val="List 2"/>
    <w:basedOn w:val="a4"/>
    <w:semiHidden/>
    <w:locked/>
    <w:rsid w:val="004B4FBA"/>
    <w:pPr>
      <w:ind w:left="566" w:hanging="283"/>
    </w:pPr>
  </w:style>
  <w:style w:type="paragraph" w:styleId="3a">
    <w:name w:val="List 3"/>
    <w:basedOn w:val="a4"/>
    <w:semiHidden/>
    <w:locked/>
    <w:rsid w:val="004B4FBA"/>
    <w:pPr>
      <w:ind w:left="849" w:hanging="283"/>
    </w:pPr>
  </w:style>
  <w:style w:type="paragraph" w:styleId="46">
    <w:name w:val="List 4"/>
    <w:basedOn w:val="a4"/>
    <w:semiHidden/>
    <w:locked/>
    <w:rsid w:val="004B4FBA"/>
    <w:pPr>
      <w:ind w:left="1132" w:hanging="283"/>
    </w:pPr>
  </w:style>
  <w:style w:type="paragraph" w:styleId="55">
    <w:name w:val="List 5"/>
    <w:basedOn w:val="a4"/>
    <w:semiHidden/>
    <w:locked/>
    <w:rsid w:val="004B4FBA"/>
    <w:pPr>
      <w:ind w:left="1415" w:hanging="283"/>
    </w:pPr>
  </w:style>
  <w:style w:type="table" w:styleId="afb">
    <w:name w:val="Table Professional"/>
    <w:basedOn w:val="a6"/>
    <w:semiHidden/>
    <w:locked/>
    <w:rsid w:val="004B4FBA"/>
    <w:pPr>
      <w:ind w:firstLine="567"/>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paragraph" w:styleId="HTML7">
    <w:name w:val="HTML Preformatted"/>
    <w:basedOn w:val="a4"/>
    <w:semiHidden/>
    <w:locked/>
    <w:rsid w:val="004B4FBA"/>
    <w:rPr>
      <w:rFonts w:ascii="Courier New" w:hAnsi="Courier New" w:cs="Courier New"/>
      <w:sz w:val="20"/>
      <w:szCs w:val="20"/>
    </w:rPr>
  </w:style>
  <w:style w:type="table" w:styleId="16">
    <w:name w:val="Table Columns 1"/>
    <w:basedOn w:val="a6"/>
    <w:semiHidden/>
    <w:locked/>
    <w:rsid w:val="004B4FBA"/>
    <w:pPr>
      <w:ind w:firstLine="567"/>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6"/>
    <w:semiHidden/>
    <w:locked/>
    <w:rsid w:val="004B4FBA"/>
    <w:pPr>
      <w:ind w:firstLine="567"/>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Columns 3"/>
    <w:basedOn w:val="a6"/>
    <w:semiHidden/>
    <w:locked/>
    <w:rsid w:val="004B4FBA"/>
    <w:pPr>
      <w:ind w:firstLine="567"/>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semiHidden/>
    <w:locked/>
    <w:rsid w:val="004B4FBA"/>
    <w:pPr>
      <w:ind w:firstLine="567"/>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semiHidden/>
    <w:locked/>
    <w:rsid w:val="004B4FBA"/>
    <w:pPr>
      <w:ind w:firstLine="567"/>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c">
    <w:name w:val="Strong"/>
    <w:qFormat/>
    <w:locked/>
    <w:rsid w:val="004B4FBA"/>
    <w:rPr>
      <w:b/>
      <w:bCs/>
    </w:rPr>
  </w:style>
  <w:style w:type="table" w:styleId="-10">
    <w:name w:val="Table List 1"/>
    <w:basedOn w:val="a6"/>
    <w:semiHidden/>
    <w:locked/>
    <w:rsid w:val="004B4FBA"/>
    <w:pPr>
      <w:ind w:firstLine="567"/>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semiHidden/>
    <w:locked/>
    <w:rsid w:val="004B4FBA"/>
    <w:pPr>
      <w:ind w:firstLine="567"/>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semiHidden/>
    <w:locked/>
    <w:rsid w:val="004B4FBA"/>
    <w:pPr>
      <w:ind w:firstLine="567"/>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semiHidden/>
    <w:locked/>
    <w:rsid w:val="004B4FBA"/>
    <w:pPr>
      <w:ind w:firstLine="567"/>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semiHidden/>
    <w:locked/>
    <w:rsid w:val="004B4FBA"/>
    <w:pPr>
      <w:ind w:firstLine="567"/>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semiHidden/>
    <w:locked/>
    <w:rsid w:val="004B4FBA"/>
    <w:pPr>
      <w:ind w:firstLine="567"/>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semiHidden/>
    <w:locked/>
    <w:rsid w:val="004B4FBA"/>
    <w:pPr>
      <w:ind w:firstLine="567"/>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semiHidden/>
    <w:locked/>
    <w:rsid w:val="004B4FBA"/>
    <w:pPr>
      <w:ind w:firstLine="567"/>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a1">
    <w:name w:val="Название таблицы (КС)"/>
    <w:next w:val="afd"/>
    <w:link w:val="afe"/>
    <w:rsid w:val="00813265"/>
    <w:pPr>
      <w:keepNext/>
      <w:numPr>
        <w:numId w:val="11"/>
      </w:numPr>
      <w:spacing w:before="240" w:after="240"/>
      <w:jc w:val="center"/>
    </w:pPr>
    <w:rPr>
      <w:b/>
      <w:sz w:val="24"/>
      <w:szCs w:val="24"/>
    </w:rPr>
  </w:style>
  <w:style w:type="table" w:styleId="17">
    <w:name w:val="Table Colorful 1"/>
    <w:basedOn w:val="a6"/>
    <w:semiHidden/>
    <w:locked/>
    <w:rsid w:val="004B4FBA"/>
    <w:pPr>
      <w:ind w:firstLine="567"/>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6"/>
    <w:semiHidden/>
    <w:locked/>
    <w:rsid w:val="004B4FBA"/>
    <w:pPr>
      <w:ind w:firstLine="567"/>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6"/>
    <w:semiHidden/>
    <w:locked/>
    <w:rsid w:val="004B4FBA"/>
    <w:pPr>
      <w:ind w:firstLine="567"/>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
    <w:name w:val="Block Text"/>
    <w:basedOn w:val="a4"/>
    <w:semiHidden/>
    <w:locked/>
    <w:rsid w:val="004B4FBA"/>
    <w:pPr>
      <w:spacing w:after="120"/>
      <w:ind w:left="1440" w:right="1440"/>
    </w:pPr>
  </w:style>
  <w:style w:type="character" w:styleId="HTML8">
    <w:name w:val="HTML Cite"/>
    <w:semiHidden/>
    <w:locked/>
    <w:rsid w:val="004B4FBA"/>
    <w:rPr>
      <w:i/>
      <w:iCs/>
    </w:rPr>
  </w:style>
  <w:style w:type="paragraph" w:styleId="aff0">
    <w:name w:val="Message Header"/>
    <w:basedOn w:val="a4"/>
    <w:semiHidden/>
    <w:locked/>
    <w:rsid w:val="004B4FB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1">
    <w:name w:val="E-mail Signature"/>
    <w:basedOn w:val="a4"/>
    <w:semiHidden/>
    <w:locked/>
    <w:rsid w:val="004B4FBA"/>
  </w:style>
  <w:style w:type="paragraph" w:styleId="aff2">
    <w:name w:val="toa heading"/>
    <w:basedOn w:val="a4"/>
    <w:next w:val="a4"/>
    <w:semiHidden/>
    <w:locked/>
    <w:rsid w:val="008A7556"/>
    <w:pPr>
      <w:spacing w:before="120"/>
    </w:pPr>
    <w:rPr>
      <w:rFonts w:ascii="Arial" w:hAnsi="Arial" w:cs="Arial"/>
      <w:b/>
      <w:bCs/>
    </w:rPr>
  </w:style>
  <w:style w:type="paragraph" w:customStyle="1" w:styleId="a2">
    <w:name w:val="Название рисунка (КС)"/>
    <w:next w:val="afd"/>
    <w:link w:val="aff3"/>
    <w:rsid w:val="00E91DA8"/>
    <w:pPr>
      <w:numPr>
        <w:numId w:val="10"/>
      </w:numPr>
      <w:spacing w:before="60" w:after="240"/>
      <w:jc w:val="center"/>
    </w:pPr>
    <w:rPr>
      <w:b/>
      <w:bCs/>
    </w:rPr>
  </w:style>
  <w:style w:type="paragraph" w:styleId="aff4">
    <w:name w:val="Balloon Text"/>
    <w:basedOn w:val="a4"/>
    <w:link w:val="aff5"/>
    <w:semiHidden/>
    <w:rsid w:val="009D3AD2"/>
    <w:rPr>
      <w:rFonts w:ascii="Tahoma" w:hAnsi="Tahoma" w:cs="Tahoma"/>
      <w:sz w:val="16"/>
      <w:szCs w:val="16"/>
    </w:rPr>
  </w:style>
  <w:style w:type="paragraph" w:styleId="aff6">
    <w:name w:val="annotation text"/>
    <w:basedOn w:val="a4"/>
    <w:semiHidden/>
    <w:locked/>
    <w:rsid w:val="00ED7B23"/>
    <w:rPr>
      <w:sz w:val="20"/>
      <w:szCs w:val="20"/>
    </w:rPr>
  </w:style>
  <w:style w:type="paragraph" w:styleId="aff7">
    <w:name w:val="annotation subject"/>
    <w:basedOn w:val="aff6"/>
    <w:next w:val="aff6"/>
    <w:semiHidden/>
    <w:rsid w:val="009D3AD2"/>
    <w:rPr>
      <w:b/>
      <w:bCs/>
    </w:rPr>
  </w:style>
  <w:style w:type="paragraph" w:customStyle="1" w:styleId="afd">
    <w:name w:val="Обычный (КС)"/>
    <w:link w:val="aff8"/>
    <w:rsid w:val="00EE1F88"/>
    <w:pPr>
      <w:ind w:firstLine="709"/>
      <w:jc w:val="both"/>
    </w:pPr>
    <w:rPr>
      <w:sz w:val="24"/>
      <w:szCs w:val="24"/>
    </w:rPr>
  </w:style>
  <w:style w:type="paragraph" w:styleId="2f0">
    <w:name w:val="toc 2"/>
    <w:basedOn w:val="a4"/>
    <w:next w:val="a4"/>
    <w:autoRedefine/>
    <w:uiPriority w:val="39"/>
    <w:rsid w:val="00794804"/>
    <w:pPr>
      <w:tabs>
        <w:tab w:val="left" w:pos="826"/>
        <w:tab w:val="right" w:leader="dot" w:pos="10195"/>
      </w:tabs>
      <w:ind w:left="360"/>
    </w:pPr>
    <w:rPr>
      <w:smallCaps/>
      <w:noProof/>
      <w:sz w:val="20"/>
      <w:szCs w:val="20"/>
    </w:rPr>
  </w:style>
  <w:style w:type="paragraph" w:styleId="18">
    <w:name w:val="toc 1"/>
    <w:basedOn w:val="a4"/>
    <w:next w:val="a4"/>
    <w:autoRedefine/>
    <w:uiPriority w:val="39"/>
    <w:rsid w:val="00794804"/>
    <w:pPr>
      <w:tabs>
        <w:tab w:val="left" w:pos="360"/>
        <w:tab w:val="right" w:leader="dot" w:pos="10195"/>
      </w:tabs>
      <w:spacing w:before="60" w:after="60"/>
    </w:pPr>
    <w:rPr>
      <w:b/>
      <w:bCs/>
      <w:smallCaps/>
    </w:rPr>
  </w:style>
  <w:style w:type="character" w:styleId="aff9">
    <w:name w:val="endnote reference"/>
    <w:semiHidden/>
    <w:locked/>
    <w:rsid w:val="008A7556"/>
    <w:rPr>
      <w:vertAlign w:val="superscript"/>
    </w:rPr>
  </w:style>
  <w:style w:type="paragraph" w:styleId="48">
    <w:name w:val="toc 4"/>
    <w:basedOn w:val="a4"/>
    <w:next w:val="a4"/>
    <w:autoRedefine/>
    <w:uiPriority w:val="39"/>
    <w:locked/>
    <w:rsid w:val="00FA12B7"/>
    <w:pPr>
      <w:tabs>
        <w:tab w:val="left" w:pos="1800"/>
        <w:tab w:val="right" w:leader="dot" w:pos="10195"/>
      </w:tabs>
      <w:ind w:left="1077"/>
    </w:pPr>
    <w:rPr>
      <w:sz w:val="20"/>
      <w:szCs w:val="20"/>
    </w:rPr>
  </w:style>
  <w:style w:type="paragraph" w:styleId="57">
    <w:name w:val="toc 5"/>
    <w:basedOn w:val="a4"/>
    <w:next w:val="a4"/>
    <w:autoRedefine/>
    <w:uiPriority w:val="39"/>
    <w:locked/>
    <w:rsid w:val="00FA12B7"/>
    <w:pPr>
      <w:tabs>
        <w:tab w:val="left" w:pos="2340"/>
        <w:tab w:val="right" w:leader="dot" w:pos="10195"/>
      </w:tabs>
      <w:ind w:left="1446"/>
    </w:pPr>
    <w:rPr>
      <w:sz w:val="20"/>
      <w:szCs w:val="20"/>
    </w:rPr>
  </w:style>
  <w:style w:type="paragraph" w:styleId="62">
    <w:name w:val="toc 6"/>
    <w:basedOn w:val="a4"/>
    <w:next w:val="a4"/>
    <w:autoRedefine/>
    <w:uiPriority w:val="39"/>
    <w:locked/>
    <w:rsid w:val="00284A74"/>
    <w:rPr>
      <w:smallCaps/>
    </w:rPr>
  </w:style>
  <w:style w:type="paragraph" w:styleId="affa">
    <w:name w:val="Document Map"/>
    <w:basedOn w:val="a4"/>
    <w:semiHidden/>
    <w:locked/>
    <w:rsid w:val="001132A0"/>
    <w:pPr>
      <w:shd w:val="clear" w:color="auto" w:fill="000080"/>
    </w:pPr>
    <w:rPr>
      <w:rFonts w:ascii="Tahoma" w:hAnsi="Tahoma" w:cs="Tahoma"/>
      <w:sz w:val="20"/>
      <w:szCs w:val="20"/>
    </w:rPr>
  </w:style>
  <w:style w:type="paragraph" w:customStyle="1" w:styleId="affb">
    <w:name w:val="Обычный (КС) полужирный"/>
    <w:link w:val="affc"/>
    <w:rsid w:val="00EE1F88"/>
    <w:pPr>
      <w:ind w:firstLine="709"/>
      <w:jc w:val="both"/>
    </w:pPr>
    <w:rPr>
      <w:b/>
      <w:bCs/>
      <w:sz w:val="24"/>
      <w:szCs w:val="24"/>
    </w:rPr>
  </w:style>
  <w:style w:type="paragraph" w:customStyle="1" w:styleId="affd">
    <w:name w:val="Формула (КС)"/>
    <w:rsid w:val="00E91DA8"/>
    <w:pPr>
      <w:widowControl w:val="0"/>
      <w:spacing w:before="240" w:after="120"/>
      <w:jc w:val="center"/>
    </w:pPr>
    <w:rPr>
      <w:sz w:val="22"/>
      <w:szCs w:val="22"/>
    </w:rPr>
  </w:style>
  <w:style w:type="paragraph" w:styleId="3d">
    <w:name w:val="toc 3"/>
    <w:basedOn w:val="a4"/>
    <w:next w:val="a4"/>
    <w:autoRedefine/>
    <w:uiPriority w:val="39"/>
    <w:rsid w:val="00FA12B7"/>
    <w:pPr>
      <w:tabs>
        <w:tab w:val="left" w:pos="1358"/>
        <w:tab w:val="right" w:leader="dot" w:pos="10195"/>
      </w:tabs>
      <w:ind w:left="720"/>
    </w:pPr>
    <w:rPr>
      <w:sz w:val="20"/>
      <w:szCs w:val="20"/>
    </w:rPr>
  </w:style>
  <w:style w:type="paragraph" w:styleId="72">
    <w:name w:val="toc 7"/>
    <w:basedOn w:val="a4"/>
    <w:next w:val="a4"/>
    <w:autoRedefine/>
    <w:uiPriority w:val="39"/>
    <w:locked/>
    <w:rsid w:val="008A7556"/>
    <w:pPr>
      <w:ind w:left="1440"/>
    </w:pPr>
  </w:style>
  <w:style w:type="paragraph" w:styleId="82">
    <w:name w:val="toc 8"/>
    <w:basedOn w:val="a4"/>
    <w:next w:val="a4"/>
    <w:autoRedefine/>
    <w:uiPriority w:val="39"/>
    <w:locked/>
    <w:rsid w:val="008A7556"/>
    <w:pPr>
      <w:ind w:left="1680"/>
    </w:pPr>
  </w:style>
  <w:style w:type="paragraph" w:styleId="91">
    <w:name w:val="toc 9"/>
    <w:basedOn w:val="a4"/>
    <w:next w:val="a4"/>
    <w:autoRedefine/>
    <w:uiPriority w:val="39"/>
    <w:locked/>
    <w:rsid w:val="008A7556"/>
    <w:pPr>
      <w:ind w:left="1920"/>
    </w:pPr>
  </w:style>
  <w:style w:type="paragraph" w:styleId="affe">
    <w:name w:val="table of figures"/>
    <w:basedOn w:val="a4"/>
    <w:next w:val="a4"/>
    <w:semiHidden/>
    <w:locked/>
    <w:rsid w:val="008A7556"/>
  </w:style>
  <w:style w:type="paragraph" w:styleId="afff">
    <w:name w:val="footnote text"/>
    <w:basedOn w:val="a4"/>
    <w:semiHidden/>
    <w:locked/>
    <w:rsid w:val="00C8050B"/>
    <w:rPr>
      <w:sz w:val="20"/>
      <w:szCs w:val="20"/>
    </w:rPr>
  </w:style>
  <w:style w:type="character" w:styleId="afff0">
    <w:name w:val="footnote reference"/>
    <w:semiHidden/>
    <w:locked/>
    <w:rsid w:val="00C8050B"/>
    <w:rPr>
      <w:vertAlign w:val="superscript"/>
    </w:rPr>
  </w:style>
  <w:style w:type="paragraph" w:customStyle="1" w:styleId="19">
    <w:name w:val="Заголовок 1 (КС)"/>
    <w:basedOn w:val="1"/>
    <w:next w:val="afd"/>
    <w:qFormat/>
    <w:rsid w:val="009006C1"/>
    <w:pPr>
      <w:pageBreakBefore/>
      <w:spacing w:after="120"/>
    </w:pPr>
    <w:rPr>
      <w:rFonts w:ascii="Times New Roman" w:hAnsi="Times New Roman"/>
      <w:bCs w:val="0"/>
      <w:caps/>
      <w:sz w:val="28"/>
      <w:szCs w:val="28"/>
    </w:rPr>
  </w:style>
  <w:style w:type="paragraph" w:customStyle="1" w:styleId="49">
    <w:name w:val="Заголовок 4 (КС)"/>
    <w:basedOn w:val="41"/>
    <w:next w:val="afd"/>
    <w:qFormat/>
    <w:rsid w:val="00B90BEE"/>
    <w:pPr>
      <w:spacing w:after="240"/>
    </w:pPr>
    <w:rPr>
      <w:bCs w:val="0"/>
      <w:lang w:val="en-US"/>
    </w:rPr>
  </w:style>
  <w:style w:type="paragraph" w:customStyle="1" w:styleId="afff1">
    <w:name w:val="Рисунки (КС)"/>
    <w:next w:val="afd"/>
    <w:rsid w:val="00E91DA8"/>
    <w:pPr>
      <w:keepNext/>
      <w:spacing w:before="120"/>
      <w:jc w:val="center"/>
    </w:pPr>
  </w:style>
  <w:style w:type="paragraph" w:customStyle="1" w:styleId="2f1">
    <w:name w:val="Титул ТО 2 (КС)"/>
    <w:rsid w:val="00E91DA8"/>
    <w:pPr>
      <w:spacing w:before="420" w:after="60" w:line="320" w:lineRule="exact"/>
      <w:jc w:val="center"/>
    </w:pPr>
    <w:rPr>
      <w:kern w:val="36"/>
      <w:sz w:val="32"/>
      <w:szCs w:val="32"/>
      <w:lang w:eastAsia="en-US"/>
    </w:rPr>
  </w:style>
  <w:style w:type="paragraph" w:customStyle="1" w:styleId="afff2">
    <w:name w:val="Титул ПК (КС)"/>
    <w:link w:val="afff3"/>
    <w:rsid w:val="00E91DA8"/>
    <w:pPr>
      <w:spacing w:before="420" w:after="60" w:line="320" w:lineRule="exact"/>
      <w:jc w:val="center"/>
    </w:pPr>
    <w:rPr>
      <w:b/>
      <w:bCs/>
      <w:caps/>
      <w:kern w:val="36"/>
      <w:sz w:val="32"/>
      <w:szCs w:val="32"/>
      <w:lang w:eastAsia="en-US"/>
    </w:rPr>
  </w:style>
  <w:style w:type="paragraph" w:customStyle="1" w:styleId="1a">
    <w:name w:val="Титул ТО 1 (КС)"/>
    <w:rsid w:val="00E91DA8"/>
    <w:pPr>
      <w:spacing w:before="420" w:after="60" w:line="320" w:lineRule="exact"/>
      <w:jc w:val="center"/>
    </w:pPr>
    <w:rPr>
      <w:kern w:val="36"/>
      <w:sz w:val="36"/>
      <w:szCs w:val="36"/>
      <w:lang w:eastAsia="en-US"/>
    </w:rPr>
  </w:style>
  <w:style w:type="paragraph" w:customStyle="1" w:styleId="afff4">
    <w:name w:val="ТИТУЛ (КС)"/>
    <w:rsid w:val="00E91DA8"/>
    <w:pPr>
      <w:spacing w:before="100"/>
    </w:pPr>
    <w:rPr>
      <w:sz w:val="24"/>
      <w:szCs w:val="24"/>
    </w:rPr>
  </w:style>
  <w:style w:type="paragraph" w:styleId="1b">
    <w:name w:val="index 1"/>
    <w:basedOn w:val="a4"/>
    <w:next w:val="a4"/>
    <w:autoRedefine/>
    <w:semiHidden/>
    <w:locked/>
    <w:rsid w:val="00D9267A"/>
    <w:pPr>
      <w:tabs>
        <w:tab w:val="right" w:leader="dot" w:pos="10195"/>
      </w:tabs>
      <w:spacing w:before="60"/>
      <w:ind w:left="901" w:hanging="181"/>
    </w:pPr>
  </w:style>
  <w:style w:type="paragraph" w:styleId="afff5">
    <w:name w:val="index heading"/>
    <w:basedOn w:val="a4"/>
    <w:next w:val="1b"/>
    <w:semiHidden/>
    <w:rsid w:val="00C31EEB"/>
    <w:pPr>
      <w:spacing w:before="120" w:after="120"/>
      <w:ind w:firstLine="720"/>
      <w:jc w:val="left"/>
    </w:pPr>
    <w:rPr>
      <w:b/>
      <w:bCs/>
      <w:i/>
      <w:iCs/>
      <w:sz w:val="20"/>
      <w:szCs w:val="20"/>
    </w:rPr>
  </w:style>
  <w:style w:type="paragraph" w:customStyle="1" w:styleId="afff6">
    <w:name w:val="Текст таблицы влево (КС)"/>
    <w:rsid w:val="002D0B3A"/>
    <w:pPr>
      <w:ind w:firstLine="6"/>
    </w:pPr>
  </w:style>
  <w:style w:type="paragraph" w:customStyle="1" w:styleId="afff7">
    <w:name w:val="Текст таблицы центр (КС)"/>
    <w:rsid w:val="00E91DA8"/>
    <w:pPr>
      <w:jc w:val="center"/>
    </w:pPr>
  </w:style>
  <w:style w:type="paragraph" w:customStyle="1" w:styleId="afff8">
    <w:name w:val="Подзаголовок (КС)"/>
    <w:link w:val="afff9"/>
    <w:rsid w:val="00E91DA8"/>
    <w:pPr>
      <w:keepNext/>
      <w:spacing w:before="300" w:after="60"/>
      <w:ind w:firstLine="709"/>
    </w:pPr>
    <w:rPr>
      <w:b/>
      <w:bCs/>
      <w:sz w:val="26"/>
      <w:szCs w:val="26"/>
    </w:rPr>
  </w:style>
  <w:style w:type="paragraph" w:customStyle="1" w:styleId="afffa">
    <w:name w:val="Список маркер (КС)"/>
    <w:link w:val="afffb"/>
    <w:rsid w:val="001C639F"/>
    <w:pPr>
      <w:jc w:val="both"/>
    </w:pPr>
    <w:rPr>
      <w:sz w:val="24"/>
      <w:szCs w:val="24"/>
    </w:rPr>
  </w:style>
  <w:style w:type="paragraph" w:customStyle="1" w:styleId="afffc">
    <w:name w:val="ТИТУЛ ПК ВЕРСИЯ (КС)"/>
    <w:rsid w:val="00EE1F88"/>
    <w:pPr>
      <w:spacing w:before="60"/>
      <w:jc w:val="center"/>
    </w:pPr>
    <w:rPr>
      <w:caps/>
      <w:kern w:val="36"/>
      <w:sz w:val="26"/>
      <w:szCs w:val="26"/>
      <w:lang w:eastAsia="en-US"/>
    </w:rPr>
  </w:style>
  <w:style w:type="paragraph" w:customStyle="1" w:styleId="afffd">
    <w:name w:val="Обычный (КС) полужирный курсив"/>
    <w:link w:val="afffe"/>
    <w:rsid w:val="00EE1F88"/>
    <w:pPr>
      <w:ind w:firstLine="709"/>
      <w:jc w:val="both"/>
    </w:pPr>
    <w:rPr>
      <w:b/>
      <w:bCs/>
      <w:i/>
      <w:iCs/>
      <w:sz w:val="24"/>
      <w:szCs w:val="24"/>
    </w:rPr>
  </w:style>
  <w:style w:type="paragraph" w:customStyle="1" w:styleId="affff">
    <w:name w:val="Обычный (КС) подчеркивание"/>
    <w:link w:val="affff0"/>
    <w:rsid w:val="00E91DA8"/>
    <w:pPr>
      <w:ind w:firstLine="709"/>
      <w:jc w:val="both"/>
    </w:pPr>
    <w:rPr>
      <w:sz w:val="24"/>
      <w:szCs w:val="24"/>
      <w:u w:val="single"/>
    </w:rPr>
  </w:style>
  <w:style w:type="paragraph" w:customStyle="1" w:styleId="2f2">
    <w:name w:val="Список нум2 (КС)"/>
    <w:autoRedefine/>
    <w:rsid w:val="001C639F"/>
    <w:pPr>
      <w:tabs>
        <w:tab w:val="num" w:pos="1440"/>
      </w:tabs>
      <w:ind w:left="1440" w:hanging="360"/>
      <w:jc w:val="both"/>
    </w:pPr>
    <w:rPr>
      <w:sz w:val="24"/>
      <w:szCs w:val="24"/>
    </w:rPr>
  </w:style>
  <w:style w:type="paragraph" w:customStyle="1" w:styleId="affff1">
    <w:name w:val="Обычный (КС) подчеркивание курсив"/>
    <w:link w:val="affff2"/>
    <w:rsid w:val="00EE1F88"/>
    <w:pPr>
      <w:ind w:firstLine="709"/>
      <w:jc w:val="both"/>
    </w:pPr>
    <w:rPr>
      <w:i/>
      <w:iCs/>
      <w:sz w:val="24"/>
      <w:szCs w:val="24"/>
      <w:u w:val="single"/>
    </w:rPr>
  </w:style>
  <w:style w:type="paragraph" w:styleId="affff3">
    <w:name w:val="table of authorities"/>
    <w:basedOn w:val="a4"/>
    <w:next w:val="a4"/>
    <w:semiHidden/>
    <w:locked/>
    <w:rsid w:val="008A7556"/>
    <w:pPr>
      <w:ind w:left="240" w:hanging="240"/>
    </w:pPr>
  </w:style>
  <w:style w:type="paragraph" w:styleId="affff4">
    <w:name w:val="endnote text"/>
    <w:basedOn w:val="a4"/>
    <w:semiHidden/>
    <w:locked/>
    <w:rsid w:val="008A7556"/>
    <w:rPr>
      <w:sz w:val="20"/>
      <w:szCs w:val="20"/>
    </w:rPr>
  </w:style>
  <w:style w:type="paragraph" w:styleId="affff5">
    <w:name w:val="macro"/>
    <w:semiHidden/>
    <w:locked/>
    <w:rsid w:val="008A7556"/>
    <w:pPr>
      <w:tabs>
        <w:tab w:val="left" w:pos="480"/>
        <w:tab w:val="left" w:pos="960"/>
        <w:tab w:val="left" w:pos="1440"/>
        <w:tab w:val="left" w:pos="1920"/>
        <w:tab w:val="left" w:pos="2400"/>
        <w:tab w:val="left" w:pos="2880"/>
        <w:tab w:val="left" w:pos="3360"/>
        <w:tab w:val="left" w:pos="3840"/>
        <w:tab w:val="left" w:pos="4320"/>
      </w:tabs>
      <w:ind w:firstLine="567"/>
      <w:jc w:val="both"/>
    </w:pPr>
    <w:rPr>
      <w:rFonts w:ascii="Courier New" w:hAnsi="Courier New" w:cs="Courier New"/>
    </w:rPr>
  </w:style>
  <w:style w:type="paragraph" w:styleId="2f3">
    <w:name w:val="index 2"/>
    <w:basedOn w:val="a4"/>
    <w:next w:val="a4"/>
    <w:autoRedefine/>
    <w:semiHidden/>
    <w:locked/>
    <w:rsid w:val="00C31EEB"/>
    <w:pPr>
      <w:tabs>
        <w:tab w:val="right" w:leader="dot" w:pos="10195"/>
      </w:tabs>
      <w:ind w:left="1440" w:hanging="240"/>
    </w:pPr>
    <w:rPr>
      <w:i/>
      <w:iCs/>
    </w:rPr>
  </w:style>
  <w:style w:type="paragraph" w:styleId="3e">
    <w:name w:val="index 3"/>
    <w:basedOn w:val="a4"/>
    <w:next w:val="a4"/>
    <w:autoRedefine/>
    <w:semiHidden/>
    <w:locked/>
    <w:rsid w:val="008A7556"/>
    <w:pPr>
      <w:ind w:left="720" w:hanging="240"/>
    </w:pPr>
  </w:style>
  <w:style w:type="paragraph" w:styleId="4a">
    <w:name w:val="index 4"/>
    <w:basedOn w:val="a4"/>
    <w:next w:val="a4"/>
    <w:autoRedefine/>
    <w:semiHidden/>
    <w:locked/>
    <w:rsid w:val="008A7556"/>
    <w:pPr>
      <w:ind w:left="960" w:hanging="240"/>
    </w:pPr>
  </w:style>
  <w:style w:type="paragraph" w:styleId="58">
    <w:name w:val="index 5"/>
    <w:basedOn w:val="a4"/>
    <w:next w:val="a4"/>
    <w:autoRedefine/>
    <w:semiHidden/>
    <w:locked/>
    <w:rsid w:val="008A7556"/>
    <w:pPr>
      <w:ind w:left="1200" w:hanging="240"/>
    </w:pPr>
  </w:style>
  <w:style w:type="paragraph" w:styleId="63">
    <w:name w:val="index 6"/>
    <w:basedOn w:val="a4"/>
    <w:next w:val="a4"/>
    <w:autoRedefine/>
    <w:semiHidden/>
    <w:locked/>
    <w:rsid w:val="008A7556"/>
    <w:pPr>
      <w:ind w:left="1440" w:hanging="240"/>
    </w:pPr>
  </w:style>
  <w:style w:type="paragraph" w:styleId="73">
    <w:name w:val="index 7"/>
    <w:basedOn w:val="a4"/>
    <w:next w:val="a4"/>
    <w:autoRedefine/>
    <w:semiHidden/>
    <w:locked/>
    <w:rsid w:val="008A7556"/>
    <w:pPr>
      <w:ind w:left="1680" w:hanging="240"/>
    </w:pPr>
  </w:style>
  <w:style w:type="paragraph" w:styleId="83">
    <w:name w:val="index 8"/>
    <w:basedOn w:val="a4"/>
    <w:next w:val="a4"/>
    <w:autoRedefine/>
    <w:semiHidden/>
    <w:locked/>
    <w:rsid w:val="008A7556"/>
    <w:pPr>
      <w:ind w:left="1920" w:hanging="240"/>
    </w:pPr>
  </w:style>
  <w:style w:type="paragraph" w:styleId="92">
    <w:name w:val="index 9"/>
    <w:basedOn w:val="a4"/>
    <w:next w:val="a4"/>
    <w:autoRedefine/>
    <w:semiHidden/>
    <w:locked/>
    <w:rsid w:val="008A7556"/>
    <w:pPr>
      <w:ind w:left="2160" w:hanging="240"/>
    </w:pPr>
  </w:style>
  <w:style w:type="paragraph" w:customStyle="1" w:styleId="affff6">
    <w:name w:val="Текст таблицы мелкий (КС)"/>
    <w:rsid w:val="00E91DA8"/>
    <w:rPr>
      <w:sz w:val="16"/>
      <w:szCs w:val="16"/>
    </w:rPr>
  </w:style>
  <w:style w:type="paragraph" w:customStyle="1" w:styleId="affff7">
    <w:name w:val="Согласование (КС)"/>
    <w:link w:val="affff8"/>
    <w:rsid w:val="00E91DA8"/>
    <w:pPr>
      <w:ind w:left="567"/>
    </w:pPr>
    <w:rPr>
      <w:sz w:val="24"/>
      <w:szCs w:val="24"/>
    </w:rPr>
  </w:style>
  <w:style w:type="paragraph" w:customStyle="1" w:styleId="2f4">
    <w:name w:val="КОЛОНТИТУЛ 2 (КС)"/>
    <w:rsid w:val="00E91DA8"/>
    <w:pPr>
      <w:spacing w:before="60"/>
      <w:jc w:val="right"/>
    </w:pPr>
    <w:rPr>
      <w:caps/>
      <w:color w:val="5F5F5F"/>
      <w:sz w:val="18"/>
      <w:szCs w:val="18"/>
    </w:rPr>
  </w:style>
  <w:style w:type="paragraph" w:customStyle="1" w:styleId="1c">
    <w:name w:val="КОЛОНТИТУЛ 1 (КС)"/>
    <w:rsid w:val="00E91DA8"/>
    <w:pPr>
      <w:spacing w:before="60"/>
    </w:pPr>
    <w:rPr>
      <w:caps/>
      <w:color w:val="5F5F5F"/>
      <w:spacing w:val="24"/>
      <w:sz w:val="18"/>
      <w:szCs w:val="18"/>
    </w:rPr>
  </w:style>
  <w:style w:type="paragraph" w:customStyle="1" w:styleId="affff9">
    <w:name w:val="Список нум (КС)"/>
    <w:rsid w:val="00635F72"/>
    <w:pPr>
      <w:jc w:val="both"/>
    </w:pPr>
    <w:rPr>
      <w:sz w:val="24"/>
      <w:szCs w:val="24"/>
    </w:rPr>
  </w:style>
  <w:style w:type="paragraph" w:customStyle="1" w:styleId="affffa">
    <w:name w:val="Приложение (КС)"/>
    <w:next w:val="afd"/>
    <w:rsid w:val="00E91DA8"/>
    <w:pPr>
      <w:keepNext/>
      <w:pageBreakBefore/>
      <w:spacing w:after="240"/>
      <w:jc w:val="center"/>
    </w:pPr>
    <w:rPr>
      <w:b/>
      <w:bCs/>
      <w:sz w:val="28"/>
      <w:szCs w:val="28"/>
    </w:rPr>
  </w:style>
  <w:style w:type="character" w:styleId="affffb">
    <w:name w:val="annotation reference"/>
    <w:semiHidden/>
    <w:locked/>
    <w:rsid w:val="00F02B71"/>
    <w:rPr>
      <w:sz w:val="16"/>
      <w:szCs w:val="16"/>
    </w:rPr>
  </w:style>
  <w:style w:type="paragraph" w:customStyle="1" w:styleId="affffc">
    <w:name w:val="Введение (КС)"/>
    <w:rsid w:val="00E70BEC"/>
    <w:pPr>
      <w:keepNext/>
      <w:pageBreakBefore/>
      <w:spacing w:after="240"/>
      <w:ind w:left="720"/>
      <w:outlineLvl w:val="0"/>
    </w:pPr>
    <w:rPr>
      <w:b/>
      <w:bCs/>
      <w:caps/>
      <w:kern w:val="32"/>
      <w:sz w:val="28"/>
      <w:szCs w:val="28"/>
    </w:rPr>
  </w:style>
  <w:style w:type="paragraph" w:customStyle="1" w:styleId="affffd">
    <w:name w:val="Обычный (КС) курсив"/>
    <w:link w:val="affffe"/>
    <w:rsid w:val="00E91DA8"/>
    <w:pPr>
      <w:ind w:firstLine="709"/>
      <w:jc w:val="both"/>
    </w:pPr>
    <w:rPr>
      <w:i/>
      <w:iCs/>
      <w:sz w:val="24"/>
      <w:szCs w:val="24"/>
    </w:rPr>
  </w:style>
  <w:style w:type="paragraph" w:customStyle="1" w:styleId="2f5">
    <w:name w:val="Заголовок 2 (КС)"/>
    <w:basedOn w:val="22"/>
    <w:next w:val="afd"/>
    <w:qFormat/>
    <w:rsid w:val="009006C1"/>
    <w:rPr>
      <w:rFonts w:ascii="Times New Roman" w:hAnsi="Times New Roman"/>
      <w:bCs w:val="0"/>
      <w:i w:val="0"/>
    </w:rPr>
  </w:style>
  <w:style w:type="paragraph" w:customStyle="1" w:styleId="3f">
    <w:name w:val="Заголовок 3 (КС)"/>
    <w:basedOn w:val="30"/>
    <w:next w:val="afd"/>
    <w:rsid w:val="009006C1"/>
    <w:rPr>
      <w:rFonts w:ascii="Times New Roman" w:hAnsi="Times New Roman"/>
      <w:bCs w:val="0"/>
      <w:sz w:val="28"/>
      <w:szCs w:val="28"/>
    </w:rPr>
  </w:style>
  <w:style w:type="paragraph" w:customStyle="1" w:styleId="59">
    <w:name w:val="Заголовок 5 (КС)"/>
    <w:basedOn w:val="51"/>
    <w:next w:val="afd"/>
    <w:qFormat/>
    <w:rsid w:val="009006C1"/>
    <w:pPr>
      <w:keepNext/>
    </w:pPr>
    <w:rPr>
      <w:bCs w:val="0"/>
      <w:i w:val="0"/>
      <w:sz w:val="28"/>
      <w:szCs w:val="28"/>
    </w:rPr>
  </w:style>
  <w:style w:type="paragraph" w:styleId="afffff">
    <w:name w:val="header"/>
    <w:basedOn w:val="a4"/>
    <w:link w:val="afffff0"/>
    <w:rsid w:val="001E24C7"/>
    <w:pPr>
      <w:tabs>
        <w:tab w:val="center" w:pos="4677"/>
        <w:tab w:val="right" w:pos="9355"/>
      </w:tabs>
    </w:pPr>
  </w:style>
  <w:style w:type="paragraph" w:styleId="afffff1">
    <w:name w:val="footer"/>
    <w:basedOn w:val="a4"/>
    <w:link w:val="afffff2"/>
    <w:rsid w:val="001E24C7"/>
    <w:pPr>
      <w:tabs>
        <w:tab w:val="center" w:pos="4677"/>
        <w:tab w:val="right" w:pos="9355"/>
      </w:tabs>
    </w:pPr>
  </w:style>
  <w:style w:type="paragraph" w:customStyle="1" w:styleId="afffff3">
    <w:name w:val="Примечание (КС)"/>
    <w:rsid w:val="00B105E0"/>
    <w:pPr>
      <w:jc w:val="both"/>
    </w:pPr>
    <w:rPr>
      <w:rFonts w:ascii="Arial" w:hAnsi="Arial" w:cs="Arial"/>
    </w:rPr>
  </w:style>
  <w:style w:type="paragraph" w:styleId="afffff4">
    <w:name w:val="caption"/>
    <w:basedOn w:val="a4"/>
    <w:next w:val="afd"/>
    <w:qFormat/>
    <w:rsid w:val="00314F2D"/>
    <w:rPr>
      <w:b/>
      <w:bCs/>
      <w:sz w:val="20"/>
      <w:szCs w:val="20"/>
    </w:rPr>
  </w:style>
  <w:style w:type="paragraph" w:styleId="afffff5">
    <w:name w:val="Normal (Web)"/>
    <w:basedOn w:val="a4"/>
    <w:uiPriority w:val="99"/>
    <w:rsid w:val="00B67C53"/>
  </w:style>
  <w:style w:type="character" w:customStyle="1" w:styleId="affc">
    <w:name w:val="Обычный (КС) полужирный Знак"/>
    <w:link w:val="affb"/>
    <w:locked/>
    <w:rsid w:val="003B7645"/>
    <w:rPr>
      <w:b/>
      <w:bCs/>
      <w:sz w:val="24"/>
      <w:szCs w:val="24"/>
      <w:lang w:val="ru-RU" w:eastAsia="ru-RU" w:bidi="ar-SA"/>
    </w:rPr>
  </w:style>
  <w:style w:type="character" w:customStyle="1" w:styleId="affffe">
    <w:name w:val="Обычный (КС) курсив Знак"/>
    <w:link w:val="affffd"/>
    <w:locked/>
    <w:rsid w:val="003B7645"/>
    <w:rPr>
      <w:i/>
      <w:iCs/>
      <w:sz w:val="24"/>
      <w:szCs w:val="24"/>
      <w:lang w:val="ru-RU" w:eastAsia="ru-RU" w:bidi="ar-SA"/>
    </w:rPr>
  </w:style>
  <w:style w:type="paragraph" w:customStyle="1" w:styleId="afffff6">
    <w:name w:val="Текст таблицы вправо (КС)"/>
    <w:rsid w:val="00C841F4"/>
    <w:pPr>
      <w:jc w:val="right"/>
    </w:pPr>
  </w:style>
  <w:style w:type="paragraph" w:customStyle="1" w:styleId="afffff7">
    <w:name w:val="Навигатор (КС)"/>
    <w:basedOn w:val="afff6"/>
    <w:link w:val="afffff8"/>
    <w:rsid w:val="00C841F4"/>
    <w:pPr>
      <w:shd w:val="clear" w:color="auto" w:fill="CCCCCC"/>
      <w:spacing w:before="120" w:after="120"/>
      <w:ind w:left="709" w:firstLine="0"/>
    </w:pPr>
    <w:rPr>
      <w:b/>
      <w:bCs/>
      <w:smallCaps/>
      <w:lang w:val="en-US"/>
    </w:rPr>
  </w:style>
  <w:style w:type="numbering" w:styleId="a0">
    <w:name w:val="Outline List 3"/>
    <w:basedOn w:val="a7"/>
    <w:rsid w:val="00A52B48"/>
    <w:pPr>
      <w:numPr>
        <w:numId w:val="9"/>
      </w:numPr>
    </w:pPr>
  </w:style>
  <w:style w:type="character" w:customStyle="1" w:styleId="aff3">
    <w:name w:val="Название рисунка (КС) Знак"/>
    <w:link w:val="a2"/>
    <w:rsid w:val="00A17ECB"/>
    <w:rPr>
      <w:b/>
      <w:bCs/>
    </w:rPr>
  </w:style>
  <w:style w:type="character" w:customStyle="1" w:styleId="affff0">
    <w:name w:val="Обычный (КС) подчеркивание Знак"/>
    <w:link w:val="affff"/>
    <w:rsid w:val="009D0B08"/>
    <w:rPr>
      <w:sz w:val="24"/>
      <w:szCs w:val="24"/>
      <w:u w:val="single"/>
      <w:lang w:val="ru-RU" w:eastAsia="ru-RU" w:bidi="ar-SA"/>
    </w:rPr>
  </w:style>
  <w:style w:type="paragraph" w:customStyle="1" w:styleId="afffff9">
    <w:name w:val="Колонки (КС)"/>
    <w:next w:val="afd"/>
    <w:link w:val="afffffa"/>
    <w:rsid w:val="008B00E3"/>
    <w:rPr>
      <w:sz w:val="24"/>
      <w:szCs w:val="24"/>
    </w:rPr>
  </w:style>
  <w:style w:type="character" w:customStyle="1" w:styleId="affff2">
    <w:name w:val="Обычный (КС) подчеркивание курсив Знак"/>
    <w:link w:val="affff1"/>
    <w:rsid w:val="003200C4"/>
    <w:rPr>
      <w:i/>
      <w:iCs/>
      <w:sz w:val="24"/>
      <w:szCs w:val="24"/>
      <w:u w:val="single"/>
      <w:lang w:val="ru-RU" w:eastAsia="ru-RU" w:bidi="ar-SA"/>
    </w:rPr>
  </w:style>
  <w:style w:type="paragraph" w:customStyle="1" w:styleId="afffffb">
    <w:name w:val="Примечание (КС) полужирный"/>
    <w:link w:val="afffffc"/>
    <w:rsid w:val="00AA4684"/>
    <w:rPr>
      <w:rFonts w:ascii="Arial" w:hAnsi="Arial" w:cs="Arial"/>
      <w:b/>
    </w:rPr>
  </w:style>
  <w:style w:type="character" w:customStyle="1" w:styleId="afffffc">
    <w:name w:val="Примечание (КС) полужирный Знак Знак"/>
    <w:link w:val="afffffb"/>
    <w:rsid w:val="00AA4684"/>
    <w:rPr>
      <w:rFonts w:ascii="Arial" w:hAnsi="Arial" w:cs="Arial"/>
      <w:b/>
      <w:lang w:val="ru-RU" w:eastAsia="ru-RU" w:bidi="ar-SA"/>
    </w:rPr>
  </w:style>
  <w:style w:type="character" w:customStyle="1" w:styleId="aff8">
    <w:name w:val="Обычный (КС) Знак"/>
    <w:link w:val="afd"/>
    <w:rsid w:val="00D77017"/>
    <w:rPr>
      <w:sz w:val="24"/>
      <w:szCs w:val="24"/>
      <w:lang w:val="ru-RU" w:eastAsia="ru-RU" w:bidi="ar-SA"/>
    </w:rPr>
  </w:style>
  <w:style w:type="character" w:customStyle="1" w:styleId="afffff8">
    <w:name w:val="Навигатор (КС) Знак"/>
    <w:link w:val="afffff7"/>
    <w:rsid w:val="00D77017"/>
    <w:rPr>
      <w:b/>
      <w:bCs/>
      <w:smallCaps/>
      <w:lang w:val="en-US" w:eastAsia="ru-RU" w:bidi="ar-SA"/>
    </w:rPr>
  </w:style>
  <w:style w:type="character" w:customStyle="1" w:styleId="afff9">
    <w:name w:val="Подзаголовок (КС) Знак"/>
    <w:link w:val="afff8"/>
    <w:rsid w:val="00A83C5E"/>
    <w:rPr>
      <w:b/>
      <w:bCs/>
      <w:sz w:val="26"/>
      <w:szCs w:val="26"/>
      <w:lang w:val="ru-RU" w:eastAsia="ru-RU" w:bidi="ar-SA"/>
    </w:rPr>
  </w:style>
  <w:style w:type="character" w:customStyle="1" w:styleId="afffe">
    <w:name w:val="Обычный (КС) полужирный курсив Знак"/>
    <w:link w:val="afffd"/>
    <w:rsid w:val="005358B8"/>
    <w:rPr>
      <w:b/>
      <w:bCs/>
      <w:i/>
      <w:iCs/>
      <w:sz w:val="24"/>
      <w:szCs w:val="24"/>
      <w:lang w:val="ru-RU" w:eastAsia="ru-RU" w:bidi="ar-SA"/>
    </w:rPr>
  </w:style>
  <w:style w:type="paragraph" w:customStyle="1" w:styleId="afffffd">
    <w:name w:val="Примечание (КС) курсив"/>
    <w:link w:val="afffffe"/>
    <w:rsid w:val="002A4D67"/>
    <w:rPr>
      <w:rFonts w:ascii="Arial" w:hAnsi="Arial" w:cs="Arial"/>
      <w:i/>
    </w:rPr>
  </w:style>
  <w:style w:type="character" w:customStyle="1" w:styleId="afffffe">
    <w:name w:val="Примечание (КС) курсив Знак"/>
    <w:link w:val="afffffd"/>
    <w:rsid w:val="002A4D67"/>
    <w:rPr>
      <w:rFonts w:ascii="Arial" w:hAnsi="Arial" w:cs="Arial"/>
      <w:i/>
      <w:lang w:val="ru-RU" w:eastAsia="ru-RU" w:bidi="ar-SA"/>
    </w:rPr>
  </w:style>
  <w:style w:type="paragraph" w:customStyle="1" w:styleId="a3">
    <w:name w:val="Название схемы (КС)"/>
    <w:next w:val="afd"/>
    <w:link w:val="affffff"/>
    <w:rsid w:val="008102D6"/>
    <w:pPr>
      <w:numPr>
        <w:numId w:val="13"/>
      </w:numPr>
      <w:tabs>
        <w:tab w:val="clear" w:pos="2487"/>
        <w:tab w:val="left" w:pos="142"/>
      </w:tabs>
      <w:spacing w:before="60" w:after="240"/>
      <w:ind w:left="0" w:firstLine="0"/>
      <w:jc w:val="center"/>
    </w:pPr>
    <w:rPr>
      <w:b/>
      <w:bCs/>
    </w:rPr>
  </w:style>
  <w:style w:type="character" w:customStyle="1" w:styleId="affffff">
    <w:name w:val="Название схемы (КС) Знак"/>
    <w:link w:val="a3"/>
    <w:rsid w:val="008102D6"/>
    <w:rPr>
      <w:b/>
      <w:bCs/>
    </w:rPr>
  </w:style>
  <w:style w:type="paragraph" w:customStyle="1" w:styleId="affffff0">
    <w:name w:val="Текст таблицы для ЛРИ (КС) лево"/>
    <w:basedOn w:val="a4"/>
    <w:rsid w:val="00594D8B"/>
    <w:pPr>
      <w:jc w:val="left"/>
    </w:pPr>
    <w:rPr>
      <w:sz w:val="20"/>
      <w:szCs w:val="20"/>
    </w:rPr>
  </w:style>
  <w:style w:type="paragraph" w:customStyle="1" w:styleId="OTRTableNum">
    <w:name w:val="OTR_Table_Num"/>
    <w:basedOn w:val="a4"/>
    <w:semiHidden/>
    <w:rsid w:val="002508B9"/>
    <w:pPr>
      <w:spacing w:before="60" w:after="60"/>
      <w:jc w:val="left"/>
    </w:pPr>
    <w:rPr>
      <w:szCs w:val="20"/>
    </w:rPr>
  </w:style>
  <w:style w:type="paragraph" w:customStyle="1" w:styleId="KSTableNum005">
    <w:name w:val="Стиль KS_Table_Num + Слева:  0 см Выступ:  05 см"/>
    <w:rsid w:val="002508B9"/>
    <w:pPr>
      <w:numPr>
        <w:numId w:val="14"/>
      </w:numPr>
    </w:pPr>
    <w:rPr>
      <w:sz w:val="24"/>
    </w:rPr>
  </w:style>
  <w:style w:type="paragraph" w:styleId="affffff1">
    <w:name w:val="List Paragraph"/>
    <w:basedOn w:val="a4"/>
    <w:link w:val="affffff2"/>
    <w:uiPriority w:val="34"/>
    <w:qFormat/>
    <w:rsid w:val="002508B9"/>
    <w:pPr>
      <w:ind w:left="720"/>
      <w:contextualSpacing/>
    </w:pPr>
  </w:style>
  <w:style w:type="paragraph" w:styleId="affffff3">
    <w:name w:val="No Spacing"/>
    <w:link w:val="affffff4"/>
    <w:uiPriority w:val="1"/>
    <w:qFormat/>
    <w:rsid w:val="00E26934"/>
    <w:rPr>
      <w:rFonts w:ascii="Calibri" w:eastAsia="Calibri" w:hAnsi="Calibri"/>
      <w:sz w:val="22"/>
      <w:szCs w:val="22"/>
      <w:lang w:eastAsia="en-US"/>
    </w:rPr>
  </w:style>
  <w:style w:type="paragraph" w:customStyle="1" w:styleId="affffff5">
    <w:name w:val="Код (КС)"/>
    <w:basedOn w:val="affffff3"/>
    <w:rsid w:val="00377436"/>
    <w:pPr>
      <w:spacing w:before="240" w:line="360" w:lineRule="auto"/>
      <w:ind w:left="567"/>
    </w:pPr>
    <w:rPr>
      <w:sz w:val="24"/>
    </w:rPr>
  </w:style>
  <w:style w:type="paragraph" w:customStyle="1" w:styleId="affffff6">
    <w:name w:val="Код (КС) полужирный"/>
    <w:basedOn w:val="affffff5"/>
    <w:rsid w:val="00377436"/>
    <w:rPr>
      <w:b/>
      <w:bCs/>
    </w:rPr>
  </w:style>
  <w:style w:type="character" w:customStyle="1" w:styleId="afff3">
    <w:name w:val="Титул ПК (КС) Знак Знак"/>
    <w:link w:val="afff2"/>
    <w:locked/>
    <w:rsid w:val="00E8254A"/>
    <w:rPr>
      <w:b/>
      <w:bCs/>
      <w:caps/>
      <w:kern w:val="36"/>
      <w:sz w:val="32"/>
      <w:szCs w:val="32"/>
      <w:lang w:val="ru-RU" w:eastAsia="en-US" w:bidi="ar-SA"/>
    </w:rPr>
  </w:style>
  <w:style w:type="character" w:customStyle="1" w:styleId="affff8">
    <w:name w:val="Согласование (КС) Знак"/>
    <w:basedOn w:val="aff8"/>
    <w:link w:val="affff7"/>
    <w:locked/>
    <w:rsid w:val="00E8254A"/>
    <w:rPr>
      <w:sz w:val="24"/>
      <w:szCs w:val="24"/>
      <w:lang w:val="ru-RU" w:eastAsia="ru-RU" w:bidi="ar-SA"/>
    </w:rPr>
  </w:style>
  <w:style w:type="character" w:customStyle="1" w:styleId="afe">
    <w:name w:val="Название таблицы (КС) Знак"/>
    <w:link w:val="a1"/>
    <w:rsid w:val="0034513A"/>
    <w:rPr>
      <w:b/>
      <w:sz w:val="24"/>
      <w:szCs w:val="24"/>
    </w:rPr>
  </w:style>
  <w:style w:type="paragraph" w:customStyle="1" w:styleId="affffff7">
    <w:name w:val="Картинки (КС)"/>
    <w:basedOn w:val="a4"/>
    <w:rsid w:val="00644BA8"/>
    <w:pPr>
      <w:keepNext/>
      <w:spacing w:before="120"/>
      <w:jc w:val="left"/>
    </w:pPr>
    <w:rPr>
      <w:sz w:val="20"/>
      <w:szCs w:val="20"/>
    </w:rPr>
  </w:style>
  <w:style w:type="character" w:customStyle="1" w:styleId="afffb">
    <w:name w:val="Список маркер (КС) Знак"/>
    <w:basedOn w:val="aff8"/>
    <w:link w:val="afffa"/>
    <w:rsid w:val="009D647A"/>
    <w:rPr>
      <w:sz w:val="24"/>
      <w:szCs w:val="24"/>
      <w:lang w:val="ru-RU" w:eastAsia="ru-RU" w:bidi="ar-SA"/>
    </w:rPr>
  </w:style>
  <w:style w:type="character" w:customStyle="1" w:styleId="affffff2">
    <w:name w:val="Абзац списка Знак"/>
    <w:link w:val="affffff1"/>
    <w:uiPriority w:val="34"/>
    <w:locked/>
    <w:rsid w:val="00B94551"/>
    <w:rPr>
      <w:sz w:val="24"/>
      <w:szCs w:val="24"/>
    </w:rPr>
  </w:style>
  <w:style w:type="character" w:customStyle="1" w:styleId="fgyprlnk">
    <w:name w:val="f_gyprlnk"/>
    <w:basedOn w:val="a5"/>
    <w:rsid w:val="00AB7069"/>
  </w:style>
  <w:style w:type="character" w:customStyle="1" w:styleId="10">
    <w:name w:val="Заголовок 1 Знак"/>
    <w:link w:val="1"/>
    <w:uiPriority w:val="9"/>
    <w:rsid w:val="0052383D"/>
    <w:rPr>
      <w:rFonts w:ascii="Arial" w:hAnsi="Arial" w:cs="Arial"/>
      <w:b/>
      <w:bCs/>
      <w:kern w:val="32"/>
      <w:sz w:val="32"/>
      <w:szCs w:val="32"/>
    </w:rPr>
  </w:style>
  <w:style w:type="character" w:customStyle="1" w:styleId="23">
    <w:name w:val="Заголовок 2 Знак"/>
    <w:link w:val="22"/>
    <w:uiPriority w:val="99"/>
    <w:rsid w:val="0052383D"/>
    <w:rPr>
      <w:rFonts w:ascii="Arial" w:hAnsi="Arial" w:cs="Arial"/>
      <w:b/>
      <w:bCs/>
      <w:i/>
      <w:iCs/>
      <w:sz w:val="28"/>
      <w:szCs w:val="28"/>
    </w:rPr>
  </w:style>
  <w:style w:type="character" w:customStyle="1" w:styleId="31">
    <w:name w:val="Заголовок 3 Знак"/>
    <w:link w:val="30"/>
    <w:uiPriority w:val="99"/>
    <w:rsid w:val="0052383D"/>
    <w:rPr>
      <w:rFonts w:ascii="Arial" w:hAnsi="Arial" w:cs="Arial"/>
      <w:b/>
      <w:bCs/>
      <w:sz w:val="26"/>
      <w:szCs w:val="26"/>
    </w:rPr>
  </w:style>
  <w:style w:type="character" w:customStyle="1" w:styleId="42">
    <w:name w:val="Заголовок 4 Знак"/>
    <w:link w:val="41"/>
    <w:uiPriority w:val="99"/>
    <w:rsid w:val="0052383D"/>
    <w:rPr>
      <w:b/>
      <w:bCs/>
      <w:sz w:val="28"/>
      <w:szCs w:val="28"/>
    </w:rPr>
  </w:style>
  <w:style w:type="character" w:customStyle="1" w:styleId="52">
    <w:name w:val="Заголовок 5 Знак"/>
    <w:link w:val="51"/>
    <w:uiPriority w:val="99"/>
    <w:rsid w:val="0052383D"/>
    <w:rPr>
      <w:b/>
      <w:bCs/>
      <w:i/>
      <w:iCs/>
      <w:sz w:val="26"/>
      <w:szCs w:val="26"/>
    </w:rPr>
  </w:style>
  <w:style w:type="character" w:customStyle="1" w:styleId="60">
    <w:name w:val="Заголовок 6 Знак"/>
    <w:link w:val="6"/>
    <w:uiPriority w:val="99"/>
    <w:rsid w:val="0052383D"/>
    <w:rPr>
      <w:b/>
      <w:bCs/>
      <w:sz w:val="22"/>
      <w:szCs w:val="22"/>
    </w:rPr>
  </w:style>
  <w:style w:type="character" w:customStyle="1" w:styleId="70">
    <w:name w:val="Заголовок 7 Знак"/>
    <w:link w:val="7"/>
    <w:uiPriority w:val="99"/>
    <w:rsid w:val="0052383D"/>
    <w:rPr>
      <w:sz w:val="24"/>
      <w:szCs w:val="24"/>
    </w:rPr>
  </w:style>
  <w:style w:type="character" w:customStyle="1" w:styleId="80">
    <w:name w:val="Заголовок 8 Знак"/>
    <w:link w:val="8"/>
    <w:uiPriority w:val="99"/>
    <w:rsid w:val="0052383D"/>
    <w:rPr>
      <w:i/>
      <w:iCs/>
      <w:sz w:val="24"/>
      <w:szCs w:val="24"/>
    </w:rPr>
  </w:style>
  <w:style w:type="character" w:customStyle="1" w:styleId="90">
    <w:name w:val="Заголовок 9 Знак"/>
    <w:link w:val="9"/>
    <w:uiPriority w:val="99"/>
    <w:rsid w:val="0052383D"/>
    <w:rPr>
      <w:rFonts w:ascii="Arial" w:hAnsi="Arial" w:cs="Arial"/>
      <w:sz w:val="22"/>
      <w:szCs w:val="22"/>
    </w:rPr>
  </w:style>
  <w:style w:type="paragraph" w:customStyle="1" w:styleId="heading10">
    <w:name w:val="heading 10"/>
    <w:uiPriority w:val="99"/>
    <w:rsid w:val="0052383D"/>
    <w:pPr>
      <w:keepNext/>
      <w:tabs>
        <w:tab w:val="left" w:pos="1200"/>
      </w:tabs>
      <w:autoSpaceDE w:val="0"/>
      <w:autoSpaceDN w:val="0"/>
      <w:adjustRightInd w:val="0"/>
    </w:pPr>
    <w:rPr>
      <w:rFonts w:ascii="Arial" w:hAnsi="Arial" w:cs="Arial"/>
      <w:b/>
      <w:bCs/>
      <w:sz w:val="24"/>
      <w:szCs w:val="24"/>
      <w:u w:val="single"/>
    </w:rPr>
  </w:style>
  <w:style w:type="character" w:customStyle="1" w:styleId="aff5">
    <w:name w:val="Текст выноски Знак"/>
    <w:link w:val="aff4"/>
    <w:semiHidden/>
    <w:rsid w:val="0052383D"/>
    <w:rPr>
      <w:rFonts w:ascii="Tahoma" w:hAnsi="Tahoma" w:cs="Tahoma"/>
      <w:sz w:val="16"/>
      <w:szCs w:val="16"/>
    </w:rPr>
  </w:style>
  <w:style w:type="paragraph" w:customStyle="1" w:styleId="affffff8">
    <w:name w:val="Название предприятия"/>
    <w:basedOn w:val="a4"/>
    <w:next w:val="a4"/>
    <w:semiHidden/>
    <w:rsid w:val="0052383D"/>
    <w:pPr>
      <w:spacing w:before="420" w:after="60" w:line="320" w:lineRule="exact"/>
      <w:ind w:firstLine="567"/>
    </w:pPr>
    <w:rPr>
      <w:rFonts w:ascii="Garamond" w:hAnsi="Garamond"/>
      <w:caps/>
      <w:kern w:val="36"/>
      <w:sz w:val="38"/>
      <w:szCs w:val="20"/>
      <w:lang w:eastAsia="en-US"/>
    </w:rPr>
  </w:style>
  <w:style w:type="character" w:customStyle="1" w:styleId="afffff0">
    <w:name w:val="Верхний колонтитул Знак"/>
    <w:link w:val="afffff"/>
    <w:rsid w:val="0052383D"/>
    <w:rPr>
      <w:sz w:val="24"/>
      <w:szCs w:val="24"/>
    </w:rPr>
  </w:style>
  <w:style w:type="character" w:customStyle="1" w:styleId="afffff2">
    <w:name w:val="Нижний колонтитул Знак"/>
    <w:link w:val="afffff1"/>
    <w:rsid w:val="0052383D"/>
    <w:rPr>
      <w:sz w:val="24"/>
      <w:szCs w:val="24"/>
    </w:rPr>
  </w:style>
  <w:style w:type="paragraph" w:styleId="affffff9">
    <w:name w:val="TOC Heading"/>
    <w:basedOn w:val="1"/>
    <w:next w:val="a4"/>
    <w:uiPriority w:val="39"/>
    <w:semiHidden/>
    <w:unhideWhenUsed/>
    <w:qFormat/>
    <w:rsid w:val="0052383D"/>
    <w:pPr>
      <w:keepLines/>
      <w:spacing w:before="480" w:after="0"/>
      <w:ind w:firstLine="709"/>
      <w:jc w:val="left"/>
      <w:outlineLvl w:val="9"/>
    </w:pPr>
    <w:rPr>
      <w:rFonts w:ascii="Cambria" w:hAnsi="Cambria" w:cs="Times New Roman"/>
      <w:color w:val="365F91"/>
      <w:kern w:val="0"/>
      <w:sz w:val="28"/>
      <w:szCs w:val="28"/>
    </w:rPr>
  </w:style>
  <w:style w:type="paragraph" w:styleId="affffffa">
    <w:name w:val="Body Text"/>
    <w:basedOn w:val="a4"/>
    <w:link w:val="affffffb"/>
    <w:rsid w:val="0052383D"/>
    <w:pPr>
      <w:spacing w:before="60" w:after="60"/>
      <w:ind w:firstLine="567"/>
    </w:pPr>
    <w:rPr>
      <w:rFonts w:ascii="Arial" w:hAnsi="Arial"/>
      <w:kern w:val="28"/>
      <w:szCs w:val="20"/>
      <w:lang w:eastAsia="en-US"/>
    </w:rPr>
  </w:style>
  <w:style w:type="character" w:customStyle="1" w:styleId="affffffb">
    <w:name w:val="Основной текст Знак"/>
    <w:basedOn w:val="a5"/>
    <w:link w:val="affffffa"/>
    <w:rsid w:val="0052383D"/>
    <w:rPr>
      <w:rFonts w:ascii="Arial" w:hAnsi="Arial"/>
      <w:kern w:val="28"/>
      <w:sz w:val="24"/>
      <w:lang w:eastAsia="en-US"/>
    </w:rPr>
  </w:style>
  <w:style w:type="paragraph" w:customStyle="1" w:styleId="phTitle2">
    <w:name w:val="ph_Title2"/>
    <w:basedOn w:val="a4"/>
    <w:link w:val="phTitle20"/>
    <w:rsid w:val="0052383D"/>
    <w:pPr>
      <w:spacing w:line="360" w:lineRule="auto"/>
      <w:ind w:left="567" w:firstLine="709"/>
    </w:pPr>
  </w:style>
  <w:style w:type="character" w:customStyle="1" w:styleId="phTitle20">
    <w:name w:val="ph_Title2 Знак"/>
    <w:link w:val="phTitle2"/>
    <w:rsid w:val="0052383D"/>
    <w:rPr>
      <w:sz w:val="24"/>
      <w:szCs w:val="24"/>
    </w:rPr>
  </w:style>
  <w:style w:type="paragraph" w:customStyle="1" w:styleId="phNormal">
    <w:name w:val="ph_Normal"/>
    <w:basedOn w:val="a4"/>
    <w:link w:val="phNormal1"/>
    <w:rsid w:val="0052383D"/>
    <w:pPr>
      <w:spacing w:line="360" w:lineRule="auto"/>
      <w:ind w:firstLine="851"/>
    </w:pPr>
  </w:style>
  <w:style w:type="character" w:customStyle="1" w:styleId="phNormal1">
    <w:name w:val="ph_Normal Знак1"/>
    <w:link w:val="phNormal"/>
    <w:rsid w:val="0052383D"/>
    <w:rPr>
      <w:sz w:val="24"/>
      <w:szCs w:val="24"/>
    </w:rPr>
  </w:style>
  <w:style w:type="paragraph" w:customStyle="1" w:styleId="phConfirm">
    <w:name w:val="ph_Confirm"/>
    <w:basedOn w:val="phNormal"/>
    <w:next w:val="phNormal"/>
    <w:rsid w:val="0052383D"/>
    <w:pPr>
      <w:ind w:left="567" w:firstLine="709"/>
      <w:jc w:val="left"/>
    </w:pPr>
    <w:rPr>
      <w:b/>
      <w:caps/>
    </w:rPr>
  </w:style>
  <w:style w:type="paragraph" w:customStyle="1" w:styleId="affffffc">
    <w:name w:val="Стиль Навигатор (КС) + полужирный"/>
    <w:basedOn w:val="a4"/>
    <w:link w:val="affffffd"/>
    <w:rsid w:val="0052383D"/>
    <w:pPr>
      <w:ind w:firstLine="709"/>
    </w:pPr>
    <w:rPr>
      <w:b/>
      <w:bCs/>
    </w:rPr>
  </w:style>
  <w:style w:type="character" w:customStyle="1" w:styleId="affffffd">
    <w:name w:val="Стиль Навигатор (КС) + полужирный Знак"/>
    <w:link w:val="affffffc"/>
    <w:rsid w:val="0052383D"/>
    <w:rPr>
      <w:b/>
      <w:bCs/>
      <w:sz w:val="24"/>
      <w:szCs w:val="24"/>
    </w:rPr>
  </w:style>
  <w:style w:type="character" w:customStyle="1" w:styleId="afffffa">
    <w:name w:val="Колонки (КС) Знак"/>
    <w:link w:val="afffff9"/>
    <w:rsid w:val="0052383D"/>
    <w:rPr>
      <w:sz w:val="24"/>
      <w:szCs w:val="24"/>
    </w:rPr>
  </w:style>
  <w:style w:type="character" w:customStyle="1" w:styleId="st">
    <w:name w:val="st"/>
    <w:rsid w:val="0052383D"/>
  </w:style>
  <w:style w:type="character" w:customStyle="1" w:styleId="affffff4">
    <w:name w:val="Без интервала Знак"/>
    <w:link w:val="affffff3"/>
    <w:uiPriority w:val="1"/>
    <w:rsid w:val="0052383D"/>
    <w:rPr>
      <w:rFonts w:ascii="Calibri" w:eastAsia="Calibri" w:hAnsi="Calibri"/>
      <w:sz w:val="22"/>
      <w:szCs w:val="22"/>
      <w:lang w:eastAsia="en-US"/>
    </w:rPr>
  </w:style>
  <w:style w:type="character" w:customStyle="1" w:styleId="fbutton">
    <w:name w:val="f_button"/>
    <w:rsid w:val="0052383D"/>
  </w:style>
  <w:style w:type="paragraph" w:customStyle="1" w:styleId="123">
    <w:name w:val="123"/>
    <w:basedOn w:val="a4"/>
    <w:qFormat/>
    <w:rsid w:val="0052383D"/>
    <w:pPr>
      <w:jc w:val="center"/>
    </w:pPr>
  </w:style>
  <w:style w:type="character" w:customStyle="1" w:styleId="fhyperlink">
    <w:name w:val="f_hyperlink"/>
    <w:basedOn w:val="a5"/>
    <w:rsid w:val="00EA74E5"/>
  </w:style>
  <w:style w:type="paragraph" w:customStyle="1" w:styleId="pgyprlnk">
    <w:name w:val="p_gyprlnk"/>
    <w:basedOn w:val="a4"/>
    <w:rsid w:val="00516C7F"/>
    <w:pPr>
      <w:spacing w:before="100" w:beforeAutospacing="1" w:after="100" w:afterAutospacing="1"/>
      <w:jc w:val="left"/>
    </w:pPr>
  </w:style>
  <w:style w:type="character" w:customStyle="1" w:styleId="fnotes">
    <w:name w:val="f_notes"/>
    <w:basedOn w:val="a5"/>
    <w:rsid w:val="0079783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4">
    <w:name w:val="Normal"/>
    <w:qFormat/>
    <w:rsid w:val="000C2A24"/>
    <w:pPr>
      <w:jc w:val="both"/>
    </w:pPr>
    <w:rPr>
      <w:sz w:val="24"/>
      <w:szCs w:val="24"/>
    </w:rPr>
  </w:style>
  <w:style w:type="paragraph" w:styleId="1">
    <w:name w:val="heading 1"/>
    <w:basedOn w:val="a4"/>
    <w:next w:val="a4"/>
    <w:link w:val="10"/>
    <w:uiPriority w:val="9"/>
    <w:qFormat/>
    <w:locked/>
    <w:rsid w:val="0091398C"/>
    <w:pPr>
      <w:keepNext/>
      <w:spacing w:before="240" w:after="60"/>
      <w:outlineLvl w:val="0"/>
    </w:pPr>
    <w:rPr>
      <w:rFonts w:ascii="Arial" w:hAnsi="Arial" w:cs="Arial"/>
      <w:b/>
      <w:bCs/>
      <w:kern w:val="32"/>
      <w:sz w:val="32"/>
      <w:szCs w:val="32"/>
    </w:rPr>
  </w:style>
  <w:style w:type="paragraph" w:styleId="22">
    <w:name w:val="heading 2"/>
    <w:basedOn w:val="a4"/>
    <w:next w:val="a4"/>
    <w:link w:val="23"/>
    <w:uiPriority w:val="99"/>
    <w:qFormat/>
    <w:locked/>
    <w:rsid w:val="0091398C"/>
    <w:pPr>
      <w:keepNext/>
      <w:spacing w:before="240" w:after="60"/>
      <w:outlineLvl w:val="1"/>
    </w:pPr>
    <w:rPr>
      <w:rFonts w:ascii="Arial" w:hAnsi="Arial" w:cs="Arial"/>
      <w:b/>
      <w:bCs/>
      <w:i/>
      <w:iCs/>
      <w:sz w:val="28"/>
      <w:szCs w:val="28"/>
    </w:rPr>
  </w:style>
  <w:style w:type="paragraph" w:styleId="30">
    <w:name w:val="heading 3"/>
    <w:basedOn w:val="a4"/>
    <w:next w:val="a4"/>
    <w:link w:val="31"/>
    <w:uiPriority w:val="99"/>
    <w:qFormat/>
    <w:locked/>
    <w:rsid w:val="0091398C"/>
    <w:pPr>
      <w:keepNext/>
      <w:spacing w:before="240" w:after="60"/>
      <w:outlineLvl w:val="2"/>
    </w:pPr>
    <w:rPr>
      <w:rFonts w:ascii="Arial" w:hAnsi="Arial" w:cs="Arial"/>
      <w:b/>
      <w:bCs/>
      <w:sz w:val="26"/>
      <w:szCs w:val="26"/>
    </w:rPr>
  </w:style>
  <w:style w:type="paragraph" w:styleId="41">
    <w:name w:val="heading 4"/>
    <w:basedOn w:val="a4"/>
    <w:next w:val="a4"/>
    <w:link w:val="42"/>
    <w:uiPriority w:val="99"/>
    <w:qFormat/>
    <w:locked/>
    <w:rsid w:val="0091398C"/>
    <w:pPr>
      <w:keepNext/>
      <w:spacing w:before="240" w:after="60"/>
      <w:outlineLvl w:val="3"/>
    </w:pPr>
    <w:rPr>
      <w:b/>
      <w:bCs/>
      <w:sz w:val="28"/>
      <w:szCs w:val="28"/>
    </w:rPr>
  </w:style>
  <w:style w:type="paragraph" w:styleId="51">
    <w:name w:val="heading 5"/>
    <w:basedOn w:val="a4"/>
    <w:next w:val="a4"/>
    <w:link w:val="52"/>
    <w:uiPriority w:val="99"/>
    <w:qFormat/>
    <w:locked/>
    <w:rsid w:val="0091398C"/>
    <w:pPr>
      <w:spacing w:before="240" w:after="60"/>
      <w:outlineLvl w:val="4"/>
    </w:pPr>
    <w:rPr>
      <w:b/>
      <w:bCs/>
      <w:i/>
      <w:iCs/>
      <w:sz w:val="26"/>
      <w:szCs w:val="26"/>
    </w:rPr>
  </w:style>
  <w:style w:type="paragraph" w:styleId="6">
    <w:name w:val="heading 6"/>
    <w:basedOn w:val="a4"/>
    <w:next w:val="a4"/>
    <w:link w:val="60"/>
    <w:uiPriority w:val="99"/>
    <w:qFormat/>
    <w:locked/>
    <w:rsid w:val="0091398C"/>
    <w:pPr>
      <w:spacing w:before="240" w:after="60"/>
      <w:outlineLvl w:val="5"/>
    </w:pPr>
    <w:rPr>
      <w:b/>
      <w:bCs/>
      <w:sz w:val="22"/>
      <w:szCs w:val="22"/>
    </w:rPr>
  </w:style>
  <w:style w:type="paragraph" w:styleId="7">
    <w:name w:val="heading 7"/>
    <w:basedOn w:val="a4"/>
    <w:next w:val="a4"/>
    <w:link w:val="70"/>
    <w:uiPriority w:val="99"/>
    <w:qFormat/>
    <w:locked/>
    <w:rsid w:val="0091398C"/>
    <w:pPr>
      <w:spacing w:before="240" w:after="60"/>
      <w:outlineLvl w:val="6"/>
    </w:pPr>
  </w:style>
  <w:style w:type="paragraph" w:styleId="8">
    <w:name w:val="heading 8"/>
    <w:basedOn w:val="a4"/>
    <w:next w:val="a4"/>
    <w:link w:val="80"/>
    <w:uiPriority w:val="99"/>
    <w:qFormat/>
    <w:locked/>
    <w:rsid w:val="0091398C"/>
    <w:pPr>
      <w:spacing w:before="240" w:after="60"/>
      <w:outlineLvl w:val="7"/>
    </w:pPr>
    <w:rPr>
      <w:i/>
      <w:iCs/>
    </w:rPr>
  </w:style>
  <w:style w:type="paragraph" w:styleId="9">
    <w:name w:val="heading 9"/>
    <w:basedOn w:val="a4"/>
    <w:next w:val="a4"/>
    <w:link w:val="90"/>
    <w:uiPriority w:val="99"/>
    <w:qFormat/>
    <w:locked/>
    <w:rsid w:val="0091398C"/>
    <w:p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HTML">
    <w:name w:val="HTML Address"/>
    <w:basedOn w:val="a4"/>
    <w:semiHidden/>
    <w:locked/>
    <w:rsid w:val="004B4FBA"/>
    <w:rPr>
      <w:i/>
      <w:iCs/>
    </w:rPr>
  </w:style>
  <w:style w:type="paragraph" w:styleId="a8">
    <w:name w:val="envelope address"/>
    <w:basedOn w:val="a4"/>
    <w:semiHidden/>
    <w:locked/>
    <w:rsid w:val="004B4FBA"/>
    <w:pPr>
      <w:framePr w:w="7920" w:h="1980" w:hRule="exact" w:hSpace="180" w:wrap="auto" w:hAnchor="page" w:xAlign="center" w:yAlign="bottom"/>
      <w:ind w:left="2880"/>
    </w:pPr>
    <w:rPr>
      <w:rFonts w:ascii="Arial" w:hAnsi="Arial" w:cs="Arial"/>
    </w:rPr>
  </w:style>
  <w:style w:type="character" w:styleId="HTML0">
    <w:name w:val="HTML Acronym"/>
    <w:basedOn w:val="a5"/>
    <w:semiHidden/>
    <w:locked/>
    <w:rsid w:val="004B4FBA"/>
  </w:style>
  <w:style w:type="table" w:styleId="-1">
    <w:name w:val="Table Web 1"/>
    <w:basedOn w:val="a6"/>
    <w:semiHidden/>
    <w:locked/>
    <w:rsid w:val="004B4FBA"/>
    <w:pPr>
      <w:ind w:firstLine="567"/>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
    <w:name w:val="Table Web 2"/>
    <w:basedOn w:val="a6"/>
    <w:semiHidden/>
    <w:locked/>
    <w:rsid w:val="004B4FBA"/>
    <w:pPr>
      <w:ind w:firstLine="567"/>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6"/>
    <w:semiHidden/>
    <w:locked/>
    <w:rsid w:val="004B4FBA"/>
    <w:pPr>
      <w:ind w:firstLine="567"/>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character" w:styleId="a9">
    <w:name w:val="Emphasis"/>
    <w:qFormat/>
    <w:locked/>
    <w:rsid w:val="004B4FBA"/>
    <w:rPr>
      <w:i/>
      <w:iCs/>
    </w:rPr>
  </w:style>
  <w:style w:type="character" w:styleId="aa">
    <w:name w:val="Hyperlink"/>
    <w:uiPriority w:val="99"/>
    <w:locked/>
    <w:rsid w:val="004B4FBA"/>
    <w:rPr>
      <w:color w:val="0000FF"/>
      <w:u w:val="single"/>
    </w:rPr>
  </w:style>
  <w:style w:type="paragraph" w:styleId="ab">
    <w:name w:val="Date"/>
    <w:basedOn w:val="a4"/>
    <w:next w:val="a4"/>
    <w:semiHidden/>
    <w:locked/>
    <w:rsid w:val="004B4FBA"/>
  </w:style>
  <w:style w:type="paragraph" w:styleId="ac">
    <w:name w:val="Note Heading"/>
    <w:basedOn w:val="a4"/>
    <w:next w:val="a4"/>
    <w:semiHidden/>
    <w:locked/>
    <w:rsid w:val="004B4FBA"/>
  </w:style>
  <w:style w:type="table" w:styleId="ad">
    <w:name w:val="Table Elegant"/>
    <w:basedOn w:val="a6"/>
    <w:semiHidden/>
    <w:locked/>
    <w:rsid w:val="004B4FBA"/>
    <w:pPr>
      <w:ind w:firstLine="567"/>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1">
    <w:name w:val="Table Subtle 1"/>
    <w:basedOn w:val="a6"/>
    <w:semiHidden/>
    <w:locked/>
    <w:rsid w:val="004B4FBA"/>
    <w:pPr>
      <w:ind w:firstLine="567"/>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Subtle 2"/>
    <w:basedOn w:val="a6"/>
    <w:semiHidden/>
    <w:locked/>
    <w:rsid w:val="004B4FBA"/>
    <w:pPr>
      <w:ind w:firstLine="567"/>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1">
    <w:name w:val="HTML Keyboard"/>
    <w:semiHidden/>
    <w:locked/>
    <w:rsid w:val="004B4FBA"/>
    <w:rPr>
      <w:rFonts w:ascii="Courier New" w:hAnsi="Courier New" w:cs="Courier New"/>
      <w:sz w:val="20"/>
      <w:szCs w:val="20"/>
    </w:rPr>
  </w:style>
  <w:style w:type="table" w:styleId="12">
    <w:name w:val="Table Classic 1"/>
    <w:basedOn w:val="a6"/>
    <w:semiHidden/>
    <w:locked/>
    <w:rsid w:val="004B4FBA"/>
    <w:pPr>
      <w:ind w:firstLine="567"/>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Classic 2"/>
    <w:basedOn w:val="a6"/>
    <w:semiHidden/>
    <w:locked/>
    <w:rsid w:val="004B4FBA"/>
    <w:pPr>
      <w:ind w:firstLine="567"/>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2">
    <w:name w:val="Table Classic 3"/>
    <w:basedOn w:val="a6"/>
    <w:semiHidden/>
    <w:locked/>
    <w:rsid w:val="004B4FBA"/>
    <w:pPr>
      <w:ind w:firstLine="567"/>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6"/>
    <w:semiHidden/>
    <w:locked/>
    <w:rsid w:val="004B4FBA"/>
    <w:pPr>
      <w:ind w:firstLine="567"/>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2">
    <w:name w:val="HTML Code"/>
    <w:semiHidden/>
    <w:locked/>
    <w:rsid w:val="004B4FBA"/>
    <w:rPr>
      <w:rFonts w:ascii="Courier New" w:hAnsi="Courier New" w:cs="Courier New"/>
      <w:sz w:val="20"/>
      <w:szCs w:val="20"/>
    </w:rPr>
  </w:style>
  <w:style w:type="paragraph" w:customStyle="1" w:styleId="21">
    <w:name w:val="Список маркер2 (КС)"/>
    <w:rsid w:val="001C639F"/>
    <w:pPr>
      <w:numPr>
        <w:numId w:val="12"/>
      </w:numPr>
      <w:jc w:val="both"/>
    </w:pPr>
    <w:rPr>
      <w:sz w:val="24"/>
      <w:szCs w:val="24"/>
    </w:rPr>
  </w:style>
  <w:style w:type="paragraph" w:styleId="ae">
    <w:name w:val="Body Text Indent"/>
    <w:basedOn w:val="a4"/>
    <w:semiHidden/>
    <w:locked/>
    <w:rsid w:val="004B4FBA"/>
    <w:pPr>
      <w:spacing w:after="120"/>
      <w:ind w:left="283"/>
    </w:pPr>
  </w:style>
  <w:style w:type="paragraph" w:styleId="af">
    <w:name w:val="List Bullet"/>
    <w:basedOn w:val="a4"/>
    <w:semiHidden/>
    <w:locked/>
    <w:rsid w:val="004B4FBA"/>
    <w:pPr>
      <w:tabs>
        <w:tab w:val="num" w:pos="1077"/>
        <w:tab w:val="num" w:pos="1429"/>
      </w:tabs>
      <w:ind w:left="1429" w:hanging="360"/>
    </w:pPr>
  </w:style>
  <w:style w:type="paragraph" w:styleId="2">
    <w:name w:val="List Bullet 2"/>
    <w:basedOn w:val="a4"/>
    <w:semiHidden/>
    <w:locked/>
    <w:rsid w:val="004B4FBA"/>
    <w:pPr>
      <w:numPr>
        <w:numId w:val="1"/>
      </w:numPr>
      <w:tabs>
        <w:tab w:val="clear" w:pos="643"/>
      </w:tabs>
      <w:ind w:left="1509" w:hanging="432"/>
    </w:pPr>
  </w:style>
  <w:style w:type="paragraph" w:styleId="33">
    <w:name w:val="List Bullet 3"/>
    <w:basedOn w:val="a4"/>
    <w:semiHidden/>
    <w:locked/>
    <w:rsid w:val="004B4FBA"/>
    <w:pPr>
      <w:tabs>
        <w:tab w:val="num" w:pos="926"/>
      </w:tabs>
      <w:ind w:left="926" w:hanging="360"/>
    </w:pPr>
  </w:style>
  <w:style w:type="paragraph" w:styleId="4">
    <w:name w:val="List Bullet 4"/>
    <w:basedOn w:val="a4"/>
    <w:locked/>
    <w:rsid w:val="004B4FBA"/>
    <w:pPr>
      <w:numPr>
        <w:numId w:val="8"/>
      </w:numPr>
      <w:tabs>
        <w:tab w:val="clear" w:pos="1492"/>
        <w:tab w:val="num" w:pos="1440"/>
      </w:tabs>
      <w:ind w:left="1080"/>
    </w:pPr>
  </w:style>
  <w:style w:type="paragraph" w:styleId="50">
    <w:name w:val="List Bullet 5"/>
    <w:basedOn w:val="a4"/>
    <w:semiHidden/>
    <w:locked/>
    <w:rsid w:val="004B4FBA"/>
    <w:pPr>
      <w:numPr>
        <w:numId w:val="2"/>
      </w:numPr>
      <w:tabs>
        <w:tab w:val="clear" w:pos="1209"/>
        <w:tab w:val="num" w:pos="1492"/>
      </w:tabs>
      <w:ind w:left="1492"/>
    </w:pPr>
  </w:style>
  <w:style w:type="character" w:styleId="af0">
    <w:name w:val="page number"/>
    <w:basedOn w:val="a5"/>
    <w:locked/>
    <w:rsid w:val="004B4FBA"/>
  </w:style>
  <w:style w:type="character" w:styleId="af1">
    <w:name w:val="line number"/>
    <w:basedOn w:val="a5"/>
    <w:semiHidden/>
    <w:locked/>
    <w:rsid w:val="004B4FBA"/>
  </w:style>
  <w:style w:type="paragraph" w:styleId="a">
    <w:name w:val="List Number"/>
    <w:basedOn w:val="a4"/>
    <w:locked/>
    <w:rsid w:val="004B4FBA"/>
    <w:pPr>
      <w:numPr>
        <w:numId w:val="3"/>
      </w:numPr>
      <w:tabs>
        <w:tab w:val="clear" w:pos="1492"/>
        <w:tab w:val="num" w:pos="360"/>
      </w:tabs>
      <w:ind w:left="360"/>
    </w:pPr>
  </w:style>
  <w:style w:type="paragraph" w:styleId="20">
    <w:name w:val="List Number 2"/>
    <w:basedOn w:val="a4"/>
    <w:semiHidden/>
    <w:locked/>
    <w:rsid w:val="004B4FBA"/>
    <w:pPr>
      <w:numPr>
        <w:numId w:val="4"/>
      </w:numPr>
      <w:tabs>
        <w:tab w:val="num" w:pos="643"/>
      </w:tabs>
      <w:ind w:left="643"/>
    </w:pPr>
  </w:style>
  <w:style w:type="paragraph" w:styleId="3">
    <w:name w:val="List Number 3"/>
    <w:basedOn w:val="a4"/>
    <w:semiHidden/>
    <w:locked/>
    <w:rsid w:val="004B4FBA"/>
    <w:pPr>
      <w:numPr>
        <w:numId w:val="5"/>
      </w:numPr>
      <w:tabs>
        <w:tab w:val="clear" w:pos="643"/>
        <w:tab w:val="num" w:pos="926"/>
      </w:tabs>
      <w:ind w:left="926"/>
    </w:pPr>
  </w:style>
  <w:style w:type="paragraph" w:styleId="40">
    <w:name w:val="List Number 4"/>
    <w:basedOn w:val="a4"/>
    <w:locked/>
    <w:rsid w:val="004B4FBA"/>
    <w:pPr>
      <w:numPr>
        <w:numId w:val="6"/>
      </w:numPr>
      <w:tabs>
        <w:tab w:val="clear" w:pos="926"/>
        <w:tab w:val="num" w:pos="1209"/>
      </w:tabs>
      <w:ind w:left="1209"/>
    </w:pPr>
  </w:style>
  <w:style w:type="paragraph" w:styleId="5">
    <w:name w:val="List Number 5"/>
    <w:basedOn w:val="a4"/>
    <w:semiHidden/>
    <w:locked/>
    <w:rsid w:val="004B4FBA"/>
    <w:pPr>
      <w:numPr>
        <w:numId w:val="7"/>
      </w:numPr>
      <w:tabs>
        <w:tab w:val="num" w:pos="1492"/>
      </w:tabs>
      <w:ind w:left="1492"/>
    </w:pPr>
  </w:style>
  <w:style w:type="character" w:styleId="HTML3">
    <w:name w:val="HTML Sample"/>
    <w:semiHidden/>
    <w:locked/>
    <w:rsid w:val="004B4FBA"/>
    <w:rPr>
      <w:rFonts w:ascii="Courier New" w:hAnsi="Courier New" w:cs="Courier New"/>
    </w:rPr>
  </w:style>
  <w:style w:type="paragraph" w:styleId="26">
    <w:name w:val="envelope return"/>
    <w:basedOn w:val="a4"/>
    <w:semiHidden/>
    <w:locked/>
    <w:rsid w:val="004B4FBA"/>
    <w:rPr>
      <w:rFonts w:ascii="Arial" w:hAnsi="Arial" w:cs="Arial"/>
      <w:sz w:val="20"/>
      <w:szCs w:val="20"/>
    </w:rPr>
  </w:style>
  <w:style w:type="table" w:styleId="13">
    <w:name w:val="Table 3D effects 1"/>
    <w:basedOn w:val="a6"/>
    <w:semiHidden/>
    <w:locked/>
    <w:rsid w:val="004B4FBA"/>
    <w:pPr>
      <w:ind w:firstLine="567"/>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6"/>
    <w:semiHidden/>
    <w:locked/>
    <w:rsid w:val="004B4FBA"/>
    <w:pPr>
      <w:ind w:firstLine="567"/>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4">
    <w:name w:val="Table 3D effects 3"/>
    <w:basedOn w:val="a6"/>
    <w:semiHidden/>
    <w:locked/>
    <w:rsid w:val="004B4FBA"/>
    <w:pPr>
      <w:ind w:firstLine="567"/>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4">
    <w:name w:val="HTML Definition"/>
    <w:semiHidden/>
    <w:locked/>
    <w:rsid w:val="004B4FBA"/>
    <w:rPr>
      <w:i/>
      <w:iCs/>
    </w:rPr>
  </w:style>
  <w:style w:type="paragraph" w:styleId="28">
    <w:name w:val="Body Text 2"/>
    <w:basedOn w:val="a4"/>
    <w:semiHidden/>
    <w:locked/>
    <w:rsid w:val="004B4FBA"/>
    <w:pPr>
      <w:spacing w:after="120" w:line="480" w:lineRule="auto"/>
    </w:pPr>
  </w:style>
  <w:style w:type="paragraph" w:styleId="35">
    <w:name w:val="Body Text 3"/>
    <w:basedOn w:val="a4"/>
    <w:semiHidden/>
    <w:locked/>
    <w:rsid w:val="004B4FBA"/>
    <w:pPr>
      <w:spacing w:after="120"/>
    </w:pPr>
    <w:rPr>
      <w:sz w:val="16"/>
      <w:szCs w:val="16"/>
    </w:rPr>
  </w:style>
  <w:style w:type="paragraph" w:styleId="29">
    <w:name w:val="Body Text Indent 2"/>
    <w:basedOn w:val="a4"/>
    <w:semiHidden/>
    <w:locked/>
    <w:rsid w:val="004B4FBA"/>
    <w:pPr>
      <w:spacing w:after="120" w:line="480" w:lineRule="auto"/>
      <w:ind w:left="283"/>
    </w:pPr>
  </w:style>
  <w:style w:type="paragraph" w:styleId="36">
    <w:name w:val="Body Text Indent 3"/>
    <w:basedOn w:val="a4"/>
    <w:semiHidden/>
    <w:locked/>
    <w:rsid w:val="004B4FBA"/>
    <w:pPr>
      <w:spacing w:after="120"/>
      <w:ind w:left="283"/>
    </w:pPr>
    <w:rPr>
      <w:sz w:val="16"/>
      <w:szCs w:val="16"/>
    </w:rPr>
  </w:style>
  <w:style w:type="character" w:styleId="HTML5">
    <w:name w:val="HTML Variable"/>
    <w:semiHidden/>
    <w:locked/>
    <w:rsid w:val="004B4FBA"/>
    <w:rPr>
      <w:i/>
      <w:iCs/>
    </w:rPr>
  </w:style>
  <w:style w:type="character" w:styleId="HTML6">
    <w:name w:val="HTML Typewriter"/>
    <w:semiHidden/>
    <w:locked/>
    <w:rsid w:val="004B4FBA"/>
    <w:rPr>
      <w:rFonts w:ascii="Courier New" w:hAnsi="Courier New" w:cs="Courier New"/>
      <w:sz w:val="20"/>
      <w:szCs w:val="20"/>
    </w:rPr>
  </w:style>
  <w:style w:type="paragraph" w:styleId="af2">
    <w:name w:val="Subtitle"/>
    <w:basedOn w:val="a4"/>
    <w:qFormat/>
    <w:locked/>
    <w:rsid w:val="004B4FBA"/>
    <w:pPr>
      <w:spacing w:after="60"/>
      <w:jc w:val="center"/>
      <w:outlineLvl w:val="1"/>
    </w:pPr>
    <w:rPr>
      <w:rFonts w:ascii="Arial" w:hAnsi="Arial" w:cs="Arial"/>
    </w:rPr>
  </w:style>
  <w:style w:type="paragraph" w:styleId="af3">
    <w:name w:val="Signature"/>
    <w:basedOn w:val="a4"/>
    <w:semiHidden/>
    <w:locked/>
    <w:rsid w:val="004B4FBA"/>
    <w:pPr>
      <w:ind w:left="4252"/>
    </w:pPr>
  </w:style>
  <w:style w:type="paragraph" w:styleId="af4">
    <w:name w:val="Salutation"/>
    <w:basedOn w:val="a4"/>
    <w:next w:val="a4"/>
    <w:semiHidden/>
    <w:locked/>
    <w:rsid w:val="004B4FBA"/>
  </w:style>
  <w:style w:type="paragraph" w:styleId="af5">
    <w:name w:val="List Continue"/>
    <w:basedOn w:val="a4"/>
    <w:semiHidden/>
    <w:locked/>
    <w:rsid w:val="004B4FBA"/>
    <w:pPr>
      <w:spacing w:after="120"/>
      <w:ind w:left="283"/>
    </w:pPr>
  </w:style>
  <w:style w:type="paragraph" w:styleId="2a">
    <w:name w:val="List Continue 2"/>
    <w:basedOn w:val="a4"/>
    <w:semiHidden/>
    <w:locked/>
    <w:rsid w:val="004B4FBA"/>
    <w:pPr>
      <w:spacing w:after="120"/>
      <w:ind w:left="566"/>
    </w:pPr>
  </w:style>
  <w:style w:type="paragraph" w:styleId="37">
    <w:name w:val="List Continue 3"/>
    <w:basedOn w:val="a4"/>
    <w:semiHidden/>
    <w:locked/>
    <w:rsid w:val="004B4FBA"/>
    <w:pPr>
      <w:spacing w:after="120"/>
      <w:ind w:left="849"/>
    </w:pPr>
  </w:style>
  <w:style w:type="paragraph" w:styleId="44">
    <w:name w:val="List Continue 4"/>
    <w:basedOn w:val="a4"/>
    <w:semiHidden/>
    <w:locked/>
    <w:rsid w:val="004B4FBA"/>
    <w:pPr>
      <w:spacing w:after="120"/>
      <w:ind w:left="1132"/>
    </w:pPr>
  </w:style>
  <w:style w:type="paragraph" w:styleId="53">
    <w:name w:val="List Continue 5"/>
    <w:basedOn w:val="a4"/>
    <w:semiHidden/>
    <w:locked/>
    <w:rsid w:val="004B4FBA"/>
    <w:pPr>
      <w:spacing w:after="120"/>
      <w:ind w:left="1415"/>
    </w:pPr>
  </w:style>
  <w:style w:type="character" w:styleId="af6">
    <w:name w:val="FollowedHyperlink"/>
    <w:semiHidden/>
    <w:locked/>
    <w:rsid w:val="004B4FBA"/>
    <w:rPr>
      <w:color w:val="800080"/>
      <w:u w:val="single"/>
    </w:rPr>
  </w:style>
  <w:style w:type="table" w:styleId="14">
    <w:name w:val="Table Simple 1"/>
    <w:basedOn w:val="a6"/>
    <w:semiHidden/>
    <w:locked/>
    <w:rsid w:val="004B4FBA"/>
    <w:pPr>
      <w:ind w:firstLine="567"/>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6"/>
    <w:semiHidden/>
    <w:locked/>
    <w:rsid w:val="004B4FBA"/>
    <w:pPr>
      <w:ind w:firstLine="567"/>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8">
    <w:name w:val="Table Simple 3"/>
    <w:basedOn w:val="a6"/>
    <w:semiHidden/>
    <w:locked/>
    <w:rsid w:val="004B4FBA"/>
    <w:pPr>
      <w:ind w:firstLine="567"/>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paragraph" w:styleId="af7">
    <w:name w:val="Closing"/>
    <w:basedOn w:val="a4"/>
    <w:semiHidden/>
    <w:locked/>
    <w:rsid w:val="004B4FBA"/>
    <w:pPr>
      <w:ind w:left="4252"/>
    </w:pPr>
  </w:style>
  <w:style w:type="table" w:styleId="af8">
    <w:name w:val="Table Grid"/>
    <w:basedOn w:val="a6"/>
    <w:locked/>
    <w:rsid w:val="003B76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5">
    <w:name w:val="Table Grid 1"/>
    <w:basedOn w:val="a6"/>
    <w:semiHidden/>
    <w:locked/>
    <w:rsid w:val="004B4FBA"/>
    <w:pPr>
      <w:ind w:firstLine="567"/>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6"/>
    <w:semiHidden/>
    <w:locked/>
    <w:rsid w:val="004B4FBA"/>
    <w:pPr>
      <w:ind w:firstLine="567"/>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6"/>
    <w:semiHidden/>
    <w:locked/>
    <w:rsid w:val="004B4FBA"/>
    <w:pPr>
      <w:ind w:firstLine="567"/>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6"/>
    <w:semiHidden/>
    <w:locked/>
    <w:rsid w:val="004B4FBA"/>
    <w:pPr>
      <w:ind w:firstLine="567"/>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6"/>
    <w:semiHidden/>
    <w:locked/>
    <w:rsid w:val="004B4FBA"/>
    <w:pPr>
      <w:ind w:firstLine="567"/>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semiHidden/>
    <w:locked/>
    <w:rsid w:val="004B4FBA"/>
    <w:pPr>
      <w:ind w:firstLine="567"/>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semiHidden/>
    <w:locked/>
    <w:rsid w:val="004B4FBA"/>
    <w:pPr>
      <w:ind w:firstLine="567"/>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semiHidden/>
    <w:locked/>
    <w:rsid w:val="004B4FBA"/>
    <w:pPr>
      <w:ind w:firstLine="567"/>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9">
    <w:name w:val="Table Contemporary"/>
    <w:basedOn w:val="a6"/>
    <w:semiHidden/>
    <w:locked/>
    <w:rsid w:val="004B4FBA"/>
    <w:pPr>
      <w:ind w:firstLine="567"/>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a">
    <w:name w:val="List"/>
    <w:basedOn w:val="a4"/>
    <w:locked/>
    <w:rsid w:val="004B4FBA"/>
  </w:style>
  <w:style w:type="paragraph" w:styleId="2d">
    <w:name w:val="List 2"/>
    <w:basedOn w:val="a4"/>
    <w:semiHidden/>
    <w:locked/>
    <w:rsid w:val="004B4FBA"/>
    <w:pPr>
      <w:ind w:left="566" w:hanging="283"/>
    </w:pPr>
  </w:style>
  <w:style w:type="paragraph" w:styleId="3a">
    <w:name w:val="List 3"/>
    <w:basedOn w:val="a4"/>
    <w:semiHidden/>
    <w:locked/>
    <w:rsid w:val="004B4FBA"/>
    <w:pPr>
      <w:ind w:left="849" w:hanging="283"/>
    </w:pPr>
  </w:style>
  <w:style w:type="paragraph" w:styleId="46">
    <w:name w:val="List 4"/>
    <w:basedOn w:val="a4"/>
    <w:semiHidden/>
    <w:locked/>
    <w:rsid w:val="004B4FBA"/>
    <w:pPr>
      <w:ind w:left="1132" w:hanging="283"/>
    </w:pPr>
  </w:style>
  <w:style w:type="paragraph" w:styleId="55">
    <w:name w:val="List 5"/>
    <w:basedOn w:val="a4"/>
    <w:semiHidden/>
    <w:locked/>
    <w:rsid w:val="004B4FBA"/>
    <w:pPr>
      <w:ind w:left="1415" w:hanging="283"/>
    </w:pPr>
  </w:style>
  <w:style w:type="table" w:styleId="afb">
    <w:name w:val="Table Professional"/>
    <w:basedOn w:val="a6"/>
    <w:semiHidden/>
    <w:locked/>
    <w:rsid w:val="004B4FBA"/>
    <w:pPr>
      <w:ind w:firstLine="567"/>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paragraph" w:styleId="HTML7">
    <w:name w:val="HTML Preformatted"/>
    <w:basedOn w:val="a4"/>
    <w:semiHidden/>
    <w:locked/>
    <w:rsid w:val="004B4FBA"/>
    <w:rPr>
      <w:rFonts w:ascii="Courier New" w:hAnsi="Courier New" w:cs="Courier New"/>
      <w:sz w:val="20"/>
      <w:szCs w:val="20"/>
    </w:rPr>
  </w:style>
  <w:style w:type="table" w:styleId="16">
    <w:name w:val="Table Columns 1"/>
    <w:basedOn w:val="a6"/>
    <w:semiHidden/>
    <w:locked/>
    <w:rsid w:val="004B4FBA"/>
    <w:pPr>
      <w:ind w:firstLine="567"/>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6"/>
    <w:semiHidden/>
    <w:locked/>
    <w:rsid w:val="004B4FBA"/>
    <w:pPr>
      <w:ind w:firstLine="567"/>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Columns 3"/>
    <w:basedOn w:val="a6"/>
    <w:semiHidden/>
    <w:locked/>
    <w:rsid w:val="004B4FBA"/>
    <w:pPr>
      <w:ind w:firstLine="567"/>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semiHidden/>
    <w:locked/>
    <w:rsid w:val="004B4FBA"/>
    <w:pPr>
      <w:ind w:firstLine="567"/>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semiHidden/>
    <w:locked/>
    <w:rsid w:val="004B4FBA"/>
    <w:pPr>
      <w:ind w:firstLine="567"/>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c">
    <w:name w:val="Strong"/>
    <w:qFormat/>
    <w:locked/>
    <w:rsid w:val="004B4FBA"/>
    <w:rPr>
      <w:b/>
      <w:bCs/>
    </w:rPr>
  </w:style>
  <w:style w:type="table" w:styleId="-10">
    <w:name w:val="Table List 1"/>
    <w:basedOn w:val="a6"/>
    <w:semiHidden/>
    <w:locked/>
    <w:rsid w:val="004B4FBA"/>
    <w:pPr>
      <w:ind w:firstLine="567"/>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semiHidden/>
    <w:locked/>
    <w:rsid w:val="004B4FBA"/>
    <w:pPr>
      <w:ind w:firstLine="567"/>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semiHidden/>
    <w:locked/>
    <w:rsid w:val="004B4FBA"/>
    <w:pPr>
      <w:ind w:firstLine="567"/>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semiHidden/>
    <w:locked/>
    <w:rsid w:val="004B4FBA"/>
    <w:pPr>
      <w:ind w:firstLine="567"/>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semiHidden/>
    <w:locked/>
    <w:rsid w:val="004B4FBA"/>
    <w:pPr>
      <w:ind w:firstLine="567"/>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semiHidden/>
    <w:locked/>
    <w:rsid w:val="004B4FBA"/>
    <w:pPr>
      <w:ind w:firstLine="567"/>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semiHidden/>
    <w:locked/>
    <w:rsid w:val="004B4FBA"/>
    <w:pPr>
      <w:ind w:firstLine="567"/>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semiHidden/>
    <w:locked/>
    <w:rsid w:val="004B4FBA"/>
    <w:pPr>
      <w:ind w:firstLine="567"/>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a1">
    <w:name w:val="Название таблицы (КС)"/>
    <w:next w:val="afd"/>
    <w:link w:val="afe"/>
    <w:rsid w:val="00813265"/>
    <w:pPr>
      <w:keepNext/>
      <w:numPr>
        <w:numId w:val="11"/>
      </w:numPr>
      <w:spacing w:before="240" w:after="240"/>
      <w:jc w:val="center"/>
    </w:pPr>
    <w:rPr>
      <w:b/>
      <w:sz w:val="24"/>
      <w:szCs w:val="24"/>
    </w:rPr>
  </w:style>
  <w:style w:type="table" w:styleId="17">
    <w:name w:val="Table Colorful 1"/>
    <w:basedOn w:val="a6"/>
    <w:semiHidden/>
    <w:locked/>
    <w:rsid w:val="004B4FBA"/>
    <w:pPr>
      <w:ind w:firstLine="567"/>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6"/>
    <w:semiHidden/>
    <w:locked/>
    <w:rsid w:val="004B4FBA"/>
    <w:pPr>
      <w:ind w:firstLine="567"/>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6"/>
    <w:semiHidden/>
    <w:locked/>
    <w:rsid w:val="004B4FBA"/>
    <w:pPr>
      <w:ind w:firstLine="567"/>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
    <w:name w:val="Block Text"/>
    <w:basedOn w:val="a4"/>
    <w:semiHidden/>
    <w:locked/>
    <w:rsid w:val="004B4FBA"/>
    <w:pPr>
      <w:spacing w:after="120"/>
      <w:ind w:left="1440" w:right="1440"/>
    </w:pPr>
  </w:style>
  <w:style w:type="character" w:styleId="HTML8">
    <w:name w:val="HTML Cite"/>
    <w:semiHidden/>
    <w:locked/>
    <w:rsid w:val="004B4FBA"/>
    <w:rPr>
      <w:i/>
      <w:iCs/>
    </w:rPr>
  </w:style>
  <w:style w:type="paragraph" w:styleId="aff0">
    <w:name w:val="Message Header"/>
    <w:basedOn w:val="a4"/>
    <w:semiHidden/>
    <w:locked/>
    <w:rsid w:val="004B4FB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1">
    <w:name w:val="E-mail Signature"/>
    <w:basedOn w:val="a4"/>
    <w:semiHidden/>
    <w:locked/>
    <w:rsid w:val="004B4FBA"/>
  </w:style>
  <w:style w:type="paragraph" w:styleId="aff2">
    <w:name w:val="toa heading"/>
    <w:basedOn w:val="a4"/>
    <w:next w:val="a4"/>
    <w:semiHidden/>
    <w:locked/>
    <w:rsid w:val="008A7556"/>
    <w:pPr>
      <w:spacing w:before="120"/>
    </w:pPr>
    <w:rPr>
      <w:rFonts w:ascii="Arial" w:hAnsi="Arial" w:cs="Arial"/>
      <w:b/>
      <w:bCs/>
    </w:rPr>
  </w:style>
  <w:style w:type="paragraph" w:customStyle="1" w:styleId="a2">
    <w:name w:val="Название рисунка (КС)"/>
    <w:next w:val="afd"/>
    <w:link w:val="aff3"/>
    <w:rsid w:val="00E91DA8"/>
    <w:pPr>
      <w:numPr>
        <w:numId w:val="10"/>
      </w:numPr>
      <w:spacing w:before="60" w:after="240"/>
      <w:jc w:val="center"/>
    </w:pPr>
    <w:rPr>
      <w:b/>
      <w:bCs/>
    </w:rPr>
  </w:style>
  <w:style w:type="paragraph" w:styleId="aff4">
    <w:name w:val="Balloon Text"/>
    <w:basedOn w:val="a4"/>
    <w:link w:val="aff5"/>
    <w:semiHidden/>
    <w:rsid w:val="009D3AD2"/>
    <w:rPr>
      <w:rFonts w:ascii="Tahoma" w:hAnsi="Tahoma" w:cs="Tahoma"/>
      <w:sz w:val="16"/>
      <w:szCs w:val="16"/>
    </w:rPr>
  </w:style>
  <w:style w:type="paragraph" w:styleId="aff6">
    <w:name w:val="annotation text"/>
    <w:basedOn w:val="a4"/>
    <w:semiHidden/>
    <w:locked/>
    <w:rsid w:val="00ED7B23"/>
    <w:rPr>
      <w:sz w:val="20"/>
      <w:szCs w:val="20"/>
    </w:rPr>
  </w:style>
  <w:style w:type="paragraph" w:styleId="aff7">
    <w:name w:val="annotation subject"/>
    <w:basedOn w:val="aff6"/>
    <w:next w:val="aff6"/>
    <w:semiHidden/>
    <w:rsid w:val="009D3AD2"/>
    <w:rPr>
      <w:b/>
      <w:bCs/>
    </w:rPr>
  </w:style>
  <w:style w:type="paragraph" w:customStyle="1" w:styleId="afd">
    <w:name w:val="Обычный (КС)"/>
    <w:link w:val="aff8"/>
    <w:rsid w:val="00EE1F88"/>
    <w:pPr>
      <w:ind w:firstLine="709"/>
      <w:jc w:val="both"/>
    </w:pPr>
    <w:rPr>
      <w:sz w:val="24"/>
      <w:szCs w:val="24"/>
    </w:rPr>
  </w:style>
  <w:style w:type="paragraph" w:styleId="2f0">
    <w:name w:val="toc 2"/>
    <w:basedOn w:val="a4"/>
    <w:next w:val="a4"/>
    <w:autoRedefine/>
    <w:uiPriority w:val="39"/>
    <w:rsid w:val="00794804"/>
    <w:pPr>
      <w:tabs>
        <w:tab w:val="left" w:pos="826"/>
        <w:tab w:val="right" w:leader="dot" w:pos="10195"/>
      </w:tabs>
      <w:ind w:left="360"/>
    </w:pPr>
    <w:rPr>
      <w:smallCaps/>
      <w:noProof/>
      <w:sz w:val="20"/>
      <w:szCs w:val="20"/>
    </w:rPr>
  </w:style>
  <w:style w:type="paragraph" w:styleId="18">
    <w:name w:val="toc 1"/>
    <w:basedOn w:val="a4"/>
    <w:next w:val="a4"/>
    <w:autoRedefine/>
    <w:uiPriority w:val="39"/>
    <w:rsid w:val="00794804"/>
    <w:pPr>
      <w:tabs>
        <w:tab w:val="left" w:pos="360"/>
        <w:tab w:val="right" w:leader="dot" w:pos="10195"/>
      </w:tabs>
      <w:spacing w:before="60" w:after="60"/>
    </w:pPr>
    <w:rPr>
      <w:b/>
      <w:bCs/>
      <w:smallCaps/>
    </w:rPr>
  </w:style>
  <w:style w:type="character" w:styleId="aff9">
    <w:name w:val="endnote reference"/>
    <w:semiHidden/>
    <w:locked/>
    <w:rsid w:val="008A7556"/>
    <w:rPr>
      <w:vertAlign w:val="superscript"/>
    </w:rPr>
  </w:style>
  <w:style w:type="paragraph" w:styleId="48">
    <w:name w:val="toc 4"/>
    <w:basedOn w:val="a4"/>
    <w:next w:val="a4"/>
    <w:autoRedefine/>
    <w:uiPriority w:val="39"/>
    <w:locked/>
    <w:rsid w:val="00FA12B7"/>
    <w:pPr>
      <w:tabs>
        <w:tab w:val="left" w:pos="1800"/>
        <w:tab w:val="right" w:leader="dot" w:pos="10195"/>
      </w:tabs>
      <w:ind w:left="1077"/>
    </w:pPr>
    <w:rPr>
      <w:sz w:val="20"/>
      <w:szCs w:val="20"/>
    </w:rPr>
  </w:style>
  <w:style w:type="paragraph" w:styleId="57">
    <w:name w:val="toc 5"/>
    <w:basedOn w:val="a4"/>
    <w:next w:val="a4"/>
    <w:autoRedefine/>
    <w:uiPriority w:val="39"/>
    <w:locked/>
    <w:rsid w:val="00FA12B7"/>
    <w:pPr>
      <w:tabs>
        <w:tab w:val="left" w:pos="2340"/>
        <w:tab w:val="right" w:leader="dot" w:pos="10195"/>
      </w:tabs>
      <w:ind w:left="1446"/>
    </w:pPr>
    <w:rPr>
      <w:sz w:val="20"/>
      <w:szCs w:val="20"/>
    </w:rPr>
  </w:style>
  <w:style w:type="paragraph" w:styleId="62">
    <w:name w:val="toc 6"/>
    <w:basedOn w:val="a4"/>
    <w:next w:val="a4"/>
    <w:autoRedefine/>
    <w:uiPriority w:val="39"/>
    <w:locked/>
    <w:rsid w:val="00284A74"/>
    <w:rPr>
      <w:smallCaps/>
    </w:rPr>
  </w:style>
  <w:style w:type="paragraph" w:styleId="affa">
    <w:name w:val="Document Map"/>
    <w:basedOn w:val="a4"/>
    <w:semiHidden/>
    <w:locked/>
    <w:rsid w:val="001132A0"/>
    <w:pPr>
      <w:shd w:val="clear" w:color="auto" w:fill="000080"/>
    </w:pPr>
    <w:rPr>
      <w:rFonts w:ascii="Tahoma" w:hAnsi="Tahoma" w:cs="Tahoma"/>
      <w:sz w:val="20"/>
      <w:szCs w:val="20"/>
    </w:rPr>
  </w:style>
  <w:style w:type="paragraph" w:customStyle="1" w:styleId="affb">
    <w:name w:val="Обычный (КС) полужирный"/>
    <w:link w:val="affc"/>
    <w:rsid w:val="00EE1F88"/>
    <w:pPr>
      <w:ind w:firstLine="709"/>
      <w:jc w:val="both"/>
    </w:pPr>
    <w:rPr>
      <w:b/>
      <w:bCs/>
      <w:sz w:val="24"/>
      <w:szCs w:val="24"/>
    </w:rPr>
  </w:style>
  <w:style w:type="paragraph" w:customStyle="1" w:styleId="affd">
    <w:name w:val="Формула (КС)"/>
    <w:rsid w:val="00E91DA8"/>
    <w:pPr>
      <w:widowControl w:val="0"/>
      <w:spacing w:before="240" w:after="120"/>
      <w:jc w:val="center"/>
    </w:pPr>
    <w:rPr>
      <w:sz w:val="22"/>
      <w:szCs w:val="22"/>
    </w:rPr>
  </w:style>
  <w:style w:type="paragraph" w:styleId="3d">
    <w:name w:val="toc 3"/>
    <w:basedOn w:val="a4"/>
    <w:next w:val="a4"/>
    <w:autoRedefine/>
    <w:uiPriority w:val="39"/>
    <w:rsid w:val="00FA12B7"/>
    <w:pPr>
      <w:tabs>
        <w:tab w:val="left" w:pos="1358"/>
        <w:tab w:val="right" w:leader="dot" w:pos="10195"/>
      </w:tabs>
      <w:ind w:left="720"/>
    </w:pPr>
    <w:rPr>
      <w:sz w:val="20"/>
      <w:szCs w:val="20"/>
    </w:rPr>
  </w:style>
  <w:style w:type="paragraph" w:styleId="72">
    <w:name w:val="toc 7"/>
    <w:basedOn w:val="a4"/>
    <w:next w:val="a4"/>
    <w:autoRedefine/>
    <w:uiPriority w:val="39"/>
    <w:locked/>
    <w:rsid w:val="008A7556"/>
    <w:pPr>
      <w:ind w:left="1440"/>
    </w:pPr>
  </w:style>
  <w:style w:type="paragraph" w:styleId="82">
    <w:name w:val="toc 8"/>
    <w:basedOn w:val="a4"/>
    <w:next w:val="a4"/>
    <w:autoRedefine/>
    <w:uiPriority w:val="39"/>
    <w:locked/>
    <w:rsid w:val="008A7556"/>
    <w:pPr>
      <w:ind w:left="1680"/>
    </w:pPr>
  </w:style>
  <w:style w:type="paragraph" w:styleId="91">
    <w:name w:val="toc 9"/>
    <w:basedOn w:val="a4"/>
    <w:next w:val="a4"/>
    <w:autoRedefine/>
    <w:uiPriority w:val="39"/>
    <w:locked/>
    <w:rsid w:val="008A7556"/>
    <w:pPr>
      <w:ind w:left="1920"/>
    </w:pPr>
  </w:style>
  <w:style w:type="paragraph" w:styleId="affe">
    <w:name w:val="table of figures"/>
    <w:basedOn w:val="a4"/>
    <w:next w:val="a4"/>
    <w:semiHidden/>
    <w:locked/>
    <w:rsid w:val="008A7556"/>
  </w:style>
  <w:style w:type="paragraph" w:styleId="afff">
    <w:name w:val="footnote text"/>
    <w:basedOn w:val="a4"/>
    <w:semiHidden/>
    <w:locked/>
    <w:rsid w:val="00C8050B"/>
    <w:rPr>
      <w:sz w:val="20"/>
      <w:szCs w:val="20"/>
    </w:rPr>
  </w:style>
  <w:style w:type="character" w:styleId="afff0">
    <w:name w:val="footnote reference"/>
    <w:semiHidden/>
    <w:locked/>
    <w:rsid w:val="00C8050B"/>
    <w:rPr>
      <w:vertAlign w:val="superscript"/>
    </w:rPr>
  </w:style>
  <w:style w:type="paragraph" w:customStyle="1" w:styleId="19">
    <w:name w:val="Заголовок 1 (КС)"/>
    <w:basedOn w:val="1"/>
    <w:next w:val="afd"/>
    <w:qFormat/>
    <w:rsid w:val="009006C1"/>
    <w:pPr>
      <w:pageBreakBefore/>
      <w:spacing w:after="120"/>
    </w:pPr>
    <w:rPr>
      <w:rFonts w:ascii="Times New Roman" w:hAnsi="Times New Roman"/>
      <w:bCs w:val="0"/>
      <w:caps/>
      <w:sz w:val="28"/>
      <w:szCs w:val="28"/>
    </w:rPr>
  </w:style>
  <w:style w:type="paragraph" w:customStyle="1" w:styleId="49">
    <w:name w:val="Заголовок 4 (КС)"/>
    <w:basedOn w:val="41"/>
    <w:next w:val="afd"/>
    <w:qFormat/>
    <w:rsid w:val="00B90BEE"/>
    <w:pPr>
      <w:spacing w:after="240"/>
    </w:pPr>
    <w:rPr>
      <w:bCs w:val="0"/>
      <w:lang w:val="en-US"/>
    </w:rPr>
  </w:style>
  <w:style w:type="paragraph" w:customStyle="1" w:styleId="afff1">
    <w:name w:val="Рисунки (КС)"/>
    <w:next w:val="afd"/>
    <w:rsid w:val="00E91DA8"/>
    <w:pPr>
      <w:keepNext/>
      <w:spacing w:before="120"/>
      <w:jc w:val="center"/>
    </w:pPr>
  </w:style>
  <w:style w:type="paragraph" w:customStyle="1" w:styleId="2f1">
    <w:name w:val="Титул ТО 2 (КС)"/>
    <w:rsid w:val="00E91DA8"/>
    <w:pPr>
      <w:spacing w:before="420" w:after="60" w:line="320" w:lineRule="exact"/>
      <w:jc w:val="center"/>
    </w:pPr>
    <w:rPr>
      <w:kern w:val="36"/>
      <w:sz w:val="32"/>
      <w:szCs w:val="32"/>
      <w:lang w:eastAsia="en-US"/>
    </w:rPr>
  </w:style>
  <w:style w:type="paragraph" w:customStyle="1" w:styleId="afff2">
    <w:name w:val="Титул ПК (КС)"/>
    <w:link w:val="afff3"/>
    <w:rsid w:val="00E91DA8"/>
    <w:pPr>
      <w:spacing w:before="420" w:after="60" w:line="320" w:lineRule="exact"/>
      <w:jc w:val="center"/>
    </w:pPr>
    <w:rPr>
      <w:b/>
      <w:bCs/>
      <w:caps/>
      <w:kern w:val="36"/>
      <w:sz w:val="32"/>
      <w:szCs w:val="32"/>
      <w:lang w:eastAsia="en-US"/>
    </w:rPr>
  </w:style>
  <w:style w:type="paragraph" w:customStyle="1" w:styleId="1a">
    <w:name w:val="Титул ТО 1 (КС)"/>
    <w:rsid w:val="00E91DA8"/>
    <w:pPr>
      <w:spacing w:before="420" w:after="60" w:line="320" w:lineRule="exact"/>
      <w:jc w:val="center"/>
    </w:pPr>
    <w:rPr>
      <w:kern w:val="36"/>
      <w:sz w:val="36"/>
      <w:szCs w:val="36"/>
      <w:lang w:eastAsia="en-US"/>
    </w:rPr>
  </w:style>
  <w:style w:type="paragraph" w:customStyle="1" w:styleId="afff4">
    <w:name w:val="ТИТУЛ (КС)"/>
    <w:rsid w:val="00E91DA8"/>
    <w:pPr>
      <w:spacing w:before="100"/>
    </w:pPr>
    <w:rPr>
      <w:sz w:val="24"/>
      <w:szCs w:val="24"/>
    </w:rPr>
  </w:style>
  <w:style w:type="paragraph" w:styleId="1b">
    <w:name w:val="index 1"/>
    <w:basedOn w:val="a4"/>
    <w:next w:val="a4"/>
    <w:autoRedefine/>
    <w:semiHidden/>
    <w:locked/>
    <w:rsid w:val="00D9267A"/>
    <w:pPr>
      <w:tabs>
        <w:tab w:val="right" w:leader="dot" w:pos="10195"/>
      </w:tabs>
      <w:spacing w:before="60"/>
      <w:ind w:left="901" w:hanging="181"/>
    </w:pPr>
  </w:style>
  <w:style w:type="paragraph" w:styleId="afff5">
    <w:name w:val="index heading"/>
    <w:basedOn w:val="a4"/>
    <w:next w:val="1b"/>
    <w:semiHidden/>
    <w:rsid w:val="00C31EEB"/>
    <w:pPr>
      <w:spacing w:before="120" w:after="120"/>
      <w:ind w:firstLine="720"/>
      <w:jc w:val="left"/>
    </w:pPr>
    <w:rPr>
      <w:b/>
      <w:bCs/>
      <w:i/>
      <w:iCs/>
      <w:sz w:val="20"/>
      <w:szCs w:val="20"/>
    </w:rPr>
  </w:style>
  <w:style w:type="paragraph" w:customStyle="1" w:styleId="afff6">
    <w:name w:val="Текст таблицы влево (КС)"/>
    <w:rsid w:val="002D0B3A"/>
    <w:pPr>
      <w:ind w:firstLine="6"/>
    </w:pPr>
  </w:style>
  <w:style w:type="paragraph" w:customStyle="1" w:styleId="afff7">
    <w:name w:val="Текст таблицы центр (КС)"/>
    <w:rsid w:val="00E91DA8"/>
    <w:pPr>
      <w:jc w:val="center"/>
    </w:pPr>
  </w:style>
  <w:style w:type="paragraph" w:customStyle="1" w:styleId="afff8">
    <w:name w:val="Подзаголовок (КС)"/>
    <w:link w:val="afff9"/>
    <w:rsid w:val="00E91DA8"/>
    <w:pPr>
      <w:keepNext/>
      <w:spacing w:before="300" w:after="60"/>
      <w:ind w:firstLine="709"/>
    </w:pPr>
    <w:rPr>
      <w:b/>
      <w:bCs/>
      <w:sz w:val="26"/>
      <w:szCs w:val="26"/>
    </w:rPr>
  </w:style>
  <w:style w:type="paragraph" w:customStyle="1" w:styleId="afffa">
    <w:name w:val="Список маркер (КС)"/>
    <w:link w:val="afffb"/>
    <w:rsid w:val="001C639F"/>
    <w:pPr>
      <w:jc w:val="both"/>
    </w:pPr>
    <w:rPr>
      <w:sz w:val="24"/>
      <w:szCs w:val="24"/>
    </w:rPr>
  </w:style>
  <w:style w:type="paragraph" w:customStyle="1" w:styleId="afffc">
    <w:name w:val="ТИТУЛ ПК ВЕРСИЯ (КС)"/>
    <w:rsid w:val="00EE1F88"/>
    <w:pPr>
      <w:spacing w:before="60"/>
      <w:jc w:val="center"/>
    </w:pPr>
    <w:rPr>
      <w:caps/>
      <w:kern w:val="36"/>
      <w:sz w:val="26"/>
      <w:szCs w:val="26"/>
      <w:lang w:eastAsia="en-US"/>
    </w:rPr>
  </w:style>
  <w:style w:type="paragraph" w:customStyle="1" w:styleId="afffd">
    <w:name w:val="Обычный (КС) полужирный курсив"/>
    <w:link w:val="afffe"/>
    <w:rsid w:val="00EE1F88"/>
    <w:pPr>
      <w:ind w:firstLine="709"/>
      <w:jc w:val="both"/>
    </w:pPr>
    <w:rPr>
      <w:b/>
      <w:bCs/>
      <w:i/>
      <w:iCs/>
      <w:sz w:val="24"/>
      <w:szCs w:val="24"/>
    </w:rPr>
  </w:style>
  <w:style w:type="paragraph" w:customStyle="1" w:styleId="affff">
    <w:name w:val="Обычный (КС) подчеркивание"/>
    <w:link w:val="affff0"/>
    <w:rsid w:val="00E91DA8"/>
    <w:pPr>
      <w:ind w:firstLine="709"/>
      <w:jc w:val="both"/>
    </w:pPr>
    <w:rPr>
      <w:sz w:val="24"/>
      <w:szCs w:val="24"/>
      <w:u w:val="single"/>
    </w:rPr>
  </w:style>
  <w:style w:type="paragraph" w:customStyle="1" w:styleId="2f2">
    <w:name w:val="Список нум2 (КС)"/>
    <w:autoRedefine/>
    <w:rsid w:val="001C639F"/>
    <w:pPr>
      <w:tabs>
        <w:tab w:val="num" w:pos="1440"/>
      </w:tabs>
      <w:ind w:left="1440" w:hanging="360"/>
      <w:jc w:val="both"/>
    </w:pPr>
    <w:rPr>
      <w:sz w:val="24"/>
      <w:szCs w:val="24"/>
    </w:rPr>
  </w:style>
  <w:style w:type="paragraph" w:customStyle="1" w:styleId="affff1">
    <w:name w:val="Обычный (КС) подчеркивание курсив"/>
    <w:link w:val="affff2"/>
    <w:rsid w:val="00EE1F88"/>
    <w:pPr>
      <w:ind w:firstLine="709"/>
      <w:jc w:val="both"/>
    </w:pPr>
    <w:rPr>
      <w:i/>
      <w:iCs/>
      <w:sz w:val="24"/>
      <w:szCs w:val="24"/>
      <w:u w:val="single"/>
    </w:rPr>
  </w:style>
  <w:style w:type="paragraph" w:styleId="affff3">
    <w:name w:val="table of authorities"/>
    <w:basedOn w:val="a4"/>
    <w:next w:val="a4"/>
    <w:semiHidden/>
    <w:locked/>
    <w:rsid w:val="008A7556"/>
    <w:pPr>
      <w:ind w:left="240" w:hanging="240"/>
    </w:pPr>
  </w:style>
  <w:style w:type="paragraph" w:styleId="affff4">
    <w:name w:val="endnote text"/>
    <w:basedOn w:val="a4"/>
    <w:semiHidden/>
    <w:locked/>
    <w:rsid w:val="008A7556"/>
    <w:rPr>
      <w:sz w:val="20"/>
      <w:szCs w:val="20"/>
    </w:rPr>
  </w:style>
  <w:style w:type="paragraph" w:styleId="affff5">
    <w:name w:val="macro"/>
    <w:semiHidden/>
    <w:locked/>
    <w:rsid w:val="008A7556"/>
    <w:pPr>
      <w:tabs>
        <w:tab w:val="left" w:pos="480"/>
        <w:tab w:val="left" w:pos="960"/>
        <w:tab w:val="left" w:pos="1440"/>
        <w:tab w:val="left" w:pos="1920"/>
        <w:tab w:val="left" w:pos="2400"/>
        <w:tab w:val="left" w:pos="2880"/>
        <w:tab w:val="left" w:pos="3360"/>
        <w:tab w:val="left" w:pos="3840"/>
        <w:tab w:val="left" w:pos="4320"/>
      </w:tabs>
      <w:ind w:firstLine="567"/>
      <w:jc w:val="both"/>
    </w:pPr>
    <w:rPr>
      <w:rFonts w:ascii="Courier New" w:hAnsi="Courier New" w:cs="Courier New"/>
    </w:rPr>
  </w:style>
  <w:style w:type="paragraph" w:styleId="2f3">
    <w:name w:val="index 2"/>
    <w:basedOn w:val="a4"/>
    <w:next w:val="a4"/>
    <w:autoRedefine/>
    <w:semiHidden/>
    <w:locked/>
    <w:rsid w:val="00C31EEB"/>
    <w:pPr>
      <w:tabs>
        <w:tab w:val="right" w:leader="dot" w:pos="10195"/>
      </w:tabs>
      <w:ind w:left="1440" w:hanging="240"/>
    </w:pPr>
    <w:rPr>
      <w:i/>
      <w:iCs/>
    </w:rPr>
  </w:style>
  <w:style w:type="paragraph" w:styleId="3e">
    <w:name w:val="index 3"/>
    <w:basedOn w:val="a4"/>
    <w:next w:val="a4"/>
    <w:autoRedefine/>
    <w:semiHidden/>
    <w:locked/>
    <w:rsid w:val="008A7556"/>
    <w:pPr>
      <w:ind w:left="720" w:hanging="240"/>
    </w:pPr>
  </w:style>
  <w:style w:type="paragraph" w:styleId="4a">
    <w:name w:val="index 4"/>
    <w:basedOn w:val="a4"/>
    <w:next w:val="a4"/>
    <w:autoRedefine/>
    <w:semiHidden/>
    <w:locked/>
    <w:rsid w:val="008A7556"/>
    <w:pPr>
      <w:ind w:left="960" w:hanging="240"/>
    </w:pPr>
  </w:style>
  <w:style w:type="paragraph" w:styleId="58">
    <w:name w:val="index 5"/>
    <w:basedOn w:val="a4"/>
    <w:next w:val="a4"/>
    <w:autoRedefine/>
    <w:semiHidden/>
    <w:locked/>
    <w:rsid w:val="008A7556"/>
    <w:pPr>
      <w:ind w:left="1200" w:hanging="240"/>
    </w:pPr>
  </w:style>
  <w:style w:type="paragraph" w:styleId="63">
    <w:name w:val="index 6"/>
    <w:basedOn w:val="a4"/>
    <w:next w:val="a4"/>
    <w:autoRedefine/>
    <w:semiHidden/>
    <w:locked/>
    <w:rsid w:val="008A7556"/>
    <w:pPr>
      <w:ind w:left="1440" w:hanging="240"/>
    </w:pPr>
  </w:style>
  <w:style w:type="paragraph" w:styleId="73">
    <w:name w:val="index 7"/>
    <w:basedOn w:val="a4"/>
    <w:next w:val="a4"/>
    <w:autoRedefine/>
    <w:semiHidden/>
    <w:locked/>
    <w:rsid w:val="008A7556"/>
    <w:pPr>
      <w:ind w:left="1680" w:hanging="240"/>
    </w:pPr>
  </w:style>
  <w:style w:type="paragraph" w:styleId="83">
    <w:name w:val="index 8"/>
    <w:basedOn w:val="a4"/>
    <w:next w:val="a4"/>
    <w:autoRedefine/>
    <w:semiHidden/>
    <w:locked/>
    <w:rsid w:val="008A7556"/>
    <w:pPr>
      <w:ind w:left="1920" w:hanging="240"/>
    </w:pPr>
  </w:style>
  <w:style w:type="paragraph" w:styleId="92">
    <w:name w:val="index 9"/>
    <w:basedOn w:val="a4"/>
    <w:next w:val="a4"/>
    <w:autoRedefine/>
    <w:semiHidden/>
    <w:locked/>
    <w:rsid w:val="008A7556"/>
    <w:pPr>
      <w:ind w:left="2160" w:hanging="240"/>
    </w:pPr>
  </w:style>
  <w:style w:type="paragraph" w:customStyle="1" w:styleId="affff6">
    <w:name w:val="Текст таблицы мелкий (КС)"/>
    <w:rsid w:val="00E91DA8"/>
    <w:rPr>
      <w:sz w:val="16"/>
      <w:szCs w:val="16"/>
    </w:rPr>
  </w:style>
  <w:style w:type="paragraph" w:customStyle="1" w:styleId="affff7">
    <w:name w:val="Согласование (КС)"/>
    <w:link w:val="affff8"/>
    <w:rsid w:val="00E91DA8"/>
    <w:pPr>
      <w:ind w:left="567"/>
    </w:pPr>
    <w:rPr>
      <w:sz w:val="24"/>
      <w:szCs w:val="24"/>
    </w:rPr>
  </w:style>
  <w:style w:type="paragraph" w:customStyle="1" w:styleId="2f4">
    <w:name w:val="КОЛОНТИТУЛ 2 (КС)"/>
    <w:rsid w:val="00E91DA8"/>
    <w:pPr>
      <w:spacing w:before="60"/>
      <w:jc w:val="right"/>
    </w:pPr>
    <w:rPr>
      <w:caps/>
      <w:color w:val="5F5F5F"/>
      <w:sz w:val="18"/>
      <w:szCs w:val="18"/>
    </w:rPr>
  </w:style>
  <w:style w:type="paragraph" w:customStyle="1" w:styleId="1c">
    <w:name w:val="КОЛОНТИТУЛ 1 (КС)"/>
    <w:rsid w:val="00E91DA8"/>
    <w:pPr>
      <w:spacing w:before="60"/>
    </w:pPr>
    <w:rPr>
      <w:caps/>
      <w:color w:val="5F5F5F"/>
      <w:spacing w:val="24"/>
      <w:sz w:val="18"/>
      <w:szCs w:val="18"/>
    </w:rPr>
  </w:style>
  <w:style w:type="paragraph" w:customStyle="1" w:styleId="affff9">
    <w:name w:val="Список нум (КС)"/>
    <w:rsid w:val="00635F72"/>
    <w:pPr>
      <w:jc w:val="both"/>
    </w:pPr>
    <w:rPr>
      <w:sz w:val="24"/>
      <w:szCs w:val="24"/>
    </w:rPr>
  </w:style>
  <w:style w:type="paragraph" w:customStyle="1" w:styleId="affffa">
    <w:name w:val="Приложение (КС)"/>
    <w:next w:val="afd"/>
    <w:rsid w:val="00E91DA8"/>
    <w:pPr>
      <w:keepNext/>
      <w:pageBreakBefore/>
      <w:spacing w:after="240"/>
      <w:jc w:val="center"/>
    </w:pPr>
    <w:rPr>
      <w:b/>
      <w:bCs/>
      <w:sz w:val="28"/>
      <w:szCs w:val="28"/>
    </w:rPr>
  </w:style>
  <w:style w:type="character" w:styleId="affffb">
    <w:name w:val="annotation reference"/>
    <w:semiHidden/>
    <w:locked/>
    <w:rsid w:val="00F02B71"/>
    <w:rPr>
      <w:sz w:val="16"/>
      <w:szCs w:val="16"/>
    </w:rPr>
  </w:style>
  <w:style w:type="paragraph" w:customStyle="1" w:styleId="affffc">
    <w:name w:val="Введение (КС)"/>
    <w:rsid w:val="00E70BEC"/>
    <w:pPr>
      <w:keepNext/>
      <w:pageBreakBefore/>
      <w:spacing w:after="240"/>
      <w:ind w:left="720"/>
      <w:outlineLvl w:val="0"/>
    </w:pPr>
    <w:rPr>
      <w:b/>
      <w:bCs/>
      <w:caps/>
      <w:kern w:val="32"/>
      <w:sz w:val="28"/>
      <w:szCs w:val="28"/>
    </w:rPr>
  </w:style>
  <w:style w:type="paragraph" w:customStyle="1" w:styleId="affffd">
    <w:name w:val="Обычный (КС) курсив"/>
    <w:link w:val="affffe"/>
    <w:rsid w:val="00E91DA8"/>
    <w:pPr>
      <w:ind w:firstLine="709"/>
      <w:jc w:val="both"/>
    </w:pPr>
    <w:rPr>
      <w:i/>
      <w:iCs/>
      <w:sz w:val="24"/>
      <w:szCs w:val="24"/>
    </w:rPr>
  </w:style>
  <w:style w:type="paragraph" w:customStyle="1" w:styleId="2f5">
    <w:name w:val="Заголовок 2 (КС)"/>
    <w:basedOn w:val="22"/>
    <w:next w:val="afd"/>
    <w:qFormat/>
    <w:rsid w:val="009006C1"/>
    <w:rPr>
      <w:rFonts w:ascii="Times New Roman" w:hAnsi="Times New Roman"/>
      <w:bCs w:val="0"/>
      <w:i w:val="0"/>
    </w:rPr>
  </w:style>
  <w:style w:type="paragraph" w:customStyle="1" w:styleId="3f">
    <w:name w:val="Заголовок 3 (КС)"/>
    <w:basedOn w:val="30"/>
    <w:next w:val="afd"/>
    <w:rsid w:val="009006C1"/>
    <w:rPr>
      <w:rFonts w:ascii="Times New Roman" w:hAnsi="Times New Roman"/>
      <w:bCs w:val="0"/>
      <w:sz w:val="28"/>
      <w:szCs w:val="28"/>
    </w:rPr>
  </w:style>
  <w:style w:type="paragraph" w:customStyle="1" w:styleId="59">
    <w:name w:val="Заголовок 5 (КС)"/>
    <w:basedOn w:val="51"/>
    <w:next w:val="afd"/>
    <w:qFormat/>
    <w:rsid w:val="009006C1"/>
    <w:pPr>
      <w:keepNext/>
    </w:pPr>
    <w:rPr>
      <w:bCs w:val="0"/>
      <w:i w:val="0"/>
      <w:sz w:val="28"/>
      <w:szCs w:val="28"/>
    </w:rPr>
  </w:style>
  <w:style w:type="paragraph" w:styleId="afffff">
    <w:name w:val="header"/>
    <w:basedOn w:val="a4"/>
    <w:link w:val="afffff0"/>
    <w:rsid w:val="001E24C7"/>
    <w:pPr>
      <w:tabs>
        <w:tab w:val="center" w:pos="4677"/>
        <w:tab w:val="right" w:pos="9355"/>
      </w:tabs>
    </w:pPr>
  </w:style>
  <w:style w:type="paragraph" w:styleId="afffff1">
    <w:name w:val="footer"/>
    <w:basedOn w:val="a4"/>
    <w:link w:val="afffff2"/>
    <w:rsid w:val="001E24C7"/>
    <w:pPr>
      <w:tabs>
        <w:tab w:val="center" w:pos="4677"/>
        <w:tab w:val="right" w:pos="9355"/>
      </w:tabs>
    </w:pPr>
  </w:style>
  <w:style w:type="paragraph" w:customStyle="1" w:styleId="afffff3">
    <w:name w:val="Примечание (КС)"/>
    <w:rsid w:val="00B105E0"/>
    <w:pPr>
      <w:jc w:val="both"/>
    </w:pPr>
    <w:rPr>
      <w:rFonts w:ascii="Arial" w:hAnsi="Arial" w:cs="Arial"/>
    </w:rPr>
  </w:style>
  <w:style w:type="paragraph" w:styleId="afffff4">
    <w:name w:val="caption"/>
    <w:basedOn w:val="a4"/>
    <w:next w:val="afd"/>
    <w:qFormat/>
    <w:rsid w:val="00314F2D"/>
    <w:rPr>
      <w:b/>
      <w:bCs/>
      <w:sz w:val="20"/>
      <w:szCs w:val="20"/>
    </w:rPr>
  </w:style>
  <w:style w:type="paragraph" w:styleId="afffff5">
    <w:name w:val="Normal (Web)"/>
    <w:basedOn w:val="a4"/>
    <w:uiPriority w:val="99"/>
    <w:rsid w:val="00B67C53"/>
  </w:style>
  <w:style w:type="character" w:customStyle="1" w:styleId="affc">
    <w:name w:val="Обычный (КС) полужирный Знак"/>
    <w:link w:val="affb"/>
    <w:locked/>
    <w:rsid w:val="003B7645"/>
    <w:rPr>
      <w:b/>
      <w:bCs/>
      <w:sz w:val="24"/>
      <w:szCs w:val="24"/>
      <w:lang w:val="ru-RU" w:eastAsia="ru-RU" w:bidi="ar-SA"/>
    </w:rPr>
  </w:style>
  <w:style w:type="character" w:customStyle="1" w:styleId="affffe">
    <w:name w:val="Обычный (КС) курсив Знак"/>
    <w:link w:val="affffd"/>
    <w:locked/>
    <w:rsid w:val="003B7645"/>
    <w:rPr>
      <w:i/>
      <w:iCs/>
      <w:sz w:val="24"/>
      <w:szCs w:val="24"/>
      <w:lang w:val="ru-RU" w:eastAsia="ru-RU" w:bidi="ar-SA"/>
    </w:rPr>
  </w:style>
  <w:style w:type="paragraph" w:customStyle="1" w:styleId="afffff6">
    <w:name w:val="Текст таблицы вправо (КС)"/>
    <w:rsid w:val="00C841F4"/>
    <w:pPr>
      <w:jc w:val="right"/>
    </w:pPr>
  </w:style>
  <w:style w:type="paragraph" w:customStyle="1" w:styleId="afffff7">
    <w:name w:val="Навигатор (КС)"/>
    <w:basedOn w:val="afff6"/>
    <w:link w:val="afffff8"/>
    <w:rsid w:val="00C841F4"/>
    <w:pPr>
      <w:shd w:val="clear" w:color="auto" w:fill="CCCCCC"/>
      <w:spacing w:before="120" w:after="120"/>
      <w:ind w:left="709" w:firstLine="0"/>
    </w:pPr>
    <w:rPr>
      <w:b/>
      <w:bCs/>
      <w:smallCaps/>
      <w:lang w:val="en-US"/>
    </w:rPr>
  </w:style>
  <w:style w:type="numbering" w:styleId="a0">
    <w:name w:val="Outline List 3"/>
    <w:basedOn w:val="a7"/>
    <w:rsid w:val="00A52B48"/>
    <w:pPr>
      <w:numPr>
        <w:numId w:val="9"/>
      </w:numPr>
    </w:pPr>
  </w:style>
  <w:style w:type="character" w:customStyle="1" w:styleId="aff3">
    <w:name w:val="Название рисунка (КС) Знак"/>
    <w:link w:val="a2"/>
    <w:rsid w:val="00A17ECB"/>
    <w:rPr>
      <w:b/>
      <w:bCs/>
    </w:rPr>
  </w:style>
  <w:style w:type="character" w:customStyle="1" w:styleId="affff0">
    <w:name w:val="Обычный (КС) подчеркивание Знак"/>
    <w:link w:val="affff"/>
    <w:rsid w:val="009D0B08"/>
    <w:rPr>
      <w:sz w:val="24"/>
      <w:szCs w:val="24"/>
      <w:u w:val="single"/>
      <w:lang w:val="ru-RU" w:eastAsia="ru-RU" w:bidi="ar-SA"/>
    </w:rPr>
  </w:style>
  <w:style w:type="paragraph" w:customStyle="1" w:styleId="afffff9">
    <w:name w:val="Колонки (КС)"/>
    <w:next w:val="afd"/>
    <w:link w:val="afffffa"/>
    <w:rsid w:val="008B00E3"/>
    <w:rPr>
      <w:sz w:val="24"/>
      <w:szCs w:val="24"/>
    </w:rPr>
  </w:style>
  <w:style w:type="character" w:customStyle="1" w:styleId="affff2">
    <w:name w:val="Обычный (КС) подчеркивание курсив Знак"/>
    <w:link w:val="affff1"/>
    <w:rsid w:val="003200C4"/>
    <w:rPr>
      <w:i/>
      <w:iCs/>
      <w:sz w:val="24"/>
      <w:szCs w:val="24"/>
      <w:u w:val="single"/>
      <w:lang w:val="ru-RU" w:eastAsia="ru-RU" w:bidi="ar-SA"/>
    </w:rPr>
  </w:style>
  <w:style w:type="paragraph" w:customStyle="1" w:styleId="afffffb">
    <w:name w:val="Примечание (КС) полужирный"/>
    <w:link w:val="afffffc"/>
    <w:rsid w:val="00AA4684"/>
    <w:rPr>
      <w:rFonts w:ascii="Arial" w:hAnsi="Arial" w:cs="Arial"/>
      <w:b/>
    </w:rPr>
  </w:style>
  <w:style w:type="character" w:customStyle="1" w:styleId="afffffc">
    <w:name w:val="Примечание (КС) полужирный Знак Знак"/>
    <w:link w:val="afffffb"/>
    <w:rsid w:val="00AA4684"/>
    <w:rPr>
      <w:rFonts w:ascii="Arial" w:hAnsi="Arial" w:cs="Arial"/>
      <w:b/>
      <w:lang w:val="ru-RU" w:eastAsia="ru-RU" w:bidi="ar-SA"/>
    </w:rPr>
  </w:style>
  <w:style w:type="character" w:customStyle="1" w:styleId="aff8">
    <w:name w:val="Обычный (КС) Знак"/>
    <w:link w:val="afd"/>
    <w:rsid w:val="00D77017"/>
    <w:rPr>
      <w:sz w:val="24"/>
      <w:szCs w:val="24"/>
      <w:lang w:val="ru-RU" w:eastAsia="ru-RU" w:bidi="ar-SA"/>
    </w:rPr>
  </w:style>
  <w:style w:type="character" w:customStyle="1" w:styleId="afffff8">
    <w:name w:val="Навигатор (КС) Знак"/>
    <w:link w:val="afffff7"/>
    <w:rsid w:val="00D77017"/>
    <w:rPr>
      <w:b/>
      <w:bCs/>
      <w:smallCaps/>
      <w:lang w:val="en-US" w:eastAsia="ru-RU" w:bidi="ar-SA"/>
    </w:rPr>
  </w:style>
  <w:style w:type="character" w:customStyle="1" w:styleId="afff9">
    <w:name w:val="Подзаголовок (КС) Знак"/>
    <w:link w:val="afff8"/>
    <w:rsid w:val="00A83C5E"/>
    <w:rPr>
      <w:b/>
      <w:bCs/>
      <w:sz w:val="26"/>
      <w:szCs w:val="26"/>
      <w:lang w:val="ru-RU" w:eastAsia="ru-RU" w:bidi="ar-SA"/>
    </w:rPr>
  </w:style>
  <w:style w:type="character" w:customStyle="1" w:styleId="afffe">
    <w:name w:val="Обычный (КС) полужирный курсив Знак"/>
    <w:link w:val="afffd"/>
    <w:rsid w:val="005358B8"/>
    <w:rPr>
      <w:b/>
      <w:bCs/>
      <w:i/>
      <w:iCs/>
      <w:sz w:val="24"/>
      <w:szCs w:val="24"/>
      <w:lang w:val="ru-RU" w:eastAsia="ru-RU" w:bidi="ar-SA"/>
    </w:rPr>
  </w:style>
  <w:style w:type="paragraph" w:customStyle="1" w:styleId="afffffd">
    <w:name w:val="Примечание (КС) курсив"/>
    <w:link w:val="afffffe"/>
    <w:rsid w:val="002A4D67"/>
    <w:rPr>
      <w:rFonts w:ascii="Arial" w:hAnsi="Arial" w:cs="Arial"/>
      <w:i/>
    </w:rPr>
  </w:style>
  <w:style w:type="character" w:customStyle="1" w:styleId="afffffe">
    <w:name w:val="Примечание (КС) курсив Знак"/>
    <w:link w:val="afffffd"/>
    <w:rsid w:val="002A4D67"/>
    <w:rPr>
      <w:rFonts w:ascii="Arial" w:hAnsi="Arial" w:cs="Arial"/>
      <w:i/>
      <w:lang w:val="ru-RU" w:eastAsia="ru-RU" w:bidi="ar-SA"/>
    </w:rPr>
  </w:style>
  <w:style w:type="paragraph" w:customStyle="1" w:styleId="a3">
    <w:name w:val="Название схемы (КС)"/>
    <w:next w:val="afd"/>
    <w:link w:val="affffff"/>
    <w:rsid w:val="008102D6"/>
    <w:pPr>
      <w:numPr>
        <w:numId w:val="13"/>
      </w:numPr>
      <w:tabs>
        <w:tab w:val="clear" w:pos="2487"/>
        <w:tab w:val="left" w:pos="142"/>
      </w:tabs>
      <w:spacing w:before="60" w:after="240"/>
      <w:ind w:left="0" w:firstLine="0"/>
      <w:jc w:val="center"/>
    </w:pPr>
    <w:rPr>
      <w:b/>
      <w:bCs/>
    </w:rPr>
  </w:style>
  <w:style w:type="character" w:customStyle="1" w:styleId="affffff">
    <w:name w:val="Название схемы (КС) Знак"/>
    <w:link w:val="a3"/>
    <w:rsid w:val="008102D6"/>
    <w:rPr>
      <w:b/>
      <w:bCs/>
    </w:rPr>
  </w:style>
  <w:style w:type="paragraph" w:customStyle="1" w:styleId="affffff0">
    <w:name w:val="Текст таблицы для ЛРИ (КС) лево"/>
    <w:basedOn w:val="a4"/>
    <w:rsid w:val="00594D8B"/>
    <w:pPr>
      <w:jc w:val="left"/>
    </w:pPr>
    <w:rPr>
      <w:sz w:val="20"/>
      <w:szCs w:val="20"/>
    </w:rPr>
  </w:style>
  <w:style w:type="paragraph" w:customStyle="1" w:styleId="OTRTableNum">
    <w:name w:val="OTR_Table_Num"/>
    <w:basedOn w:val="a4"/>
    <w:semiHidden/>
    <w:rsid w:val="002508B9"/>
    <w:pPr>
      <w:spacing w:before="60" w:after="60"/>
      <w:jc w:val="left"/>
    </w:pPr>
    <w:rPr>
      <w:szCs w:val="20"/>
    </w:rPr>
  </w:style>
  <w:style w:type="paragraph" w:customStyle="1" w:styleId="KSTableNum005">
    <w:name w:val="Стиль KS_Table_Num + Слева:  0 см Выступ:  05 см"/>
    <w:rsid w:val="002508B9"/>
    <w:pPr>
      <w:numPr>
        <w:numId w:val="14"/>
      </w:numPr>
    </w:pPr>
    <w:rPr>
      <w:sz w:val="24"/>
    </w:rPr>
  </w:style>
  <w:style w:type="paragraph" w:styleId="affffff1">
    <w:name w:val="List Paragraph"/>
    <w:basedOn w:val="a4"/>
    <w:link w:val="affffff2"/>
    <w:uiPriority w:val="34"/>
    <w:qFormat/>
    <w:rsid w:val="002508B9"/>
    <w:pPr>
      <w:ind w:left="720"/>
      <w:contextualSpacing/>
    </w:pPr>
  </w:style>
  <w:style w:type="paragraph" w:styleId="affffff3">
    <w:name w:val="No Spacing"/>
    <w:link w:val="affffff4"/>
    <w:uiPriority w:val="1"/>
    <w:qFormat/>
    <w:rsid w:val="00E26934"/>
    <w:rPr>
      <w:rFonts w:ascii="Calibri" w:eastAsia="Calibri" w:hAnsi="Calibri"/>
      <w:sz w:val="22"/>
      <w:szCs w:val="22"/>
      <w:lang w:eastAsia="en-US"/>
    </w:rPr>
  </w:style>
  <w:style w:type="paragraph" w:customStyle="1" w:styleId="affffff5">
    <w:name w:val="Код (КС)"/>
    <w:basedOn w:val="affffff3"/>
    <w:rsid w:val="00377436"/>
    <w:pPr>
      <w:spacing w:before="240" w:line="360" w:lineRule="auto"/>
      <w:ind w:left="567"/>
    </w:pPr>
    <w:rPr>
      <w:sz w:val="24"/>
    </w:rPr>
  </w:style>
  <w:style w:type="paragraph" w:customStyle="1" w:styleId="affffff6">
    <w:name w:val="Код (КС) полужирный"/>
    <w:basedOn w:val="affffff5"/>
    <w:rsid w:val="00377436"/>
    <w:rPr>
      <w:b/>
      <w:bCs/>
    </w:rPr>
  </w:style>
  <w:style w:type="character" w:customStyle="1" w:styleId="afff3">
    <w:name w:val="Титул ПК (КС) Знак Знак"/>
    <w:link w:val="afff2"/>
    <w:locked/>
    <w:rsid w:val="00E8254A"/>
    <w:rPr>
      <w:b/>
      <w:bCs/>
      <w:caps/>
      <w:kern w:val="36"/>
      <w:sz w:val="32"/>
      <w:szCs w:val="32"/>
      <w:lang w:val="ru-RU" w:eastAsia="en-US" w:bidi="ar-SA"/>
    </w:rPr>
  </w:style>
  <w:style w:type="character" w:customStyle="1" w:styleId="affff8">
    <w:name w:val="Согласование (КС) Знак"/>
    <w:basedOn w:val="aff8"/>
    <w:link w:val="affff7"/>
    <w:locked/>
    <w:rsid w:val="00E8254A"/>
    <w:rPr>
      <w:sz w:val="24"/>
      <w:szCs w:val="24"/>
      <w:lang w:val="ru-RU" w:eastAsia="ru-RU" w:bidi="ar-SA"/>
    </w:rPr>
  </w:style>
  <w:style w:type="character" w:customStyle="1" w:styleId="afe">
    <w:name w:val="Название таблицы (КС) Знак"/>
    <w:link w:val="a1"/>
    <w:rsid w:val="0034513A"/>
    <w:rPr>
      <w:b/>
      <w:sz w:val="24"/>
      <w:szCs w:val="24"/>
    </w:rPr>
  </w:style>
  <w:style w:type="paragraph" w:customStyle="1" w:styleId="affffff7">
    <w:name w:val="Картинки (КС)"/>
    <w:basedOn w:val="a4"/>
    <w:rsid w:val="00644BA8"/>
    <w:pPr>
      <w:keepNext/>
      <w:spacing w:before="120"/>
      <w:jc w:val="left"/>
    </w:pPr>
    <w:rPr>
      <w:sz w:val="20"/>
      <w:szCs w:val="20"/>
    </w:rPr>
  </w:style>
  <w:style w:type="character" w:customStyle="1" w:styleId="afffb">
    <w:name w:val="Список маркер (КС) Знак"/>
    <w:basedOn w:val="aff8"/>
    <w:link w:val="afffa"/>
    <w:rsid w:val="009D647A"/>
    <w:rPr>
      <w:sz w:val="24"/>
      <w:szCs w:val="24"/>
      <w:lang w:val="ru-RU" w:eastAsia="ru-RU" w:bidi="ar-SA"/>
    </w:rPr>
  </w:style>
  <w:style w:type="character" w:customStyle="1" w:styleId="affffff2">
    <w:name w:val="Абзац списка Знак"/>
    <w:link w:val="affffff1"/>
    <w:uiPriority w:val="34"/>
    <w:locked/>
    <w:rsid w:val="00B94551"/>
    <w:rPr>
      <w:sz w:val="24"/>
      <w:szCs w:val="24"/>
    </w:rPr>
  </w:style>
  <w:style w:type="character" w:customStyle="1" w:styleId="fgyprlnk">
    <w:name w:val="f_gyprlnk"/>
    <w:basedOn w:val="a5"/>
    <w:rsid w:val="00AB7069"/>
  </w:style>
  <w:style w:type="character" w:customStyle="1" w:styleId="10">
    <w:name w:val="Заголовок 1 Знак"/>
    <w:link w:val="1"/>
    <w:uiPriority w:val="9"/>
    <w:rsid w:val="0052383D"/>
    <w:rPr>
      <w:rFonts w:ascii="Arial" w:hAnsi="Arial" w:cs="Arial"/>
      <w:b/>
      <w:bCs/>
      <w:kern w:val="32"/>
      <w:sz w:val="32"/>
      <w:szCs w:val="32"/>
    </w:rPr>
  </w:style>
  <w:style w:type="character" w:customStyle="1" w:styleId="23">
    <w:name w:val="Заголовок 2 Знак"/>
    <w:link w:val="22"/>
    <w:uiPriority w:val="99"/>
    <w:rsid w:val="0052383D"/>
    <w:rPr>
      <w:rFonts w:ascii="Arial" w:hAnsi="Arial" w:cs="Arial"/>
      <w:b/>
      <w:bCs/>
      <w:i/>
      <w:iCs/>
      <w:sz w:val="28"/>
      <w:szCs w:val="28"/>
    </w:rPr>
  </w:style>
  <w:style w:type="character" w:customStyle="1" w:styleId="31">
    <w:name w:val="Заголовок 3 Знак"/>
    <w:link w:val="30"/>
    <w:uiPriority w:val="99"/>
    <w:rsid w:val="0052383D"/>
    <w:rPr>
      <w:rFonts w:ascii="Arial" w:hAnsi="Arial" w:cs="Arial"/>
      <w:b/>
      <w:bCs/>
      <w:sz w:val="26"/>
      <w:szCs w:val="26"/>
    </w:rPr>
  </w:style>
  <w:style w:type="character" w:customStyle="1" w:styleId="42">
    <w:name w:val="Заголовок 4 Знак"/>
    <w:link w:val="41"/>
    <w:uiPriority w:val="99"/>
    <w:rsid w:val="0052383D"/>
    <w:rPr>
      <w:b/>
      <w:bCs/>
      <w:sz w:val="28"/>
      <w:szCs w:val="28"/>
    </w:rPr>
  </w:style>
  <w:style w:type="character" w:customStyle="1" w:styleId="52">
    <w:name w:val="Заголовок 5 Знак"/>
    <w:link w:val="51"/>
    <w:uiPriority w:val="99"/>
    <w:rsid w:val="0052383D"/>
    <w:rPr>
      <w:b/>
      <w:bCs/>
      <w:i/>
      <w:iCs/>
      <w:sz w:val="26"/>
      <w:szCs w:val="26"/>
    </w:rPr>
  </w:style>
  <w:style w:type="character" w:customStyle="1" w:styleId="60">
    <w:name w:val="Заголовок 6 Знак"/>
    <w:link w:val="6"/>
    <w:uiPriority w:val="99"/>
    <w:rsid w:val="0052383D"/>
    <w:rPr>
      <w:b/>
      <w:bCs/>
      <w:sz w:val="22"/>
      <w:szCs w:val="22"/>
    </w:rPr>
  </w:style>
  <w:style w:type="character" w:customStyle="1" w:styleId="70">
    <w:name w:val="Заголовок 7 Знак"/>
    <w:link w:val="7"/>
    <w:uiPriority w:val="99"/>
    <w:rsid w:val="0052383D"/>
    <w:rPr>
      <w:sz w:val="24"/>
      <w:szCs w:val="24"/>
    </w:rPr>
  </w:style>
  <w:style w:type="character" w:customStyle="1" w:styleId="80">
    <w:name w:val="Заголовок 8 Знак"/>
    <w:link w:val="8"/>
    <w:uiPriority w:val="99"/>
    <w:rsid w:val="0052383D"/>
    <w:rPr>
      <w:i/>
      <w:iCs/>
      <w:sz w:val="24"/>
      <w:szCs w:val="24"/>
    </w:rPr>
  </w:style>
  <w:style w:type="character" w:customStyle="1" w:styleId="90">
    <w:name w:val="Заголовок 9 Знак"/>
    <w:link w:val="9"/>
    <w:uiPriority w:val="99"/>
    <w:rsid w:val="0052383D"/>
    <w:rPr>
      <w:rFonts w:ascii="Arial" w:hAnsi="Arial" w:cs="Arial"/>
      <w:sz w:val="22"/>
      <w:szCs w:val="22"/>
    </w:rPr>
  </w:style>
  <w:style w:type="paragraph" w:customStyle="1" w:styleId="heading10">
    <w:name w:val="heading 10"/>
    <w:uiPriority w:val="99"/>
    <w:rsid w:val="0052383D"/>
    <w:pPr>
      <w:keepNext/>
      <w:tabs>
        <w:tab w:val="left" w:pos="1200"/>
      </w:tabs>
      <w:autoSpaceDE w:val="0"/>
      <w:autoSpaceDN w:val="0"/>
      <w:adjustRightInd w:val="0"/>
    </w:pPr>
    <w:rPr>
      <w:rFonts w:ascii="Arial" w:hAnsi="Arial" w:cs="Arial"/>
      <w:b/>
      <w:bCs/>
      <w:sz w:val="24"/>
      <w:szCs w:val="24"/>
      <w:u w:val="single"/>
    </w:rPr>
  </w:style>
  <w:style w:type="character" w:customStyle="1" w:styleId="aff5">
    <w:name w:val="Текст выноски Знак"/>
    <w:link w:val="aff4"/>
    <w:semiHidden/>
    <w:rsid w:val="0052383D"/>
    <w:rPr>
      <w:rFonts w:ascii="Tahoma" w:hAnsi="Tahoma" w:cs="Tahoma"/>
      <w:sz w:val="16"/>
      <w:szCs w:val="16"/>
    </w:rPr>
  </w:style>
  <w:style w:type="paragraph" w:customStyle="1" w:styleId="affffff8">
    <w:name w:val="Название предприятия"/>
    <w:basedOn w:val="a4"/>
    <w:next w:val="a4"/>
    <w:semiHidden/>
    <w:rsid w:val="0052383D"/>
    <w:pPr>
      <w:spacing w:before="420" w:after="60" w:line="320" w:lineRule="exact"/>
      <w:ind w:firstLine="567"/>
    </w:pPr>
    <w:rPr>
      <w:rFonts w:ascii="Garamond" w:hAnsi="Garamond"/>
      <w:caps/>
      <w:kern w:val="36"/>
      <w:sz w:val="38"/>
      <w:szCs w:val="20"/>
      <w:lang w:eastAsia="en-US"/>
    </w:rPr>
  </w:style>
  <w:style w:type="character" w:customStyle="1" w:styleId="afffff0">
    <w:name w:val="Верхний колонтитул Знак"/>
    <w:link w:val="afffff"/>
    <w:rsid w:val="0052383D"/>
    <w:rPr>
      <w:sz w:val="24"/>
      <w:szCs w:val="24"/>
    </w:rPr>
  </w:style>
  <w:style w:type="character" w:customStyle="1" w:styleId="afffff2">
    <w:name w:val="Нижний колонтитул Знак"/>
    <w:link w:val="afffff1"/>
    <w:rsid w:val="0052383D"/>
    <w:rPr>
      <w:sz w:val="24"/>
      <w:szCs w:val="24"/>
    </w:rPr>
  </w:style>
  <w:style w:type="paragraph" w:styleId="affffff9">
    <w:name w:val="TOC Heading"/>
    <w:basedOn w:val="1"/>
    <w:next w:val="a4"/>
    <w:uiPriority w:val="39"/>
    <w:semiHidden/>
    <w:unhideWhenUsed/>
    <w:qFormat/>
    <w:rsid w:val="0052383D"/>
    <w:pPr>
      <w:keepLines/>
      <w:spacing w:before="480" w:after="0"/>
      <w:ind w:firstLine="709"/>
      <w:jc w:val="left"/>
      <w:outlineLvl w:val="9"/>
    </w:pPr>
    <w:rPr>
      <w:rFonts w:ascii="Cambria" w:hAnsi="Cambria" w:cs="Times New Roman"/>
      <w:color w:val="365F91"/>
      <w:kern w:val="0"/>
      <w:sz w:val="28"/>
      <w:szCs w:val="28"/>
    </w:rPr>
  </w:style>
  <w:style w:type="paragraph" w:styleId="affffffa">
    <w:name w:val="Body Text"/>
    <w:basedOn w:val="a4"/>
    <w:link w:val="affffffb"/>
    <w:rsid w:val="0052383D"/>
    <w:pPr>
      <w:spacing w:before="60" w:after="60"/>
      <w:ind w:firstLine="567"/>
    </w:pPr>
    <w:rPr>
      <w:rFonts w:ascii="Arial" w:hAnsi="Arial"/>
      <w:kern w:val="28"/>
      <w:szCs w:val="20"/>
      <w:lang w:eastAsia="en-US"/>
    </w:rPr>
  </w:style>
  <w:style w:type="character" w:customStyle="1" w:styleId="affffffb">
    <w:name w:val="Основной текст Знак"/>
    <w:basedOn w:val="a5"/>
    <w:link w:val="affffffa"/>
    <w:rsid w:val="0052383D"/>
    <w:rPr>
      <w:rFonts w:ascii="Arial" w:hAnsi="Arial"/>
      <w:kern w:val="28"/>
      <w:sz w:val="24"/>
      <w:lang w:eastAsia="en-US"/>
    </w:rPr>
  </w:style>
  <w:style w:type="paragraph" w:customStyle="1" w:styleId="phTitle2">
    <w:name w:val="ph_Title2"/>
    <w:basedOn w:val="a4"/>
    <w:link w:val="phTitle20"/>
    <w:rsid w:val="0052383D"/>
    <w:pPr>
      <w:spacing w:line="360" w:lineRule="auto"/>
      <w:ind w:left="567" w:firstLine="709"/>
    </w:pPr>
  </w:style>
  <w:style w:type="character" w:customStyle="1" w:styleId="phTitle20">
    <w:name w:val="ph_Title2 Знак"/>
    <w:link w:val="phTitle2"/>
    <w:rsid w:val="0052383D"/>
    <w:rPr>
      <w:sz w:val="24"/>
      <w:szCs w:val="24"/>
    </w:rPr>
  </w:style>
  <w:style w:type="paragraph" w:customStyle="1" w:styleId="phNormal">
    <w:name w:val="ph_Normal"/>
    <w:basedOn w:val="a4"/>
    <w:link w:val="phNormal1"/>
    <w:rsid w:val="0052383D"/>
    <w:pPr>
      <w:spacing w:line="360" w:lineRule="auto"/>
      <w:ind w:firstLine="851"/>
    </w:pPr>
  </w:style>
  <w:style w:type="character" w:customStyle="1" w:styleId="phNormal1">
    <w:name w:val="ph_Normal Знак1"/>
    <w:link w:val="phNormal"/>
    <w:rsid w:val="0052383D"/>
    <w:rPr>
      <w:sz w:val="24"/>
      <w:szCs w:val="24"/>
    </w:rPr>
  </w:style>
  <w:style w:type="paragraph" w:customStyle="1" w:styleId="phConfirm">
    <w:name w:val="ph_Confirm"/>
    <w:basedOn w:val="phNormal"/>
    <w:next w:val="phNormal"/>
    <w:rsid w:val="0052383D"/>
    <w:pPr>
      <w:ind w:left="567" w:firstLine="709"/>
      <w:jc w:val="left"/>
    </w:pPr>
    <w:rPr>
      <w:b/>
      <w:caps/>
    </w:rPr>
  </w:style>
  <w:style w:type="paragraph" w:customStyle="1" w:styleId="affffffc">
    <w:name w:val="Стиль Навигатор (КС) + полужирный"/>
    <w:basedOn w:val="a4"/>
    <w:link w:val="affffffd"/>
    <w:rsid w:val="0052383D"/>
    <w:pPr>
      <w:ind w:firstLine="709"/>
    </w:pPr>
    <w:rPr>
      <w:b/>
      <w:bCs/>
    </w:rPr>
  </w:style>
  <w:style w:type="character" w:customStyle="1" w:styleId="affffffd">
    <w:name w:val="Стиль Навигатор (КС) + полужирный Знак"/>
    <w:link w:val="affffffc"/>
    <w:rsid w:val="0052383D"/>
    <w:rPr>
      <w:b/>
      <w:bCs/>
      <w:sz w:val="24"/>
      <w:szCs w:val="24"/>
    </w:rPr>
  </w:style>
  <w:style w:type="character" w:customStyle="1" w:styleId="afffffa">
    <w:name w:val="Колонки (КС) Знак"/>
    <w:link w:val="afffff9"/>
    <w:rsid w:val="0052383D"/>
    <w:rPr>
      <w:sz w:val="24"/>
      <w:szCs w:val="24"/>
    </w:rPr>
  </w:style>
  <w:style w:type="character" w:customStyle="1" w:styleId="st">
    <w:name w:val="st"/>
    <w:rsid w:val="0052383D"/>
  </w:style>
  <w:style w:type="character" w:customStyle="1" w:styleId="affffff4">
    <w:name w:val="Без интервала Знак"/>
    <w:link w:val="affffff3"/>
    <w:uiPriority w:val="1"/>
    <w:rsid w:val="0052383D"/>
    <w:rPr>
      <w:rFonts w:ascii="Calibri" w:eastAsia="Calibri" w:hAnsi="Calibri"/>
      <w:sz w:val="22"/>
      <w:szCs w:val="22"/>
      <w:lang w:eastAsia="en-US"/>
    </w:rPr>
  </w:style>
  <w:style w:type="character" w:customStyle="1" w:styleId="fbutton">
    <w:name w:val="f_button"/>
    <w:rsid w:val="0052383D"/>
  </w:style>
  <w:style w:type="paragraph" w:customStyle="1" w:styleId="123">
    <w:name w:val="123"/>
    <w:basedOn w:val="a4"/>
    <w:qFormat/>
    <w:rsid w:val="0052383D"/>
    <w:pPr>
      <w:jc w:val="center"/>
    </w:pPr>
  </w:style>
  <w:style w:type="character" w:customStyle="1" w:styleId="fhyperlink">
    <w:name w:val="f_hyperlink"/>
    <w:basedOn w:val="a5"/>
    <w:rsid w:val="00EA74E5"/>
  </w:style>
  <w:style w:type="paragraph" w:customStyle="1" w:styleId="pgyprlnk">
    <w:name w:val="p_gyprlnk"/>
    <w:basedOn w:val="a4"/>
    <w:rsid w:val="00516C7F"/>
    <w:pPr>
      <w:spacing w:before="100" w:beforeAutospacing="1" w:after="100" w:afterAutospacing="1"/>
      <w:jc w:val="left"/>
    </w:pPr>
  </w:style>
  <w:style w:type="character" w:customStyle="1" w:styleId="fnotes">
    <w:name w:val="f_notes"/>
    <w:basedOn w:val="a5"/>
    <w:rsid w:val="007978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77625585">
      <w:bodyDiv w:val="1"/>
      <w:marLeft w:val="0"/>
      <w:marRight w:val="0"/>
      <w:marTop w:val="0"/>
      <w:marBottom w:val="0"/>
      <w:divBdr>
        <w:top w:val="none" w:sz="0" w:space="0" w:color="auto"/>
        <w:left w:val="none" w:sz="0" w:space="0" w:color="auto"/>
        <w:bottom w:val="none" w:sz="0" w:space="0" w:color="auto"/>
        <w:right w:val="none" w:sz="0" w:space="0" w:color="auto"/>
      </w:divBdr>
    </w:div>
    <w:div w:id="530609352">
      <w:bodyDiv w:val="1"/>
      <w:marLeft w:val="0"/>
      <w:marRight w:val="0"/>
      <w:marTop w:val="0"/>
      <w:marBottom w:val="0"/>
      <w:divBdr>
        <w:top w:val="none" w:sz="0" w:space="0" w:color="auto"/>
        <w:left w:val="none" w:sz="0" w:space="0" w:color="auto"/>
        <w:bottom w:val="none" w:sz="0" w:space="0" w:color="auto"/>
        <w:right w:val="none" w:sz="0" w:space="0" w:color="auto"/>
      </w:divBdr>
    </w:div>
    <w:div w:id="1079525301">
      <w:bodyDiv w:val="1"/>
      <w:marLeft w:val="0"/>
      <w:marRight w:val="0"/>
      <w:marTop w:val="0"/>
      <w:marBottom w:val="0"/>
      <w:divBdr>
        <w:top w:val="none" w:sz="0" w:space="0" w:color="auto"/>
        <w:left w:val="none" w:sz="0" w:space="0" w:color="auto"/>
        <w:bottom w:val="none" w:sz="0" w:space="0" w:color="auto"/>
        <w:right w:val="none" w:sz="0" w:space="0" w:color="auto"/>
      </w:divBdr>
      <w:divsChild>
        <w:div w:id="74473007">
          <w:marLeft w:val="360"/>
          <w:marRight w:val="0"/>
          <w:marTop w:val="0"/>
          <w:marBottom w:val="0"/>
          <w:divBdr>
            <w:top w:val="none" w:sz="0" w:space="0" w:color="auto"/>
            <w:left w:val="none" w:sz="0" w:space="0" w:color="auto"/>
            <w:bottom w:val="none" w:sz="0" w:space="0" w:color="auto"/>
            <w:right w:val="none" w:sz="0" w:space="0" w:color="auto"/>
          </w:divBdr>
        </w:div>
      </w:divsChild>
    </w:div>
    <w:div w:id="1727529323">
      <w:bodyDiv w:val="1"/>
      <w:marLeft w:val="0"/>
      <w:marRight w:val="0"/>
      <w:marTop w:val="0"/>
      <w:marBottom w:val="0"/>
      <w:divBdr>
        <w:top w:val="none" w:sz="0" w:space="0" w:color="auto"/>
        <w:left w:val="none" w:sz="0" w:space="0" w:color="auto"/>
        <w:bottom w:val="none" w:sz="0" w:space="0" w:color="auto"/>
        <w:right w:val="none" w:sz="0" w:space="0" w:color="auto"/>
      </w:divBdr>
    </w:div>
    <w:div w:id="1852717581">
      <w:bodyDiv w:val="1"/>
      <w:marLeft w:val="0"/>
      <w:marRight w:val="0"/>
      <w:marTop w:val="0"/>
      <w:marBottom w:val="0"/>
      <w:divBdr>
        <w:top w:val="none" w:sz="0" w:space="0" w:color="auto"/>
        <w:left w:val="none" w:sz="0" w:space="0" w:color="auto"/>
        <w:bottom w:val="none" w:sz="0" w:space="0" w:color="auto"/>
        <w:right w:val="none" w:sz="0" w:space="0" w:color="auto"/>
      </w:divBdr>
    </w:div>
    <w:div w:id="2145732921">
      <w:bodyDiv w:val="1"/>
      <w:marLeft w:val="0"/>
      <w:marRight w:val="0"/>
      <w:marTop w:val="0"/>
      <w:marBottom w:val="0"/>
      <w:divBdr>
        <w:top w:val="none" w:sz="0" w:space="0" w:color="auto"/>
        <w:left w:val="none" w:sz="0" w:space="0" w:color="auto"/>
        <w:bottom w:val="none" w:sz="0" w:space="0" w:color="auto"/>
        <w:right w:val="none" w:sz="0" w:space="0" w:color="auto"/>
      </w:divBdr>
      <w:divsChild>
        <w:div w:id="1209880629">
          <w:marLeft w:val="36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hyperlink" Target="?http://egrul.nalog.ru" TargetMode="External"/><Relationship Id="rId303" Type="http://schemas.openxmlformats.org/officeDocument/2006/relationships/image" Target="media/image28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0.png"/><Relationship Id="rId324" Type="http://schemas.openxmlformats.org/officeDocument/2006/relationships/image" Target="media/image310.png"/><Relationship Id="rId345" Type="http://schemas.openxmlformats.org/officeDocument/2006/relationships/hyperlink" Target="mk:@MSITStore:D:\Base\1\KEYSYS~1.CHM::/redaktorformul.htm" TargetMode="External"/><Relationship Id="rId366" Type="http://schemas.openxmlformats.org/officeDocument/2006/relationships/image" Target="media/image348.png"/><Relationship Id="rId170" Type="http://schemas.openxmlformats.org/officeDocument/2006/relationships/image" Target="media/image161.png"/><Relationship Id="rId191" Type="http://schemas.openxmlformats.org/officeDocument/2006/relationships/image" Target="media/image178.png"/><Relationship Id="rId205" Type="http://schemas.openxmlformats.org/officeDocument/2006/relationships/image" Target="media/image192.png"/><Relationship Id="rId226" Type="http://schemas.openxmlformats.org/officeDocument/2006/relationships/image" Target="media/image213.png"/><Relationship Id="rId247" Type="http://schemas.openxmlformats.org/officeDocument/2006/relationships/image" Target="media/image234.png"/><Relationship Id="rId107" Type="http://schemas.openxmlformats.org/officeDocument/2006/relationships/image" Target="media/image99.png"/><Relationship Id="rId268" Type="http://schemas.openxmlformats.org/officeDocument/2006/relationships/image" Target="media/image255.png"/><Relationship Id="rId289" Type="http://schemas.openxmlformats.org/officeDocument/2006/relationships/image" Target="media/image276.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wmf"/><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0.png"/><Relationship Id="rId314" Type="http://schemas.openxmlformats.org/officeDocument/2006/relationships/image" Target="media/image300.png"/><Relationship Id="rId335" Type="http://schemas.openxmlformats.org/officeDocument/2006/relationships/image" Target="media/image321.png"/><Relationship Id="rId356" Type="http://schemas.openxmlformats.org/officeDocument/2006/relationships/image" Target="media/image338.png"/><Relationship Id="rId377" Type="http://schemas.openxmlformats.org/officeDocument/2006/relationships/fontTable" Target="fontTable.xml"/><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1.png"/><Relationship Id="rId181" Type="http://schemas.openxmlformats.org/officeDocument/2006/relationships/image" Target="media/image168.png"/><Relationship Id="rId216" Type="http://schemas.openxmlformats.org/officeDocument/2006/relationships/image" Target="media/image203.png"/><Relationship Id="rId237" Type="http://schemas.openxmlformats.org/officeDocument/2006/relationships/image" Target="media/image224.png"/><Relationship Id="rId258" Type="http://schemas.openxmlformats.org/officeDocument/2006/relationships/image" Target="media/image245.png"/><Relationship Id="rId279" Type="http://schemas.openxmlformats.org/officeDocument/2006/relationships/image" Target="media/image266.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290" Type="http://schemas.openxmlformats.org/officeDocument/2006/relationships/image" Target="media/image277.png"/><Relationship Id="rId304" Type="http://schemas.openxmlformats.org/officeDocument/2006/relationships/image" Target="media/image290.png"/><Relationship Id="rId325" Type="http://schemas.openxmlformats.org/officeDocument/2006/relationships/image" Target="media/image311.png"/><Relationship Id="rId346" Type="http://schemas.openxmlformats.org/officeDocument/2006/relationships/hyperlink" Target="mk:@MSITStore:D:\Base\1\KEYSYS~1.CHM::/rekvizitydocumentov.htm" TargetMode="External"/><Relationship Id="rId367" Type="http://schemas.openxmlformats.org/officeDocument/2006/relationships/image" Target="media/image349.png"/><Relationship Id="rId85" Type="http://schemas.openxmlformats.org/officeDocument/2006/relationships/image" Target="media/image77.png"/><Relationship Id="rId150" Type="http://schemas.openxmlformats.org/officeDocument/2006/relationships/image" Target="media/image141.png"/><Relationship Id="rId171" Type="http://schemas.openxmlformats.org/officeDocument/2006/relationships/image" Target="media/image162.png"/><Relationship Id="rId192" Type="http://schemas.openxmlformats.org/officeDocument/2006/relationships/image" Target="media/image179.png"/><Relationship Id="rId206" Type="http://schemas.openxmlformats.org/officeDocument/2006/relationships/image" Target="media/image193.png"/><Relationship Id="rId227" Type="http://schemas.openxmlformats.org/officeDocument/2006/relationships/image" Target="media/image214.png"/><Relationship Id="rId248" Type="http://schemas.openxmlformats.org/officeDocument/2006/relationships/image" Target="media/image235.png"/><Relationship Id="rId269" Type="http://schemas.openxmlformats.org/officeDocument/2006/relationships/image" Target="media/image256.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280" Type="http://schemas.openxmlformats.org/officeDocument/2006/relationships/image" Target="media/image267.png"/><Relationship Id="rId315" Type="http://schemas.openxmlformats.org/officeDocument/2006/relationships/image" Target="media/image301.png"/><Relationship Id="rId336" Type="http://schemas.openxmlformats.org/officeDocument/2006/relationships/image" Target="media/image322.png"/><Relationship Id="rId357" Type="http://schemas.openxmlformats.org/officeDocument/2006/relationships/image" Target="media/image339.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2.png"/><Relationship Id="rId182" Type="http://schemas.openxmlformats.org/officeDocument/2006/relationships/image" Target="media/image169.png"/><Relationship Id="rId217" Type="http://schemas.openxmlformats.org/officeDocument/2006/relationships/image" Target="media/image204.png"/><Relationship Id="rId378" Type="http://schemas.openxmlformats.org/officeDocument/2006/relationships/theme" Target="theme/theme1.xml"/><Relationship Id="rId6" Type="http://schemas.openxmlformats.org/officeDocument/2006/relationships/webSettings" Target="webSettings.xml"/><Relationship Id="rId238" Type="http://schemas.openxmlformats.org/officeDocument/2006/relationships/image" Target="media/image225.png"/><Relationship Id="rId259" Type="http://schemas.openxmlformats.org/officeDocument/2006/relationships/image" Target="media/image246.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57.png"/><Relationship Id="rId291" Type="http://schemas.openxmlformats.org/officeDocument/2006/relationships/image" Target="media/image278.png"/><Relationship Id="rId305" Type="http://schemas.openxmlformats.org/officeDocument/2006/relationships/image" Target="media/image291.png"/><Relationship Id="rId326" Type="http://schemas.openxmlformats.org/officeDocument/2006/relationships/image" Target="media/image312.png"/><Relationship Id="rId347" Type="http://schemas.openxmlformats.org/officeDocument/2006/relationships/image" Target="media/image329.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2.png"/><Relationship Id="rId368" Type="http://schemas.openxmlformats.org/officeDocument/2006/relationships/image" Target="media/image350.png"/><Relationship Id="rId172" Type="http://schemas.openxmlformats.org/officeDocument/2006/relationships/hyperlink" Target="mk:@MSITStore:D:\Base\1\KEYSYS~1.CHM::/klassificatornarushenyi.htm" TargetMode="External"/><Relationship Id="rId193" Type="http://schemas.openxmlformats.org/officeDocument/2006/relationships/image" Target="media/image180.png"/><Relationship Id="rId207" Type="http://schemas.openxmlformats.org/officeDocument/2006/relationships/image" Target="media/image194.png"/><Relationship Id="rId228" Type="http://schemas.openxmlformats.org/officeDocument/2006/relationships/image" Target="media/image215.png"/><Relationship Id="rId249" Type="http://schemas.openxmlformats.org/officeDocument/2006/relationships/image" Target="media/image236.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47.png"/><Relationship Id="rId281" Type="http://schemas.openxmlformats.org/officeDocument/2006/relationships/image" Target="media/image268.png"/><Relationship Id="rId316" Type="http://schemas.openxmlformats.org/officeDocument/2006/relationships/image" Target="media/image302.png"/><Relationship Id="rId337" Type="http://schemas.openxmlformats.org/officeDocument/2006/relationships/image" Target="media/image323.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358" Type="http://schemas.openxmlformats.org/officeDocument/2006/relationships/image" Target="media/image340.png"/><Relationship Id="rId7" Type="http://schemas.openxmlformats.org/officeDocument/2006/relationships/footnotes" Target="footnotes.xml"/><Relationship Id="rId162" Type="http://schemas.openxmlformats.org/officeDocument/2006/relationships/image" Target="media/image153.png"/><Relationship Id="rId183" Type="http://schemas.openxmlformats.org/officeDocument/2006/relationships/image" Target="media/image170.png"/><Relationship Id="rId218" Type="http://schemas.openxmlformats.org/officeDocument/2006/relationships/image" Target="media/image205.png"/><Relationship Id="rId239" Type="http://schemas.openxmlformats.org/officeDocument/2006/relationships/image" Target="media/image226.png"/><Relationship Id="rId250" Type="http://schemas.openxmlformats.org/officeDocument/2006/relationships/image" Target="media/image237.png"/><Relationship Id="rId271" Type="http://schemas.openxmlformats.org/officeDocument/2006/relationships/image" Target="media/image258.png"/><Relationship Id="rId292" Type="http://schemas.openxmlformats.org/officeDocument/2006/relationships/image" Target="media/image279.png"/><Relationship Id="rId306" Type="http://schemas.openxmlformats.org/officeDocument/2006/relationships/image" Target="media/image292.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jpeg"/><Relationship Id="rId327" Type="http://schemas.openxmlformats.org/officeDocument/2006/relationships/image" Target="media/image313.png"/><Relationship Id="rId348" Type="http://schemas.openxmlformats.org/officeDocument/2006/relationships/image" Target="media/image330.png"/><Relationship Id="rId369" Type="http://schemas.openxmlformats.org/officeDocument/2006/relationships/image" Target="media/image351.png"/><Relationship Id="rId152" Type="http://schemas.openxmlformats.org/officeDocument/2006/relationships/image" Target="media/image143.png"/><Relationship Id="rId173" Type="http://schemas.openxmlformats.org/officeDocument/2006/relationships/image" Target="media/image163.png"/><Relationship Id="rId194" Type="http://schemas.openxmlformats.org/officeDocument/2006/relationships/image" Target="media/image181.png"/><Relationship Id="rId208" Type="http://schemas.openxmlformats.org/officeDocument/2006/relationships/image" Target="media/image195.png"/><Relationship Id="rId229" Type="http://schemas.openxmlformats.org/officeDocument/2006/relationships/image" Target="media/image216.png"/><Relationship Id="rId240" Type="http://schemas.openxmlformats.org/officeDocument/2006/relationships/image" Target="media/image227.png"/><Relationship Id="rId261" Type="http://schemas.openxmlformats.org/officeDocument/2006/relationships/image" Target="media/image248.png"/><Relationship Id="rId14" Type="http://schemas.openxmlformats.org/officeDocument/2006/relationships/image" Target="media/image6.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69.png"/><Relationship Id="rId317" Type="http://schemas.openxmlformats.org/officeDocument/2006/relationships/image" Target="media/image303.png"/><Relationship Id="rId338" Type="http://schemas.openxmlformats.org/officeDocument/2006/relationships/image" Target="media/image324.png"/><Relationship Id="rId359" Type="http://schemas.openxmlformats.org/officeDocument/2006/relationships/image" Target="media/image341.png"/><Relationship Id="rId8" Type="http://schemas.openxmlformats.org/officeDocument/2006/relationships/endnotes" Target="endnotes.xml"/><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4.png"/><Relationship Id="rId184" Type="http://schemas.openxmlformats.org/officeDocument/2006/relationships/image" Target="media/image171.png"/><Relationship Id="rId219" Type="http://schemas.openxmlformats.org/officeDocument/2006/relationships/image" Target="media/image206.png"/><Relationship Id="rId370" Type="http://schemas.openxmlformats.org/officeDocument/2006/relationships/image" Target="media/image352.png"/><Relationship Id="rId230" Type="http://schemas.openxmlformats.org/officeDocument/2006/relationships/image" Target="media/image217.png"/><Relationship Id="rId251" Type="http://schemas.openxmlformats.org/officeDocument/2006/relationships/image" Target="media/image238.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72" Type="http://schemas.openxmlformats.org/officeDocument/2006/relationships/image" Target="media/image259.png"/><Relationship Id="rId293" Type="http://schemas.openxmlformats.org/officeDocument/2006/relationships/image" Target="media/image280.png"/><Relationship Id="rId307" Type="http://schemas.openxmlformats.org/officeDocument/2006/relationships/image" Target="media/image293.png"/><Relationship Id="rId328" Type="http://schemas.openxmlformats.org/officeDocument/2006/relationships/image" Target="media/image314.png"/><Relationship Id="rId349" Type="http://schemas.openxmlformats.org/officeDocument/2006/relationships/image" Target="media/image331.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4.png"/><Relationship Id="rId174" Type="http://schemas.openxmlformats.org/officeDocument/2006/relationships/hyperlink" Target="mk:@MSITStore:D:\Base\1\KEYSYS~1.CHM::/finansirovanie.htm" TargetMode="External"/><Relationship Id="rId195" Type="http://schemas.openxmlformats.org/officeDocument/2006/relationships/image" Target="media/image182.png"/><Relationship Id="rId209" Type="http://schemas.openxmlformats.org/officeDocument/2006/relationships/image" Target="media/image196.png"/><Relationship Id="rId360" Type="http://schemas.openxmlformats.org/officeDocument/2006/relationships/image" Target="media/image342.png"/><Relationship Id="rId220" Type="http://schemas.openxmlformats.org/officeDocument/2006/relationships/image" Target="media/image207.png"/><Relationship Id="rId241" Type="http://schemas.openxmlformats.org/officeDocument/2006/relationships/image" Target="media/image228.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262" Type="http://schemas.openxmlformats.org/officeDocument/2006/relationships/image" Target="media/image249.png"/><Relationship Id="rId283" Type="http://schemas.openxmlformats.org/officeDocument/2006/relationships/image" Target="media/image270.png"/><Relationship Id="rId318" Type="http://schemas.openxmlformats.org/officeDocument/2006/relationships/image" Target="media/image304.png"/><Relationship Id="rId339" Type="http://schemas.openxmlformats.org/officeDocument/2006/relationships/image" Target="media/image325.png"/><Relationship Id="rId78" Type="http://schemas.openxmlformats.org/officeDocument/2006/relationships/image" Target="media/image70.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64" Type="http://schemas.openxmlformats.org/officeDocument/2006/relationships/image" Target="media/image155.png"/><Relationship Id="rId185" Type="http://schemas.openxmlformats.org/officeDocument/2006/relationships/image" Target="media/image172.png"/><Relationship Id="rId350" Type="http://schemas.openxmlformats.org/officeDocument/2006/relationships/image" Target="media/image332.png"/><Relationship Id="rId371" Type="http://schemas.openxmlformats.org/officeDocument/2006/relationships/image" Target="media/image353.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7.png"/><Relationship Id="rId210" Type="http://schemas.openxmlformats.org/officeDocument/2006/relationships/image" Target="media/image197.png"/><Relationship Id="rId215" Type="http://schemas.openxmlformats.org/officeDocument/2006/relationships/image" Target="media/image202.png"/><Relationship Id="rId236" Type="http://schemas.openxmlformats.org/officeDocument/2006/relationships/image" Target="media/image223.png"/><Relationship Id="rId257" Type="http://schemas.openxmlformats.org/officeDocument/2006/relationships/image" Target="media/image244.png"/><Relationship Id="rId278" Type="http://schemas.openxmlformats.org/officeDocument/2006/relationships/image" Target="media/image265.png"/><Relationship Id="rId26" Type="http://schemas.openxmlformats.org/officeDocument/2006/relationships/image" Target="media/image18.png"/><Relationship Id="rId231" Type="http://schemas.openxmlformats.org/officeDocument/2006/relationships/image" Target="media/image218.png"/><Relationship Id="rId252" Type="http://schemas.openxmlformats.org/officeDocument/2006/relationships/image" Target="media/image239.png"/><Relationship Id="rId273" Type="http://schemas.openxmlformats.org/officeDocument/2006/relationships/image" Target="media/image260.png"/><Relationship Id="rId294" Type="http://schemas.openxmlformats.org/officeDocument/2006/relationships/image" Target="media/image281.png"/><Relationship Id="rId308" Type="http://schemas.openxmlformats.org/officeDocument/2006/relationships/image" Target="media/image294.png"/><Relationship Id="rId329" Type="http://schemas.openxmlformats.org/officeDocument/2006/relationships/image" Target="media/image315.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5.png"/><Relationship Id="rId175" Type="http://schemas.openxmlformats.org/officeDocument/2006/relationships/hyperlink" Target="mk:@MSITStore:D:\Base\1\KEYSYS~1.CHM::/informatsya_o_narushenyah_object.htm" TargetMode="External"/><Relationship Id="rId340" Type="http://schemas.openxmlformats.org/officeDocument/2006/relationships/image" Target="media/image326.png"/><Relationship Id="rId361" Type="http://schemas.openxmlformats.org/officeDocument/2006/relationships/image" Target="media/image343.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8.png"/><Relationship Id="rId221" Type="http://schemas.openxmlformats.org/officeDocument/2006/relationships/image" Target="media/image208.png"/><Relationship Id="rId242" Type="http://schemas.openxmlformats.org/officeDocument/2006/relationships/image" Target="media/image229.png"/><Relationship Id="rId263" Type="http://schemas.openxmlformats.org/officeDocument/2006/relationships/image" Target="media/image250.png"/><Relationship Id="rId284" Type="http://schemas.openxmlformats.org/officeDocument/2006/relationships/image" Target="media/image271.png"/><Relationship Id="rId319" Type="http://schemas.openxmlformats.org/officeDocument/2006/relationships/image" Target="media/image305.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330" Type="http://schemas.openxmlformats.org/officeDocument/2006/relationships/image" Target="media/image316.png"/><Relationship Id="rId90" Type="http://schemas.openxmlformats.org/officeDocument/2006/relationships/image" Target="media/image82.png"/><Relationship Id="rId165" Type="http://schemas.openxmlformats.org/officeDocument/2006/relationships/image" Target="media/image156.png"/><Relationship Id="rId186" Type="http://schemas.openxmlformats.org/officeDocument/2006/relationships/image" Target="media/image173.png"/><Relationship Id="rId351" Type="http://schemas.openxmlformats.org/officeDocument/2006/relationships/image" Target="media/image333.png"/><Relationship Id="rId372" Type="http://schemas.openxmlformats.org/officeDocument/2006/relationships/image" Target="media/image354.png"/><Relationship Id="rId211" Type="http://schemas.openxmlformats.org/officeDocument/2006/relationships/image" Target="media/image198.png"/><Relationship Id="rId232" Type="http://schemas.openxmlformats.org/officeDocument/2006/relationships/image" Target="media/image219.png"/><Relationship Id="rId253" Type="http://schemas.openxmlformats.org/officeDocument/2006/relationships/image" Target="media/image240.png"/><Relationship Id="rId274" Type="http://schemas.openxmlformats.org/officeDocument/2006/relationships/image" Target="media/image261.png"/><Relationship Id="rId295" Type="http://schemas.openxmlformats.org/officeDocument/2006/relationships/image" Target="media/image282.png"/><Relationship Id="rId309" Type="http://schemas.openxmlformats.org/officeDocument/2006/relationships/image" Target="media/image295.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320" Type="http://schemas.openxmlformats.org/officeDocument/2006/relationships/image" Target="media/image306.png"/><Relationship Id="rId80" Type="http://schemas.openxmlformats.org/officeDocument/2006/relationships/image" Target="media/image72.png"/><Relationship Id="rId155" Type="http://schemas.openxmlformats.org/officeDocument/2006/relationships/image" Target="media/image146.png"/><Relationship Id="rId176" Type="http://schemas.openxmlformats.org/officeDocument/2006/relationships/hyperlink" Target="mk:@MSITStore:D:\Base\1\KEYSYS~1.CHM::/vidyproveryaemihdokumentov.htm" TargetMode="External"/><Relationship Id="rId197" Type="http://schemas.openxmlformats.org/officeDocument/2006/relationships/image" Target="media/image184.png"/><Relationship Id="rId341" Type="http://schemas.openxmlformats.org/officeDocument/2006/relationships/image" Target="media/image327.png"/><Relationship Id="rId362" Type="http://schemas.openxmlformats.org/officeDocument/2006/relationships/image" Target="media/image344.png"/><Relationship Id="rId201" Type="http://schemas.openxmlformats.org/officeDocument/2006/relationships/image" Target="media/image188.png"/><Relationship Id="rId222" Type="http://schemas.openxmlformats.org/officeDocument/2006/relationships/image" Target="media/image209.png"/><Relationship Id="rId243" Type="http://schemas.openxmlformats.org/officeDocument/2006/relationships/image" Target="media/image230.png"/><Relationship Id="rId264" Type="http://schemas.openxmlformats.org/officeDocument/2006/relationships/image" Target="media/image251.png"/><Relationship Id="rId285" Type="http://schemas.openxmlformats.org/officeDocument/2006/relationships/image" Target="media/image272.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310" Type="http://schemas.openxmlformats.org/officeDocument/2006/relationships/image" Target="media/image29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hyperlink" Target="mk:@MSITStore:D:\Base\1\KEYSYS~1.CHM::/obshie.htm" TargetMode="External"/><Relationship Id="rId166" Type="http://schemas.openxmlformats.org/officeDocument/2006/relationships/image" Target="media/image157.png"/><Relationship Id="rId187" Type="http://schemas.openxmlformats.org/officeDocument/2006/relationships/image" Target="media/image174.png"/><Relationship Id="rId331" Type="http://schemas.openxmlformats.org/officeDocument/2006/relationships/image" Target="media/image317.png"/><Relationship Id="rId352" Type="http://schemas.openxmlformats.org/officeDocument/2006/relationships/image" Target="media/image334.png"/><Relationship Id="rId373" Type="http://schemas.openxmlformats.org/officeDocument/2006/relationships/header" Target="header1.xml"/><Relationship Id="rId1" Type="http://schemas.openxmlformats.org/officeDocument/2006/relationships/customXml" Target="../customXml/item1.xml"/><Relationship Id="rId212" Type="http://schemas.openxmlformats.org/officeDocument/2006/relationships/image" Target="media/image199.png"/><Relationship Id="rId233" Type="http://schemas.openxmlformats.org/officeDocument/2006/relationships/image" Target="media/image220.png"/><Relationship Id="rId254" Type="http://schemas.openxmlformats.org/officeDocument/2006/relationships/image" Target="media/image241.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2.png"/><Relationship Id="rId296" Type="http://schemas.openxmlformats.org/officeDocument/2006/relationships/image" Target="media/image283.png"/><Relationship Id="rId300" Type="http://schemas.openxmlformats.org/officeDocument/2006/relationships/image" Target="media/image286.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7.png"/><Relationship Id="rId177" Type="http://schemas.openxmlformats.org/officeDocument/2006/relationships/image" Target="media/image164.png"/><Relationship Id="rId198" Type="http://schemas.openxmlformats.org/officeDocument/2006/relationships/image" Target="media/image185.png"/><Relationship Id="rId321" Type="http://schemas.openxmlformats.org/officeDocument/2006/relationships/image" Target="media/image307.png"/><Relationship Id="rId342" Type="http://schemas.openxmlformats.org/officeDocument/2006/relationships/image" Target="media/image328.png"/><Relationship Id="rId363" Type="http://schemas.openxmlformats.org/officeDocument/2006/relationships/image" Target="media/image345.png"/><Relationship Id="rId202" Type="http://schemas.openxmlformats.org/officeDocument/2006/relationships/image" Target="media/image189.png"/><Relationship Id="rId223" Type="http://schemas.openxmlformats.org/officeDocument/2006/relationships/image" Target="media/image210.png"/><Relationship Id="rId244" Type="http://schemas.openxmlformats.org/officeDocument/2006/relationships/image" Target="media/image231.pn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52.png"/><Relationship Id="rId286" Type="http://schemas.openxmlformats.org/officeDocument/2006/relationships/image" Target="media/image273.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5.png"/><Relationship Id="rId311" Type="http://schemas.openxmlformats.org/officeDocument/2006/relationships/image" Target="media/image297.png"/><Relationship Id="rId332" Type="http://schemas.openxmlformats.org/officeDocument/2006/relationships/image" Target="media/image318.png"/><Relationship Id="rId353" Type="http://schemas.openxmlformats.org/officeDocument/2006/relationships/image" Target="media/image335.png"/><Relationship Id="rId374" Type="http://schemas.openxmlformats.org/officeDocument/2006/relationships/footer" Target="footer1.xml"/><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0.png"/><Relationship Id="rId234" Type="http://schemas.openxmlformats.org/officeDocument/2006/relationships/image" Target="media/image221.png"/><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image" Target="media/image242.png"/><Relationship Id="rId276" Type="http://schemas.openxmlformats.org/officeDocument/2006/relationships/image" Target="media/image263.png"/><Relationship Id="rId297" Type="http://schemas.openxmlformats.org/officeDocument/2006/relationships/image" Target="media/image284.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8.png"/><Relationship Id="rId178" Type="http://schemas.openxmlformats.org/officeDocument/2006/relationships/image" Target="media/image165.png"/><Relationship Id="rId301" Type="http://schemas.openxmlformats.org/officeDocument/2006/relationships/image" Target="media/image287.png"/><Relationship Id="rId322" Type="http://schemas.openxmlformats.org/officeDocument/2006/relationships/image" Target="media/image308.png"/><Relationship Id="rId343" Type="http://schemas.openxmlformats.org/officeDocument/2006/relationships/hyperlink" Target="mk:@MSITStore:D:\Base\1\KEYSYS~1.CHM::/rekvizitydocumentov.htm" TargetMode="External"/><Relationship Id="rId364" Type="http://schemas.openxmlformats.org/officeDocument/2006/relationships/image" Target="media/image346.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86.png"/><Relationship Id="rId203" Type="http://schemas.openxmlformats.org/officeDocument/2006/relationships/image" Target="media/image190.png"/><Relationship Id="rId19" Type="http://schemas.openxmlformats.org/officeDocument/2006/relationships/image" Target="media/image11.png"/><Relationship Id="rId224" Type="http://schemas.openxmlformats.org/officeDocument/2006/relationships/image" Target="media/image211.png"/><Relationship Id="rId245" Type="http://schemas.openxmlformats.org/officeDocument/2006/relationships/image" Target="media/image232.png"/><Relationship Id="rId266" Type="http://schemas.openxmlformats.org/officeDocument/2006/relationships/image" Target="media/image253.png"/><Relationship Id="rId287" Type="http://schemas.openxmlformats.org/officeDocument/2006/relationships/image" Target="media/image274.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8.png"/><Relationship Id="rId168" Type="http://schemas.openxmlformats.org/officeDocument/2006/relationships/image" Target="media/image159.png"/><Relationship Id="rId312" Type="http://schemas.openxmlformats.org/officeDocument/2006/relationships/image" Target="media/image298.png"/><Relationship Id="rId333" Type="http://schemas.openxmlformats.org/officeDocument/2006/relationships/image" Target="media/image319.png"/><Relationship Id="rId354" Type="http://schemas.openxmlformats.org/officeDocument/2006/relationships/image" Target="media/image336.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76.png"/><Relationship Id="rId375" Type="http://schemas.openxmlformats.org/officeDocument/2006/relationships/header" Target="header2.xml"/><Relationship Id="rId3" Type="http://schemas.openxmlformats.org/officeDocument/2006/relationships/styles" Target="styles.xml"/><Relationship Id="rId214" Type="http://schemas.openxmlformats.org/officeDocument/2006/relationships/image" Target="media/image201.png"/><Relationship Id="rId235" Type="http://schemas.openxmlformats.org/officeDocument/2006/relationships/image" Target="media/image222.png"/><Relationship Id="rId256" Type="http://schemas.openxmlformats.org/officeDocument/2006/relationships/image" Target="media/image243.png"/><Relationship Id="rId277" Type="http://schemas.openxmlformats.org/officeDocument/2006/relationships/image" Target="media/image264.png"/><Relationship Id="rId298" Type="http://schemas.openxmlformats.org/officeDocument/2006/relationships/image" Target="media/image285.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49.png"/><Relationship Id="rId302" Type="http://schemas.openxmlformats.org/officeDocument/2006/relationships/image" Target="media/image288.png"/><Relationship Id="rId323" Type="http://schemas.openxmlformats.org/officeDocument/2006/relationships/image" Target="media/image309.png"/><Relationship Id="rId344" Type="http://schemas.openxmlformats.org/officeDocument/2006/relationships/hyperlink" Target="mk:@MSITStore:D:\Base\1\KEYSYS~1.CHM::/redaktorformul.htm" TargetMode="Externa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66.png"/><Relationship Id="rId365" Type="http://schemas.openxmlformats.org/officeDocument/2006/relationships/image" Target="media/image347.png"/><Relationship Id="rId190" Type="http://schemas.openxmlformats.org/officeDocument/2006/relationships/image" Target="media/image177.png"/><Relationship Id="rId204" Type="http://schemas.openxmlformats.org/officeDocument/2006/relationships/image" Target="media/image191.png"/><Relationship Id="rId225" Type="http://schemas.openxmlformats.org/officeDocument/2006/relationships/image" Target="media/image212.png"/><Relationship Id="rId246" Type="http://schemas.openxmlformats.org/officeDocument/2006/relationships/image" Target="media/image233.png"/><Relationship Id="rId267" Type="http://schemas.openxmlformats.org/officeDocument/2006/relationships/image" Target="media/image254.png"/><Relationship Id="rId288" Type="http://schemas.openxmlformats.org/officeDocument/2006/relationships/image" Target="media/image275.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image" Target="media/image29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39.png"/><Relationship Id="rId169" Type="http://schemas.openxmlformats.org/officeDocument/2006/relationships/image" Target="media/image160.png"/><Relationship Id="rId334" Type="http://schemas.openxmlformats.org/officeDocument/2006/relationships/image" Target="media/image320.png"/><Relationship Id="rId355" Type="http://schemas.openxmlformats.org/officeDocument/2006/relationships/image" Target="media/image337.png"/><Relationship Id="rId37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D:\&#1052;&#1086;&#1080;%20&#1076;&#1086;&#1082;&#1091;&#1084;&#1077;&#1085;&#1090;&#1099;\svn-keysystems\Doc\&#1044;&#1055;&#1056;&#1057;&#1048;&#1041;\06-&#1044;&#1086;&#1082;&#1091;&#1084;&#1077;&#1085;&#1090;&#1080;&#1088;&#1086;&#1074;&#1072;&#1085;&#1080;&#1077;\&#1064;&#1072;&#1073;&#1083;&#1086;&#1085;&#1099;%20&#1076;&#1086;&#1082;&#1091;&#1084;&#1077;&#1085;&#1090;&#1086;&#1074;\&#1056;&#1091;&#1082;&#1086;&#1074;&#1086;&#1076;&#1089;&#1090;&#1074;&#1086;%20&#1087;&#1086;&#1083;&#1100;&#1079;&#1086;&#1074;&#1072;&#1090;&#1077;&#1083;&#110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9B2372-9AD6-417D-9623-2391FEAF4E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Руководство пользователя</Template>
  <TotalTime>3384</TotalTime>
  <Pages>227</Pages>
  <Words>42408</Words>
  <Characters>241731</Characters>
  <Application>Microsoft Office Word</Application>
  <DocSecurity>0</DocSecurity>
  <Lines>2014</Lines>
  <Paragraphs>567</Paragraphs>
  <ScaleCrop>false</ScaleCrop>
  <HeadingPairs>
    <vt:vector size="2" baseType="variant">
      <vt:variant>
        <vt:lpstr>Название</vt:lpstr>
      </vt:variant>
      <vt:variant>
        <vt:i4>1</vt:i4>
      </vt:variant>
    </vt:vector>
  </HeadingPairs>
  <TitlesOfParts>
    <vt:vector size="1" baseType="lpstr">
      <vt:lpstr>Руководство администратора</vt:lpstr>
    </vt:vector>
  </TitlesOfParts>
  <Company/>
  <LinksUpToDate>false</LinksUpToDate>
  <CharactersWithSpaces>283572</CharactersWithSpaces>
  <SharedDoc>false</SharedDoc>
  <HLinks>
    <vt:vector size="138" baseType="variant">
      <vt:variant>
        <vt:i4>6815871</vt:i4>
      </vt:variant>
      <vt:variant>
        <vt:i4>297</vt:i4>
      </vt:variant>
      <vt:variant>
        <vt:i4>0</vt:i4>
      </vt:variant>
      <vt:variant>
        <vt:i4>5</vt:i4>
      </vt:variant>
      <vt:variant>
        <vt:lpwstr>http://www.keysystems.ru/Updates/UpdateList.aspx?id={EAEAE984-F374-DE11-9267-000E0C4BF7BF}</vt:lpwstr>
      </vt:variant>
      <vt:variant>
        <vt:lpwstr/>
      </vt:variant>
      <vt:variant>
        <vt:i4>4718679</vt:i4>
      </vt:variant>
      <vt:variant>
        <vt:i4>282</vt:i4>
      </vt:variant>
      <vt:variant>
        <vt:i4>0</vt:i4>
      </vt:variant>
      <vt:variant>
        <vt:i4>5</vt:i4>
      </vt:variant>
      <vt:variant>
        <vt:lpwstr>http://portal.keysystems.ru/</vt:lpwstr>
      </vt:variant>
      <vt:variant>
        <vt:lpwstr/>
      </vt:variant>
      <vt:variant>
        <vt:i4>852016</vt:i4>
      </vt:variant>
      <vt:variant>
        <vt:i4>240</vt:i4>
      </vt:variant>
      <vt:variant>
        <vt:i4>0</vt:i4>
      </vt:variant>
      <vt:variant>
        <vt:i4>5</vt:i4>
      </vt:variant>
      <vt:variant>
        <vt:lpwstr>http://keysystems.ru/files/fo/budjet_ks/SOFT/netfix/netfx.7z</vt:lpwstr>
      </vt:variant>
      <vt:variant>
        <vt:lpwstr/>
      </vt:variant>
      <vt:variant>
        <vt:i4>3276898</vt:i4>
      </vt:variant>
      <vt:variant>
        <vt:i4>237</vt:i4>
      </vt:variant>
      <vt:variant>
        <vt:i4>0</vt:i4>
      </vt:variant>
      <vt:variant>
        <vt:i4>5</vt:i4>
      </vt:variant>
      <vt:variant>
        <vt:lpwstr>http://downloads.microsoft.com/</vt:lpwstr>
      </vt:variant>
      <vt:variant>
        <vt:lpwstr/>
      </vt:variant>
      <vt:variant>
        <vt:i4>1769530</vt:i4>
      </vt:variant>
      <vt:variant>
        <vt:i4>128</vt:i4>
      </vt:variant>
      <vt:variant>
        <vt:i4>0</vt:i4>
      </vt:variant>
      <vt:variant>
        <vt:i4>5</vt:i4>
      </vt:variant>
      <vt:variant>
        <vt:lpwstr/>
      </vt:variant>
      <vt:variant>
        <vt:lpwstr>_Toc430599736</vt:lpwstr>
      </vt:variant>
      <vt:variant>
        <vt:i4>1769530</vt:i4>
      </vt:variant>
      <vt:variant>
        <vt:i4>122</vt:i4>
      </vt:variant>
      <vt:variant>
        <vt:i4>0</vt:i4>
      </vt:variant>
      <vt:variant>
        <vt:i4>5</vt:i4>
      </vt:variant>
      <vt:variant>
        <vt:lpwstr/>
      </vt:variant>
      <vt:variant>
        <vt:lpwstr>_Toc430599735</vt:lpwstr>
      </vt:variant>
      <vt:variant>
        <vt:i4>1769530</vt:i4>
      </vt:variant>
      <vt:variant>
        <vt:i4>116</vt:i4>
      </vt:variant>
      <vt:variant>
        <vt:i4>0</vt:i4>
      </vt:variant>
      <vt:variant>
        <vt:i4>5</vt:i4>
      </vt:variant>
      <vt:variant>
        <vt:lpwstr/>
      </vt:variant>
      <vt:variant>
        <vt:lpwstr>_Toc430599734</vt:lpwstr>
      </vt:variant>
      <vt:variant>
        <vt:i4>1769530</vt:i4>
      </vt:variant>
      <vt:variant>
        <vt:i4>110</vt:i4>
      </vt:variant>
      <vt:variant>
        <vt:i4>0</vt:i4>
      </vt:variant>
      <vt:variant>
        <vt:i4>5</vt:i4>
      </vt:variant>
      <vt:variant>
        <vt:lpwstr/>
      </vt:variant>
      <vt:variant>
        <vt:lpwstr>_Toc430599733</vt:lpwstr>
      </vt:variant>
      <vt:variant>
        <vt:i4>1769530</vt:i4>
      </vt:variant>
      <vt:variant>
        <vt:i4>104</vt:i4>
      </vt:variant>
      <vt:variant>
        <vt:i4>0</vt:i4>
      </vt:variant>
      <vt:variant>
        <vt:i4>5</vt:i4>
      </vt:variant>
      <vt:variant>
        <vt:lpwstr/>
      </vt:variant>
      <vt:variant>
        <vt:lpwstr>_Toc430599732</vt:lpwstr>
      </vt:variant>
      <vt:variant>
        <vt:i4>1769530</vt:i4>
      </vt:variant>
      <vt:variant>
        <vt:i4>98</vt:i4>
      </vt:variant>
      <vt:variant>
        <vt:i4>0</vt:i4>
      </vt:variant>
      <vt:variant>
        <vt:i4>5</vt:i4>
      </vt:variant>
      <vt:variant>
        <vt:lpwstr/>
      </vt:variant>
      <vt:variant>
        <vt:lpwstr>_Toc430599731</vt:lpwstr>
      </vt:variant>
      <vt:variant>
        <vt:i4>1769530</vt:i4>
      </vt:variant>
      <vt:variant>
        <vt:i4>92</vt:i4>
      </vt:variant>
      <vt:variant>
        <vt:i4>0</vt:i4>
      </vt:variant>
      <vt:variant>
        <vt:i4>5</vt:i4>
      </vt:variant>
      <vt:variant>
        <vt:lpwstr/>
      </vt:variant>
      <vt:variant>
        <vt:lpwstr>_Toc430599730</vt:lpwstr>
      </vt:variant>
      <vt:variant>
        <vt:i4>1703994</vt:i4>
      </vt:variant>
      <vt:variant>
        <vt:i4>86</vt:i4>
      </vt:variant>
      <vt:variant>
        <vt:i4>0</vt:i4>
      </vt:variant>
      <vt:variant>
        <vt:i4>5</vt:i4>
      </vt:variant>
      <vt:variant>
        <vt:lpwstr/>
      </vt:variant>
      <vt:variant>
        <vt:lpwstr>_Toc430599729</vt:lpwstr>
      </vt:variant>
      <vt:variant>
        <vt:i4>1703994</vt:i4>
      </vt:variant>
      <vt:variant>
        <vt:i4>80</vt:i4>
      </vt:variant>
      <vt:variant>
        <vt:i4>0</vt:i4>
      </vt:variant>
      <vt:variant>
        <vt:i4>5</vt:i4>
      </vt:variant>
      <vt:variant>
        <vt:lpwstr/>
      </vt:variant>
      <vt:variant>
        <vt:lpwstr>_Toc430599728</vt:lpwstr>
      </vt:variant>
      <vt:variant>
        <vt:i4>1703994</vt:i4>
      </vt:variant>
      <vt:variant>
        <vt:i4>74</vt:i4>
      </vt:variant>
      <vt:variant>
        <vt:i4>0</vt:i4>
      </vt:variant>
      <vt:variant>
        <vt:i4>5</vt:i4>
      </vt:variant>
      <vt:variant>
        <vt:lpwstr/>
      </vt:variant>
      <vt:variant>
        <vt:lpwstr>_Toc430599727</vt:lpwstr>
      </vt:variant>
      <vt:variant>
        <vt:i4>1703994</vt:i4>
      </vt:variant>
      <vt:variant>
        <vt:i4>68</vt:i4>
      </vt:variant>
      <vt:variant>
        <vt:i4>0</vt:i4>
      </vt:variant>
      <vt:variant>
        <vt:i4>5</vt:i4>
      </vt:variant>
      <vt:variant>
        <vt:lpwstr/>
      </vt:variant>
      <vt:variant>
        <vt:lpwstr>_Toc430599726</vt:lpwstr>
      </vt:variant>
      <vt:variant>
        <vt:i4>1703994</vt:i4>
      </vt:variant>
      <vt:variant>
        <vt:i4>62</vt:i4>
      </vt:variant>
      <vt:variant>
        <vt:i4>0</vt:i4>
      </vt:variant>
      <vt:variant>
        <vt:i4>5</vt:i4>
      </vt:variant>
      <vt:variant>
        <vt:lpwstr/>
      </vt:variant>
      <vt:variant>
        <vt:lpwstr>_Toc430599725</vt:lpwstr>
      </vt:variant>
      <vt:variant>
        <vt:i4>1703994</vt:i4>
      </vt:variant>
      <vt:variant>
        <vt:i4>56</vt:i4>
      </vt:variant>
      <vt:variant>
        <vt:i4>0</vt:i4>
      </vt:variant>
      <vt:variant>
        <vt:i4>5</vt:i4>
      </vt:variant>
      <vt:variant>
        <vt:lpwstr/>
      </vt:variant>
      <vt:variant>
        <vt:lpwstr>_Toc430599724</vt:lpwstr>
      </vt:variant>
      <vt:variant>
        <vt:i4>1703994</vt:i4>
      </vt:variant>
      <vt:variant>
        <vt:i4>50</vt:i4>
      </vt:variant>
      <vt:variant>
        <vt:i4>0</vt:i4>
      </vt:variant>
      <vt:variant>
        <vt:i4>5</vt:i4>
      </vt:variant>
      <vt:variant>
        <vt:lpwstr/>
      </vt:variant>
      <vt:variant>
        <vt:lpwstr>_Toc430599723</vt:lpwstr>
      </vt:variant>
      <vt:variant>
        <vt:i4>1703994</vt:i4>
      </vt:variant>
      <vt:variant>
        <vt:i4>44</vt:i4>
      </vt:variant>
      <vt:variant>
        <vt:i4>0</vt:i4>
      </vt:variant>
      <vt:variant>
        <vt:i4>5</vt:i4>
      </vt:variant>
      <vt:variant>
        <vt:lpwstr/>
      </vt:variant>
      <vt:variant>
        <vt:lpwstr>_Toc430599722</vt:lpwstr>
      </vt:variant>
      <vt:variant>
        <vt:i4>1703994</vt:i4>
      </vt:variant>
      <vt:variant>
        <vt:i4>38</vt:i4>
      </vt:variant>
      <vt:variant>
        <vt:i4>0</vt:i4>
      </vt:variant>
      <vt:variant>
        <vt:i4>5</vt:i4>
      </vt:variant>
      <vt:variant>
        <vt:lpwstr/>
      </vt:variant>
      <vt:variant>
        <vt:lpwstr>_Toc430599721</vt:lpwstr>
      </vt:variant>
      <vt:variant>
        <vt:i4>1703994</vt:i4>
      </vt:variant>
      <vt:variant>
        <vt:i4>32</vt:i4>
      </vt:variant>
      <vt:variant>
        <vt:i4>0</vt:i4>
      </vt:variant>
      <vt:variant>
        <vt:i4>5</vt:i4>
      </vt:variant>
      <vt:variant>
        <vt:lpwstr/>
      </vt:variant>
      <vt:variant>
        <vt:lpwstr>_Toc430599720</vt:lpwstr>
      </vt:variant>
      <vt:variant>
        <vt:i4>1638458</vt:i4>
      </vt:variant>
      <vt:variant>
        <vt:i4>26</vt:i4>
      </vt:variant>
      <vt:variant>
        <vt:i4>0</vt:i4>
      </vt:variant>
      <vt:variant>
        <vt:i4>5</vt:i4>
      </vt:variant>
      <vt:variant>
        <vt:lpwstr/>
      </vt:variant>
      <vt:variant>
        <vt:lpwstr>_Toc430599719</vt:lpwstr>
      </vt:variant>
      <vt:variant>
        <vt:i4>1638458</vt:i4>
      </vt:variant>
      <vt:variant>
        <vt:i4>20</vt:i4>
      </vt:variant>
      <vt:variant>
        <vt:i4>0</vt:i4>
      </vt:variant>
      <vt:variant>
        <vt:i4>5</vt:i4>
      </vt:variant>
      <vt:variant>
        <vt:lpwstr/>
      </vt:variant>
      <vt:variant>
        <vt:lpwstr>_Toc430599718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Руководство администратора</dc:title>
  <dc:subject>Администратор СМАРТ</dc:subject>
  <dc:creator>Великанова О.А.</dc:creator>
  <cp:lastModifiedBy>Алдушкин Николай Иванович</cp:lastModifiedBy>
  <cp:revision>122</cp:revision>
  <cp:lastPrinted>2012-06-07T06:50:00Z</cp:lastPrinted>
  <dcterms:created xsi:type="dcterms:W3CDTF">2016-01-27T13:36:00Z</dcterms:created>
  <dcterms:modified xsi:type="dcterms:W3CDTF">2016-03-10T12:49:00Z</dcterms:modified>
</cp:coreProperties>
</file>